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Documento sobre a Live de Público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240" w:line="411.42960000000005" w:lineRule="auto"/>
        <w:rPr>
          <w:rFonts w:ascii="Arial" w:cs="Arial" w:eastAsia="Arial" w:hAnsi="Arial"/>
          <w:color w:val="0f172a"/>
          <w:sz w:val="21"/>
          <w:szCs w:val="21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rtl w:val="0"/>
          </w:rPr>
          <w:t xml:space="preserve">https://docs.google.com/document/d/1_XkWGm-uSRipWIQJrB9xV2Zr4xLg77_cr-YzxChM9v8/edit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240" w:line="411.42960000000005" w:lineRule="auto"/>
        <w:rPr>
          <w:rFonts w:ascii="Arial" w:cs="Arial" w:eastAsia="Arial" w:hAnsi="Arial"/>
          <w:color w:val="0f172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SUPORTE </w:t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https://t.me/clubedorateio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(GRUPO) </w:t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https://t.me/oficialelrato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(VENDAS) </w:t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_XkWGm-uSRipWIQJrB9xV2Zr4xLg77_cr-YzxChM9v8/edit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9h5rkZQmXxNrbbP9s3sTfuFbGw==">CgMxLjA4AHIhMXhNOWwxdUZ3YkUweG50YmlxSW84d180Y0FIUGc1a0Zq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