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numPr>
          <w:ilvl w:val="0"/>
          <w:numId w:val="3"/>
        </w:numPr>
        <w:ind w:left="720" w:hanging="360"/>
        <w:jc w:val="center"/>
        <w:rPr>
          <w:b w:val="1"/>
          <w:sz w:val="33"/>
          <w:szCs w:val="33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Esteira 8 dias perfis não verificados</w:t>
      </w:r>
    </w:p>
    <w:p w:rsidR="00000000" w:rsidDel="00000000" w:rsidP="00000000" w:rsidRDefault="00000000" w:rsidRPr="00000000" w14:paraId="00000002">
      <w:pPr>
        <w:pStyle w:val="Subtitle"/>
        <w:jc w:val="center"/>
        <w:rPr>
          <w:sz w:val="28"/>
          <w:szCs w:val="28"/>
        </w:rPr>
      </w:pPr>
      <w:bookmarkStart w:colFirst="0" w:colLast="0" w:name="_udq8pzul5j57" w:id="0"/>
      <w:bookmarkEnd w:id="0"/>
      <w:r w:rsidDel="00000000" w:rsidR="00000000" w:rsidRPr="00000000">
        <w:rPr>
          <w:sz w:val="26"/>
          <w:szCs w:val="26"/>
          <w:rtl w:val="0"/>
        </w:rPr>
        <w:t xml:space="preserve">Esse documento é exclusivo para alunos do DNA de Sucesso criado por @hytallosoares. Não compartilhe!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P</w:t>
      </w:r>
      <w:r w:rsidDel="00000000" w:rsidR="00000000" w:rsidRPr="00000000">
        <w:rPr>
          <w:rtl w:val="0"/>
        </w:rPr>
        <w:t xml:space="preserve">ara conseguir utilizar os perfis sem ID verificado, tivemos que testar diversos métodos até que conseguimos nesse.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Vamos precisar de: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Perfis não verificados;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Bm's externas;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Essas BM's precisam vir de perfis verificados, você pode comprar se tiver fornecedores confiáveis, ou então, utilizar perfis verificados para serem "doadores".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Nós compramos perfis com ID verificada de pessoas próximas.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Criamos Bm's dia sim, dia não em cada perfil verificado que temos. Com isso, conseguimos usar poucos perfis verificados e deixar muitas contas prontas utilizando os perfis não verificados.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Esteira: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Aquecer Perfil Facebook (tanto os verificados, quanto os não verificados) - Ocultar publicações futuras, tirar status online, 10 curtidas, 5 compartilhamentos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Aquecer Perfil Facebook (tanto os verificados, quanto os não verificados) - 10 curtidas, 10 compartilhamentos, 15 stories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Nos verificados: Criar BM pelo método do Instagram ou WhatsApp, caso não funcione, criar manual mesmo, internamente pelo Gerenciador de Anúncios, após isso, criar link de compartilhamento dessa BM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720" w:firstLine="0"/>
        <w:rPr/>
      </w:pPr>
      <w:r w:rsidDel="00000000" w:rsidR="00000000" w:rsidRPr="00000000">
        <w:rPr>
          <w:rtl w:val="0"/>
        </w:rPr>
        <w:t xml:space="preserve">Nos não verificados: Adicionar a BM com o link criado (para adicionar é só abrir o link no mesmo navegador do perfil, aceitar os termos e pronto, BM adicionada no perfil), após isso, adicionar 2 admins a essa BM (outros 2 perfis não verificados, que vão servir só para serem admins)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Criar FanPage e fazer 10 posts</w:t>
      </w:r>
    </w:p>
    <w:p w:rsidR="00000000" w:rsidDel="00000000" w:rsidP="00000000" w:rsidRDefault="00000000" w:rsidRPr="00000000" w14:paraId="0000001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No BM adicionado - Criar conta de anúncio, adicionar forma de pagamento, atribuir fanpage no BM</w:t>
      </w:r>
    </w:p>
    <w:p w:rsidR="00000000" w:rsidDel="00000000" w:rsidP="00000000" w:rsidRDefault="00000000" w:rsidRPr="00000000" w14:paraId="0000001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Verificar domínio, subir curtidas na página com R$10 (deixar rodar por 2 dias)</w:t>
      </w:r>
    </w:p>
    <w:p w:rsidR="00000000" w:rsidDel="00000000" w:rsidP="00000000" w:rsidRDefault="00000000" w:rsidRPr="00000000" w14:paraId="0000001E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BM Shield</w:t>
      </w:r>
    </w:p>
    <w:p w:rsidR="00000000" w:rsidDel="00000000" w:rsidP="00000000" w:rsidRDefault="00000000" w:rsidRPr="00000000" w14:paraId="0000002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Criar conversão com R$20, após 24h pode subir para R$50, após + 24h, ai pode escalar no máximo até R$150, depois de uns 2, 3 dias, ai fica liberado. 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d1d2d3"/>
        <w:sz w:val="23"/>
        <w:szCs w:val="2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"/>
      <w:lvlJc w:val="left"/>
      <w:pPr>
        <w:ind w:left="720" w:hanging="360"/>
      </w:pPr>
      <w:rPr>
        <w:rFonts w:ascii="Arial" w:cs="Arial" w:eastAsia="Arial" w:hAnsi="Arial"/>
        <w:color w:val="d1d2d3"/>
        <w:sz w:val="23"/>
        <w:szCs w:val="2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