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Link afiliação Nullam 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36"/>
            <w:u w:val="single"/>
            <w:shd w:fill="auto" w:val="clear"/>
          </w:rPr>
          <w:t xml:space="preserve">https://app.monetizze.com.br/convite/?c=c042add9dcb0520814d863894168d1d0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pp.monetizze.com.br/convite/?c=c042add9dcb0520814d863894168d1d0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