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81" w:rsidRPr="00A62F81" w:rsidRDefault="00E86A76" w:rsidP="00A62F8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bookmarkStart w:id="0" w:name="_GoBack"/>
      <w:r>
        <w:rPr>
          <w:rFonts w:ascii="Helvetica" w:hAnsi="Helvetica" w:cs="Helvetica"/>
          <w:color w:val="444444"/>
          <w:shd w:val="clear" w:color="auto" w:fill="FFFFFF"/>
        </w:rPr>
        <w:t>​</w:t>
      </w:r>
      <w:r w:rsidR="00790E86" w:rsidRPr="00790E86">
        <w:rPr>
          <w:rFonts w:ascii="Helvetica" w:hAnsi="Helvetica" w:cs="Helvetica"/>
          <w:color w:val="444444"/>
        </w:rPr>
        <w:t xml:space="preserve"> </w:t>
      </w:r>
      <w:r w:rsidR="00790E86">
        <w:rPr>
          <w:rFonts w:ascii="Helvetica" w:hAnsi="Helvetica" w:cs="Helvetica"/>
          <w:color w:val="444444"/>
        </w:rPr>
        <w:t>​</w:t>
      </w:r>
      <w:r w:rsidR="00A62F81" w:rsidRPr="00A62F81">
        <w:rPr>
          <w:rStyle w:val="Ttulo2Char"/>
          <w:rFonts w:ascii="Helvetica" w:hAnsi="Helvetica" w:cs="Helvetica"/>
          <w:color w:val="444444"/>
        </w:rPr>
        <w:t xml:space="preserve"> </w:t>
      </w:r>
      <w:r w:rsidR="00A62F81" w:rsidRPr="00A62F81">
        <w:rPr>
          <w:rFonts w:ascii="Helvetica" w:hAnsi="Helvetica" w:cs="Helvetica"/>
          <w:b/>
          <w:bCs/>
          <w:color w:val="444444"/>
        </w:rPr>
        <w:t>SEM estoque virtual</w:t>
      </w:r>
      <w:r w:rsidR="00A62F81" w:rsidRPr="00A62F81">
        <w:rPr>
          <w:rFonts w:ascii="Helvetica" w:hAnsi="Helvetica" w:cs="Helvetica"/>
          <w:color w:val="444444"/>
        </w:rPr>
        <w:t> - permite cadastro apenas de itens do teu estoque físico </w:t>
      </w:r>
    </w:p>
    <w:bookmarkEnd w:id="0"/>
    <w:p w:rsidR="00A62F81" w:rsidRPr="00A62F81" w:rsidRDefault="00A62F81" w:rsidP="00A62F8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Plano   Preço Mensal   Produtos Habilitados  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Light    R$  </w:t>
      </w:r>
      <w:proofErr w:type="gram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 </w:t>
      </w:r>
      <w:proofErr w:type="gram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 99,00      100  (Sem integração com </w:t>
      </w:r>
      <w:proofErr w:type="spell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markeplace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)                          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I           R$   219,00      2000   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II          R$   394,00      5000    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III         R$   999,00      24000    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IV         R$ 1669,00      36000</w:t>
      </w:r>
    </w:p>
    <w:p w:rsidR="00A62F81" w:rsidRPr="00A62F81" w:rsidRDefault="00A62F81" w:rsidP="00A62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2F81">
        <w:rPr>
          <w:rFonts w:ascii="Helvetica" w:eastAsia="Times New Roman" w:hAnsi="Helvetica" w:cs="Helvetica"/>
          <w:color w:val="444444"/>
          <w:sz w:val="24"/>
          <w:szCs w:val="24"/>
          <w:shd w:val="clear" w:color="auto" w:fill="FFFFFF"/>
          <w:lang w:eastAsia="pt-BR"/>
        </w:rPr>
        <w:t>Planos  </w:t>
      </w:r>
      <w:r w:rsidRPr="00A62F81">
        <w:rPr>
          <w:rFonts w:ascii="Helvetica" w:eastAsia="Times New Roman" w:hAnsi="Helvetica" w:cs="Helvetica"/>
          <w:b/>
          <w:bCs/>
          <w:color w:val="444444"/>
          <w:sz w:val="24"/>
          <w:szCs w:val="24"/>
          <w:shd w:val="clear" w:color="auto" w:fill="FFFFFF"/>
          <w:lang w:eastAsia="pt-BR"/>
        </w:rPr>
        <w:t xml:space="preserve">COM estoque </w:t>
      </w:r>
      <w:proofErr w:type="spellStart"/>
      <w:r w:rsidRPr="00A62F81">
        <w:rPr>
          <w:rFonts w:ascii="Helvetica" w:eastAsia="Times New Roman" w:hAnsi="Helvetica" w:cs="Helvetica"/>
          <w:b/>
          <w:bCs/>
          <w:color w:val="444444"/>
          <w:sz w:val="24"/>
          <w:szCs w:val="24"/>
          <w:shd w:val="clear" w:color="auto" w:fill="FFFFFF"/>
          <w:lang w:eastAsia="pt-BR"/>
        </w:rPr>
        <w:t>virtua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shd w:val="clear" w:color="auto" w:fill="FFFFFF"/>
          <w:lang w:eastAsia="pt-BR"/>
        </w:rPr>
        <w:t> </w:t>
      </w:r>
      <w:r w:rsidRPr="00A62F81">
        <w:rPr>
          <w:rFonts w:ascii="Helvetica" w:eastAsia="Times New Roman" w:hAnsi="Helvetica" w:cs="Helvetica"/>
          <w:b/>
          <w:bCs/>
          <w:color w:val="444444"/>
          <w:sz w:val="24"/>
          <w:szCs w:val="24"/>
          <w:shd w:val="clear" w:color="auto" w:fill="FFFFFF"/>
          <w:lang w:eastAsia="pt-BR"/>
        </w:rPr>
        <w:t>l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shd w:val="clear" w:color="auto" w:fill="FFFFFF"/>
          <w:lang w:eastAsia="pt-BR"/>
        </w:rPr>
        <w:t>  - permite utilizar o estoque virtual dos distribuidores integrados (que você tiver cadastro de revenda) ou estoque virtual + inserção de produtos do teu estoque físico</w:t>
      </w:r>
    </w:p>
    <w:p w:rsidR="00A62F81" w:rsidRPr="00A62F81" w:rsidRDefault="00A62F81" w:rsidP="00A62F8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Plano    Preço Mensal  </w:t>
      </w:r>
      <w:proofErr w:type="gram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 </w:t>
      </w:r>
      <w:proofErr w:type="gram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  Produtos Habilitados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I            R$ 359,00             4000   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II           R$ 675,00           10000   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III          R$ 1361,00         24000   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IV          R$ 2.691,00        36000 </w:t>
      </w:r>
    </w:p>
    <w:p w:rsidR="00A62F81" w:rsidRPr="00A62F81" w:rsidRDefault="00A62F81" w:rsidP="00A62F8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Os planos de mensalidade incluem:</w:t>
      </w:r>
    </w:p>
    <w:p w:rsidR="00A62F81" w:rsidRPr="00A62F81" w:rsidRDefault="00A62F81" w:rsidP="00A62F8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• Hospedagem da sua loja na infraestrutura </w:t>
      </w:r>
      <w:proofErr w:type="spell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Amazon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Web Service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 xml:space="preserve">• </w:t>
      </w:r>
      <w:proofErr w:type="spell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Pageviews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ilimitados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• Suporte ilimitado (para auxiliar nas configurações de sua loja</w:t>
      </w:r>
      <w:proofErr w:type="gram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)</w:t>
      </w:r>
      <w:proofErr w:type="gram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• Contas de e-mail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• Certificado de segurança SSL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• CDN incluso em todas as páginas que garante carregamento mais rápido da loja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 xml:space="preserve">• Integrações com os maiores </w:t>
      </w:r>
      <w:proofErr w:type="spell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marketplaces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do Brasil (</w:t>
      </w:r>
      <w:proofErr w:type="spell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Amazon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, Mercado Livre, B2W e </w:t>
      </w:r>
      <w:proofErr w:type="spell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CNova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)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• Integrações com intermediadores de pagamentos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• Integração com sistemas de ERP online (</w:t>
      </w:r>
      <w:proofErr w:type="spell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Bling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, </w:t>
      </w:r>
      <w:proofErr w:type="spell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Tiny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</w:t>
      </w:r>
      <w:proofErr w:type="spell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Sankhya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)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 xml:space="preserve">• Integração com 8 distribuidores (Aldo, </w:t>
      </w:r>
      <w:proofErr w:type="spell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Gazin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, Alcateia, </w:t>
      </w:r>
      <w:proofErr w:type="spell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All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</w:t>
      </w:r>
      <w:proofErr w:type="spell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Nations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, (</w:t>
      </w:r>
      <w:proofErr w:type="spell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Hayamax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* verificar condições), </w:t>
      </w:r>
      <w:proofErr w:type="spell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Oderço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, </w:t>
      </w:r>
      <w:proofErr w:type="spell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Evolusom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 </w:t>
      </w:r>
      <w:proofErr w:type="spell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Ricopeças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)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• Integração com transportadoras</w:t>
      </w:r>
    </w:p>
    <w:p w:rsidR="00A62F81" w:rsidRPr="00A62F81" w:rsidRDefault="00A62F81" w:rsidP="00A62F8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</w:p>
    <w:p w:rsidR="00A62F81" w:rsidRPr="00A62F81" w:rsidRDefault="00A62F81" w:rsidP="00A62F81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proofErr w:type="spellStart"/>
      <w:r w:rsidRPr="00A62F8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>Izabele</w:t>
      </w:r>
      <w:proofErr w:type="spellEnd"/>
      <w:r w:rsidRPr="00A62F81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pt-BR"/>
        </w:rPr>
        <w:t xml:space="preserve"> Barros 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  <w:t>Agente Comercial 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</w:r>
      <w:hyperlink r:id="rId8" w:tgtFrame="_blank" w:history="1">
        <w:r w:rsidRPr="00A62F81">
          <w:rPr>
            <w:rFonts w:ascii="Helvetica" w:eastAsia="Times New Roman" w:hAnsi="Helvetica" w:cs="Helvetica"/>
            <w:color w:val="E84601"/>
            <w:sz w:val="24"/>
            <w:szCs w:val="24"/>
            <w:lang w:eastAsia="pt-BR"/>
          </w:rPr>
          <w:t>izabele.barros@wdna.com.br</w:t>
        </w:r>
      </w:hyperlink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 </w:t>
      </w:r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</w:r>
      <w:proofErr w:type="gram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[</w:t>
      </w:r>
      <w:proofErr w:type="spellStart"/>
      <w:proofErr w:type="gram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callto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://+554330318100]</w:t>
      </w:r>
      <w:proofErr w:type="spellStart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Tel</w:t>
      </w:r>
      <w:proofErr w:type="spellEnd"/>
      <w:r w:rsidRPr="00A62F81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:(43) 3031-8100 / (43)99103-6131​</w:t>
      </w:r>
    </w:p>
    <w:p w:rsidR="00612571" w:rsidRPr="00E86A76" w:rsidRDefault="00612571" w:rsidP="00A62F81">
      <w:pPr>
        <w:pStyle w:val="NormalWeb"/>
        <w:shd w:val="clear" w:color="auto" w:fill="FFFFFF"/>
        <w:spacing w:before="0" w:beforeAutospacing="0"/>
      </w:pPr>
    </w:p>
    <w:sectPr w:rsidR="00612571" w:rsidRPr="00E86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9F" w:rsidRDefault="00EA7C9F" w:rsidP="000E04A7">
      <w:pPr>
        <w:spacing w:after="0" w:line="240" w:lineRule="auto"/>
      </w:pPr>
      <w:r>
        <w:separator/>
      </w:r>
    </w:p>
  </w:endnote>
  <w:endnote w:type="continuationSeparator" w:id="0">
    <w:p w:rsidR="00EA7C9F" w:rsidRDefault="00EA7C9F" w:rsidP="000E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9F" w:rsidRDefault="00EA7C9F" w:rsidP="000E04A7">
      <w:pPr>
        <w:spacing w:after="0" w:line="240" w:lineRule="auto"/>
      </w:pPr>
      <w:r>
        <w:separator/>
      </w:r>
    </w:p>
  </w:footnote>
  <w:footnote w:type="continuationSeparator" w:id="0">
    <w:p w:rsidR="00EA7C9F" w:rsidRDefault="00EA7C9F" w:rsidP="000E0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74E"/>
    <w:multiLevelType w:val="multilevel"/>
    <w:tmpl w:val="95E6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80B6C"/>
    <w:multiLevelType w:val="multilevel"/>
    <w:tmpl w:val="D9E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874E5"/>
    <w:multiLevelType w:val="multilevel"/>
    <w:tmpl w:val="A41E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177A1"/>
    <w:multiLevelType w:val="multilevel"/>
    <w:tmpl w:val="60CC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B1FB8"/>
    <w:multiLevelType w:val="multilevel"/>
    <w:tmpl w:val="167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34F95"/>
    <w:multiLevelType w:val="multilevel"/>
    <w:tmpl w:val="8850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B007D2"/>
    <w:multiLevelType w:val="multilevel"/>
    <w:tmpl w:val="54B4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23E3F"/>
    <w:multiLevelType w:val="multilevel"/>
    <w:tmpl w:val="4946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80F5A"/>
    <w:multiLevelType w:val="multilevel"/>
    <w:tmpl w:val="2734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82F39"/>
    <w:multiLevelType w:val="multilevel"/>
    <w:tmpl w:val="DA0C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9974BF"/>
    <w:multiLevelType w:val="multilevel"/>
    <w:tmpl w:val="2650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9B5950"/>
    <w:multiLevelType w:val="multilevel"/>
    <w:tmpl w:val="401C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C22E79"/>
    <w:multiLevelType w:val="multilevel"/>
    <w:tmpl w:val="46F6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D1703"/>
    <w:multiLevelType w:val="multilevel"/>
    <w:tmpl w:val="2534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1C11B6"/>
    <w:multiLevelType w:val="multilevel"/>
    <w:tmpl w:val="70D4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F70CF"/>
    <w:multiLevelType w:val="multilevel"/>
    <w:tmpl w:val="1EF6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3"/>
  </w:num>
  <w:num w:numId="11">
    <w:abstractNumId w:val="14"/>
  </w:num>
  <w:num w:numId="12">
    <w:abstractNumId w:val="13"/>
  </w:num>
  <w:num w:numId="13">
    <w:abstractNumId w:val="8"/>
  </w:num>
  <w:num w:numId="14">
    <w:abstractNumId w:val="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FF"/>
    <w:rsid w:val="00054AD8"/>
    <w:rsid w:val="000E04A7"/>
    <w:rsid w:val="00480C34"/>
    <w:rsid w:val="00590B2B"/>
    <w:rsid w:val="005E37F2"/>
    <w:rsid w:val="00612571"/>
    <w:rsid w:val="0077086D"/>
    <w:rsid w:val="00790E86"/>
    <w:rsid w:val="008A4158"/>
    <w:rsid w:val="00A62F81"/>
    <w:rsid w:val="00B14945"/>
    <w:rsid w:val="00BE0AFF"/>
    <w:rsid w:val="00E86A76"/>
    <w:rsid w:val="00EA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8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0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80C3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0C3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0C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0C34"/>
    <w:rPr>
      <w:b/>
      <w:bCs/>
    </w:rPr>
  </w:style>
  <w:style w:type="character" w:customStyle="1" w:styleId="a-text-bold">
    <w:name w:val="a-text-bold"/>
    <w:basedOn w:val="Fontepargpadro"/>
    <w:rsid w:val="00480C34"/>
  </w:style>
  <w:style w:type="character" w:styleId="Hyperlink">
    <w:name w:val="Hyperlink"/>
    <w:basedOn w:val="Fontepargpadro"/>
    <w:uiPriority w:val="99"/>
    <w:semiHidden/>
    <w:unhideWhenUsed/>
    <w:rsid w:val="00480C34"/>
    <w:rPr>
      <w:color w:val="0000FF"/>
      <w:u w:val="single"/>
    </w:rPr>
  </w:style>
  <w:style w:type="character" w:customStyle="1" w:styleId="h3color">
    <w:name w:val="h3color"/>
    <w:basedOn w:val="Fontepargpadro"/>
    <w:rsid w:val="00480C34"/>
  </w:style>
  <w:style w:type="character" w:customStyle="1" w:styleId="btn-page-done-label">
    <w:name w:val="btn-page-done-label"/>
    <w:basedOn w:val="Fontepargpadro"/>
    <w:rsid w:val="00480C34"/>
  </w:style>
  <w:style w:type="paragraph" w:customStyle="1" w:styleId="content-related-label">
    <w:name w:val="content-related-label"/>
    <w:basedOn w:val="Normal"/>
    <w:rsid w:val="0048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actor-invisible-space">
    <w:name w:val="redactor-invisible-space"/>
    <w:basedOn w:val="Fontepargpadro"/>
    <w:rsid w:val="00E86A76"/>
  </w:style>
  <w:style w:type="character" w:customStyle="1" w:styleId="xfonte">
    <w:name w:val="x_fonte"/>
    <w:basedOn w:val="Fontepargpadro"/>
    <w:rsid w:val="00A62F81"/>
  </w:style>
  <w:style w:type="character" w:customStyle="1" w:styleId="marknbnzx2cpv">
    <w:name w:val="marknbnzx2cpv"/>
    <w:basedOn w:val="Fontepargpadro"/>
    <w:rsid w:val="00A6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8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0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80C3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0C3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0C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0C34"/>
    <w:rPr>
      <w:b/>
      <w:bCs/>
    </w:rPr>
  </w:style>
  <w:style w:type="character" w:customStyle="1" w:styleId="a-text-bold">
    <w:name w:val="a-text-bold"/>
    <w:basedOn w:val="Fontepargpadro"/>
    <w:rsid w:val="00480C34"/>
  </w:style>
  <w:style w:type="character" w:styleId="Hyperlink">
    <w:name w:val="Hyperlink"/>
    <w:basedOn w:val="Fontepargpadro"/>
    <w:uiPriority w:val="99"/>
    <w:semiHidden/>
    <w:unhideWhenUsed/>
    <w:rsid w:val="00480C34"/>
    <w:rPr>
      <w:color w:val="0000FF"/>
      <w:u w:val="single"/>
    </w:rPr>
  </w:style>
  <w:style w:type="character" w:customStyle="1" w:styleId="h3color">
    <w:name w:val="h3color"/>
    <w:basedOn w:val="Fontepargpadro"/>
    <w:rsid w:val="00480C34"/>
  </w:style>
  <w:style w:type="character" w:customStyle="1" w:styleId="btn-page-done-label">
    <w:name w:val="btn-page-done-label"/>
    <w:basedOn w:val="Fontepargpadro"/>
    <w:rsid w:val="00480C34"/>
  </w:style>
  <w:style w:type="paragraph" w:customStyle="1" w:styleId="content-related-label">
    <w:name w:val="content-related-label"/>
    <w:basedOn w:val="Normal"/>
    <w:rsid w:val="0048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actor-invisible-space">
    <w:name w:val="redactor-invisible-space"/>
    <w:basedOn w:val="Fontepargpadro"/>
    <w:rsid w:val="00E86A76"/>
  </w:style>
  <w:style w:type="character" w:customStyle="1" w:styleId="xfonte">
    <w:name w:val="x_fonte"/>
    <w:basedOn w:val="Fontepargpadro"/>
    <w:rsid w:val="00A62F81"/>
  </w:style>
  <w:style w:type="character" w:customStyle="1" w:styleId="marknbnzx2cpv">
    <w:name w:val="marknbnzx2cpv"/>
    <w:basedOn w:val="Fontepargpadro"/>
    <w:rsid w:val="00A6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75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e.barros@wdna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2</cp:revision>
  <dcterms:created xsi:type="dcterms:W3CDTF">2020-07-04T01:25:00Z</dcterms:created>
  <dcterms:modified xsi:type="dcterms:W3CDTF">2020-07-04T01:25:00Z</dcterms:modified>
</cp:coreProperties>
</file>