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0" w:line="240" w:lineRule="auto"/>
        <w:ind w:left="-40" w:firstLine="0"/>
        <w:rPr>
          <w:rFonts w:ascii="Georgia" w:cs="Georgia" w:eastAsia="Georgia" w:hAnsi="Georgia"/>
          <w:b w:val="1"/>
          <w:sz w:val="23"/>
          <w:szCs w:val="23"/>
        </w:rPr>
      </w:pPr>
      <w:bookmarkStart w:colFirst="0" w:colLast="0" w:name="_ov76essmbm20" w:id="0"/>
      <w:bookmarkEnd w:id="0"/>
      <w:r w:rsidDel="00000000" w:rsidR="00000000" w:rsidRPr="00000000">
        <w:rPr>
          <w:rFonts w:ascii="Verdana" w:cs="Verdana" w:eastAsia="Verdana" w:hAnsi="Verdana"/>
          <w:sz w:val="70"/>
          <w:szCs w:val="70"/>
          <w:rtl w:val="0"/>
        </w:rPr>
        <w:t xml:space="preserve">Manual de Copy Método PCL: Inglês para viagem (v1.0)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2k1vgtlhmrdy" w:id="1"/>
      <w:bookmarkEnd w:id="1"/>
      <w:r w:rsidDel="00000000" w:rsidR="00000000" w:rsidRPr="00000000">
        <w:rPr>
          <w:rtl w:val="0"/>
        </w:rPr>
        <w:t xml:space="preserve">Índice: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rtl w:val="0"/>
        </w:rPr>
        <w:t xml:space="preserve">Transformação (</w:t>
      </w:r>
      <w:r w:rsidDel="00000000" w:rsidR="00000000" w:rsidRPr="00000000">
        <w:rPr>
          <w:color w:val="118da8"/>
          <w:rtl w:val="0"/>
        </w:rPr>
        <w:t xml:space="preserve">Super promessa</w:t>
      </w:r>
      <w:r w:rsidDel="00000000" w:rsidR="00000000" w:rsidRPr="00000000">
        <w:rPr>
          <w:rtl w:val="0"/>
        </w:rPr>
        <w:t xml:space="preserve">) » </w:t>
      </w:r>
      <w:hyperlink w:anchor="_sf8mwzeqwj99">
        <w:r w:rsidDel="00000000" w:rsidR="00000000" w:rsidRPr="00000000">
          <w:rPr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Ideias que colam (</w:t>
      </w:r>
      <w:r w:rsidDel="00000000" w:rsidR="00000000" w:rsidRPr="00000000">
        <w:rPr>
          <w:color w:val="118da8"/>
          <w:rtl w:val="0"/>
        </w:rPr>
        <w:t xml:space="preserve">ganchos e abordagens</w:t>
      </w:r>
      <w:r w:rsidDel="00000000" w:rsidR="00000000" w:rsidRPr="00000000">
        <w:rPr>
          <w:rtl w:val="0"/>
        </w:rPr>
        <w:t xml:space="preserve">) » </w:t>
      </w:r>
      <w:hyperlink w:anchor="_r0b9ey7bth04">
        <w:r w:rsidDel="00000000" w:rsidR="00000000" w:rsidRPr="00000000">
          <w:rPr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Meu Fator X (</w:t>
      </w:r>
      <w:r w:rsidDel="00000000" w:rsidR="00000000" w:rsidRPr="00000000">
        <w:rPr>
          <w:color w:val="ff00ff"/>
          <w:rtl w:val="0"/>
        </w:rPr>
        <w:t xml:space="preserve">diferenciação</w:t>
      </w:r>
      <w:r w:rsidDel="00000000" w:rsidR="00000000" w:rsidRPr="00000000">
        <w:rPr>
          <w:rtl w:val="0"/>
        </w:rPr>
        <w:t xml:space="preserve">) </w:t>
      </w:r>
      <w:hyperlink w:anchor="_mo51sxawh9ze">
        <w:r w:rsidDel="00000000" w:rsidR="00000000" w:rsidRPr="00000000">
          <w:rPr>
            <w:color w:val="1155cc"/>
            <w:u w:val="single"/>
            <w:rtl w:val="0"/>
          </w:rPr>
          <w:t xml:space="preserve">»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Que tipo de novidades? (</w:t>
      </w:r>
      <w:r w:rsidDel="00000000" w:rsidR="00000000" w:rsidRPr="00000000">
        <w:rPr>
          <w:color w:val="ff00ff"/>
          <w:rtl w:val="0"/>
        </w:rPr>
        <w:t xml:space="preserve">conceitos proprietários</w:t>
      </w:r>
      <w:r w:rsidDel="00000000" w:rsidR="00000000" w:rsidRPr="00000000">
        <w:rPr>
          <w:rtl w:val="0"/>
        </w:rPr>
        <w:t xml:space="preserve">) </w:t>
      </w:r>
      <w:hyperlink w:anchor="_crst7l88j8o9">
        <w:r w:rsidDel="00000000" w:rsidR="00000000" w:rsidRPr="00000000">
          <w:rPr>
            <w:color w:val="1155cc"/>
            <w:u w:val="single"/>
            <w:rtl w:val="0"/>
          </w:rPr>
          <w:t xml:space="preserve">»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O que ela espera de transformação (</w:t>
      </w:r>
      <w:r w:rsidDel="00000000" w:rsidR="00000000" w:rsidRPr="00000000">
        <w:rPr>
          <w:color w:val="118da8"/>
          <w:rtl w:val="0"/>
        </w:rPr>
        <w:t xml:space="preserve">Sonhos</w:t>
      </w:r>
      <w:r w:rsidDel="00000000" w:rsidR="00000000" w:rsidRPr="00000000">
        <w:rPr>
          <w:rtl w:val="0"/>
        </w:rPr>
        <w:t xml:space="preserve">) » </w:t>
      </w:r>
      <w:hyperlink w:anchor="_u132gn79bri6">
        <w:r w:rsidDel="00000000" w:rsidR="00000000" w:rsidRPr="00000000">
          <w:rPr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Por que desenvolvi ele? (</w:t>
      </w:r>
      <w:r w:rsidDel="00000000" w:rsidR="00000000" w:rsidRPr="00000000">
        <w:rPr>
          <w:color w:val="118da8"/>
          <w:rtl w:val="0"/>
        </w:rPr>
        <w:t xml:space="preserve">Minha missão - Why</w:t>
      </w:r>
      <w:r w:rsidDel="00000000" w:rsidR="00000000" w:rsidRPr="00000000">
        <w:rPr>
          <w:rtl w:val="0"/>
        </w:rPr>
        <w:t xml:space="preserve">) </w:t>
      </w:r>
      <w:hyperlink w:anchor="_32magjj2oouz">
        <w:r w:rsidDel="00000000" w:rsidR="00000000" w:rsidRPr="00000000">
          <w:rPr>
            <w:color w:val="1155cc"/>
            <w:u w:val="single"/>
            <w:rtl w:val="0"/>
          </w:rPr>
          <w:t xml:space="preserve">» 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O que a pessoa aprende no curso (</w:t>
      </w:r>
      <w:r w:rsidDel="00000000" w:rsidR="00000000" w:rsidRPr="00000000">
        <w:rPr>
          <w:color w:val="118da8"/>
          <w:rtl w:val="0"/>
        </w:rPr>
        <w:t xml:space="preserve">Features</w:t>
      </w:r>
      <w:r w:rsidDel="00000000" w:rsidR="00000000" w:rsidRPr="00000000">
        <w:rPr>
          <w:rtl w:val="0"/>
        </w:rPr>
        <w:t xml:space="preserve">) » </w:t>
      </w:r>
      <w:hyperlink w:anchor="_gau50ijmrl5k">
        <w:r w:rsidDel="00000000" w:rsidR="00000000" w:rsidRPr="00000000">
          <w:rPr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Qual é a transformação do curso (</w:t>
      </w:r>
      <w:r w:rsidDel="00000000" w:rsidR="00000000" w:rsidRPr="00000000">
        <w:rPr>
          <w:color w:val="118da8"/>
          <w:rtl w:val="0"/>
        </w:rPr>
        <w:t xml:space="preserve">Benefícios</w:t>
      </w:r>
      <w:r w:rsidDel="00000000" w:rsidR="00000000" w:rsidRPr="00000000">
        <w:rPr>
          <w:rtl w:val="0"/>
        </w:rPr>
        <w:t xml:space="preserve">) » </w:t>
      </w:r>
      <w:hyperlink w:anchor="_8vlph1wkoesz">
        <w:r w:rsidDel="00000000" w:rsidR="00000000" w:rsidRPr="00000000">
          <w:rPr>
            <w:color w:val="1155cc"/>
            <w:u w:val="single"/>
            <w:rtl w:val="0"/>
          </w:rPr>
          <w:t xml:space="preserve">lin</w:t>
        </w:r>
      </w:hyperlink>
      <w:hyperlink w:anchor="_8vlph1wkoesz">
        <w:r w:rsidDel="00000000" w:rsidR="00000000" w:rsidRPr="00000000">
          <w:rPr>
            <w:color w:val="1155cc"/>
            <w:u w:val="single"/>
            <w:rtl w:val="0"/>
          </w:rPr>
          <w:t xml:space="preserve">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O que deixa elas acordadas à noite (</w:t>
      </w:r>
      <w:r w:rsidDel="00000000" w:rsidR="00000000" w:rsidRPr="00000000">
        <w:rPr>
          <w:color w:val="e13b7f"/>
          <w:rtl w:val="0"/>
        </w:rPr>
        <w:t xml:space="preserve">Pesadelos</w:t>
      </w:r>
      <w:r w:rsidDel="00000000" w:rsidR="00000000" w:rsidRPr="00000000">
        <w:rPr>
          <w:rtl w:val="0"/>
        </w:rPr>
        <w:t xml:space="preserve">)? » </w:t>
      </w:r>
      <w:hyperlink w:anchor="_b7x60sytz8v0">
        <w:r w:rsidDel="00000000" w:rsidR="00000000" w:rsidRPr="00000000">
          <w:rPr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Quais são as maiores dores do público? (</w:t>
      </w:r>
      <w:r w:rsidDel="00000000" w:rsidR="00000000" w:rsidRPr="00000000">
        <w:rPr>
          <w:color w:val="e13b7f"/>
          <w:rtl w:val="0"/>
        </w:rPr>
        <w:t xml:space="preserve">Dores</w:t>
      </w:r>
      <w:r w:rsidDel="00000000" w:rsidR="00000000" w:rsidRPr="00000000">
        <w:rPr>
          <w:rtl w:val="0"/>
        </w:rPr>
        <w:t xml:space="preserve">) » </w:t>
      </w:r>
      <w:hyperlink w:anchor="_44dtbodh5x91">
        <w:r w:rsidDel="00000000" w:rsidR="00000000" w:rsidRPr="00000000">
          <w:rPr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Razão para entender? (</w:t>
      </w:r>
      <w:r w:rsidDel="00000000" w:rsidR="00000000" w:rsidRPr="00000000">
        <w:rPr>
          <w:color w:val="118da8"/>
          <w:rtl w:val="0"/>
        </w:rPr>
        <w:t xml:space="preserve">Estatísticas relacionadas</w:t>
      </w:r>
      <w:r w:rsidDel="00000000" w:rsidR="00000000" w:rsidRPr="00000000">
        <w:rPr>
          <w:rtl w:val="0"/>
        </w:rPr>
        <w:t xml:space="preserve">) » </w:t>
      </w:r>
      <w:hyperlink w:anchor="_fprlaosw5gx5">
        <w:r w:rsidDel="00000000" w:rsidR="00000000" w:rsidRPr="00000000">
          <w:rPr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Pra quem é o curso? Serve para quem? (</w:t>
      </w:r>
      <w:r w:rsidDel="00000000" w:rsidR="00000000" w:rsidRPr="00000000">
        <w:rPr>
          <w:color w:val="9900ff"/>
          <w:rtl w:val="0"/>
        </w:rPr>
        <w:t xml:space="preserve">público-alvo</w:t>
      </w:r>
      <w:r w:rsidDel="00000000" w:rsidR="00000000" w:rsidRPr="00000000">
        <w:rPr>
          <w:rtl w:val="0"/>
        </w:rPr>
        <w:t xml:space="preserve">) » </w:t>
      </w:r>
      <w:hyperlink w:anchor="_aae7xffqjak9">
        <w:r w:rsidDel="00000000" w:rsidR="00000000" w:rsidRPr="00000000">
          <w:rPr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O que acontece se a oportunidade passar? (</w:t>
      </w:r>
      <w:r w:rsidDel="00000000" w:rsidR="00000000" w:rsidRPr="00000000">
        <w:rPr>
          <w:color w:val="e13b7f"/>
          <w:rtl w:val="0"/>
        </w:rPr>
        <w:t xml:space="preserve">custo da perda</w:t>
      </w:r>
      <w:r w:rsidDel="00000000" w:rsidR="00000000" w:rsidRPr="00000000">
        <w:rPr>
          <w:rtl w:val="0"/>
        </w:rPr>
        <w:t xml:space="preserve">) » </w:t>
      </w:r>
      <w:hyperlink w:anchor="_x87m0zbqtf0q">
        <w:r w:rsidDel="00000000" w:rsidR="00000000" w:rsidRPr="00000000">
          <w:rPr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Quais são as provas? (</w:t>
      </w:r>
      <w:r w:rsidDel="00000000" w:rsidR="00000000" w:rsidRPr="00000000">
        <w:rPr>
          <w:color w:val="118da8"/>
          <w:rtl w:val="0"/>
        </w:rPr>
        <w:t xml:space="preserve">Depoimentos</w:t>
      </w:r>
      <w:r w:rsidDel="00000000" w:rsidR="00000000" w:rsidRPr="00000000">
        <w:rPr>
          <w:color w:val="118da8"/>
          <w:rtl w:val="0"/>
        </w:rPr>
        <w:t xml:space="preserve"> ou</w:t>
      </w:r>
      <w:r w:rsidDel="00000000" w:rsidR="00000000" w:rsidRPr="00000000">
        <w:rPr>
          <w:color w:val="118da8"/>
          <w:rtl w:val="0"/>
        </w:rPr>
        <w:t xml:space="preserve"> estudos de caso</w:t>
      </w:r>
      <w:r w:rsidDel="00000000" w:rsidR="00000000" w:rsidRPr="00000000">
        <w:rPr>
          <w:rtl w:val="0"/>
        </w:rPr>
        <w:t xml:space="preserve">) » </w:t>
      </w:r>
      <w:hyperlink w:anchor="_erp2smn5hi09">
        <w:r w:rsidDel="00000000" w:rsidR="00000000" w:rsidRPr="00000000">
          <w:rPr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Quanto é o investimento? (</w:t>
      </w:r>
      <w:r w:rsidDel="00000000" w:rsidR="00000000" w:rsidRPr="00000000">
        <w:rPr>
          <w:color w:val="9900ff"/>
          <w:rtl w:val="0"/>
        </w:rPr>
        <w:t xml:space="preserve">Preço</w:t>
      </w:r>
      <w:r w:rsidDel="00000000" w:rsidR="00000000" w:rsidRPr="00000000">
        <w:rPr>
          <w:rtl w:val="0"/>
        </w:rPr>
        <w:t xml:space="preserve">) </w:t>
      </w:r>
      <w:hyperlink w:anchor="_vkdbfiuesphq">
        <w:r w:rsidDel="00000000" w:rsidR="00000000" w:rsidRPr="00000000">
          <w:rPr>
            <w:color w:val="1155cc"/>
            <w:u w:val="single"/>
            <w:rtl w:val="0"/>
          </w:rPr>
          <w:t xml:space="preserve">» link</w:t>
        </w:r>
      </w:hyperlink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sf8mwzeqwj99" w:id="2"/>
      <w:bookmarkEnd w:id="2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rtl w:val="0"/>
        </w:rPr>
        <w:t xml:space="preserve">Q</w:t>
      </w:r>
      <w:r w:rsidDel="00000000" w:rsidR="00000000" w:rsidRPr="00000000">
        <w:rPr>
          <w:rtl w:val="0"/>
        </w:rPr>
        <w:t xml:space="preserve">ual é a transformação do produto? (super promessa):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Ideias iniciais: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Descubra o bê-á-bá necessário para viajar para qualquer lugar do mundo sem passar vergonha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Tudo o que você precisa saber para viajar falando em inglês sem passar vergonha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chave para a autoconfiança de viajar para o exterior falando em inglês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Desenvolva o inglês ideal para viajar para o exterior em 30 dias ou menos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Pare de adiar as viagens dos seus sonhos: aprenda o que é necessário para falar inglês no exterior sem passar vergonha em 30 dias ou menos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Como falar inglês no exterior em 30 dias ou menos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rPr/>
      </w:pPr>
      <w:bookmarkStart w:colFirst="0" w:colLast="0" w:name="_r0b9ey7bth04" w:id="3"/>
      <w:bookmarkEnd w:id="3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rtl w:val="0"/>
        </w:rPr>
        <w:t xml:space="preserve">Ganchos e abordagens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/>
        <w:ind w:left="720" w:hanging="360"/>
      </w:pPr>
      <w:r w:rsidDel="00000000" w:rsidR="00000000" w:rsidRPr="00000000">
        <w:rPr>
          <w:b w:val="1"/>
          <w:rtl w:val="0"/>
        </w:rPr>
        <w:t xml:space="preserve">Inimigo público comum:</w:t>
      </w:r>
      <w:r w:rsidDel="00000000" w:rsidR="00000000" w:rsidRPr="00000000">
        <w:rPr>
          <w:rtl w:val="0"/>
        </w:rPr>
        <w:t xml:space="preserve"> Você tem medo de ir para o exterior, não saber se comunicar ou até mesmo passar vergonha por não saber inglês? 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/>
        <w:ind w:left="720" w:hanging="360"/>
      </w:pPr>
      <w:r w:rsidDel="00000000" w:rsidR="00000000" w:rsidRPr="00000000">
        <w:rPr>
          <w:b w:val="1"/>
          <w:rtl w:val="0"/>
        </w:rPr>
        <w:t xml:space="preserve">BIG IDEA 1: O necessário para a viagem -</w:t>
      </w:r>
      <w:r w:rsidDel="00000000" w:rsidR="00000000" w:rsidRPr="00000000">
        <w:rPr>
          <w:rtl w:val="0"/>
        </w:rPr>
        <w:t xml:space="preserve"> Imagine como seria se você soubesse como se comportar e falar nos aeroportos, hotéis, restaurantes, lojas, parques e meios de transporte nos Estatos Unidos.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/>
        <w:ind w:left="720" w:hanging="360"/>
      </w:pPr>
      <w:r w:rsidDel="00000000" w:rsidR="00000000" w:rsidRPr="00000000">
        <w:rPr>
          <w:b w:val="1"/>
          <w:rtl w:val="0"/>
        </w:rPr>
        <w:t xml:space="preserve">Custo do Ruído:</w:t>
      </w:r>
      <w:r w:rsidDel="00000000" w:rsidR="00000000" w:rsidRPr="00000000">
        <w:rPr>
          <w:rtl w:val="0"/>
        </w:rPr>
        <w:t xml:space="preserve"> Quanto custa para você pular anos de cursinho de inglês e aprender somente o essencial para viajar para qualquer país do mundo falando inglês?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MITO:</w:t>
      </w:r>
      <w:r w:rsidDel="00000000" w:rsidR="00000000" w:rsidRPr="00000000">
        <w:rPr>
          <w:rtl w:val="0"/>
        </w:rPr>
        <w:t xml:space="preserve"> “Preciso ser fluente para viajar para fora do país” - Você precisa apenas saber as peculiaridades dos locais turísticos e poderá viajar sem ficar perdido ou passar vergonha.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rPr/>
      </w:pPr>
      <w:bookmarkStart w:colFirst="0" w:colLast="0" w:name="_vuxhrv39veoo" w:id="4"/>
      <w:bookmarkEnd w:id="4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rtl w:val="0"/>
        </w:rPr>
        <w:t xml:space="preserve">Q</w:t>
      </w:r>
      <w:r w:rsidDel="00000000" w:rsidR="00000000" w:rsidRPr="00000000">
        <w:rPr>
          <w:rtl w:val="0"/>
        </w:rPr>
        <w:t xml:space="preserve">ual é o Fator X de diferenciação?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Foco no aprendizado rápido e essencial: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rPr/>
      </w:pPr>
      <w:r w:rsidDel="00000000" w:rsidR="00000000" w:rsidRPr="00000000">
        <w:rPr>
          <w:rtl w:val="0"/>
        </w:rPr>
        <w:t xml:space="preserve">O PCL não é um curso completo de inglês, mas sim o seu guia de viagem em inglês, que vai te ensinar em 30 dias ou menos o que você precisa para conversar tranquilamente nos aeroportos, hotéis, restaurantes, lojas, parques e meios de transporte no exterior.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u132gn79bri6" w:id="5"/>
      <w:bookmarkEnd w:id="5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tl w:val="0"/>
        </w:rPr>
        <w:t xml:space="preserve"> que ela espera de transformação (Sonhos):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Ter controle da situação:</w:t>
      </w:r>
      <w:r w:rsidDel="00000000" w:rsidR="00000000" w:rsidRPr="00000000">
        <w:rPr>
          <w:rtl w:val="0"/>
        </w:rPr>
        <w:t xml:space="preserve"> Se sentir confiante para viajar e se comunicar com tranquilidade, sem medo de passar vergonha ou ser enganado.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Segurança:</w:t>
      </w:r>
      <w:r w:rsidDel="00000000" w:rsidR="00000000" w:rsidRPr="00000000">
        <w:rPr>
          <w:rtl w:val="0"/>
        </w:rPr>
        <w:t xml:space="preserve"> Se sentir seguro para viajar para fora do país com tranquilidade..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Clareza:</w:t>
      </w:r>
      <w:r w:rsidDel="00000000" w:rsidR="00000000" w:rsidRPr="00000000">
        <w:rPr>
          <w:rtl w:val="0"/>
        </w:rPr>
        <w:t xml:space="preserve"> Saber exatamente o que precisa saber para fazer sua primeira viagem internacional.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ind w:left="0" w:firstLine="0"/>
        <w:rPr/>
      </w:pPr>
      <w:bookmarkStart w:colFirst="0" w:colLast="0" w:name="_32magjj2oouz" w:id="6"/>
      <w:bookmarkEnd w:id="6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rtl w:val="0"/>
        </w:rPr>
        <w:t xml:space="preserve">Minha missão (why):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ind w:left="720" w:hanging="360"/>
      </w:pPr>
      <w:r w:rsidDel="00000000" w:rsidR="00000000" w:rsidRPr="00000000">
        <w:rPr>
          <w:rtl w:val="0"/>
        </w:rPr>
        <w:t xml:space="preserve">Eu ajudo pessoas comuns a realizarem o sonho da primeira viagem para o exterior com confiança, tranquilidade e zero medo de passar vergonha.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rPr/>
      </w:pPr>
      <w:bookmarkStart w:colFirst="0" w:colLast="0" w:name="_b7x60sytz8v0" w:id="7"/>
      <w:bookmarkEnd w:id="7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tl w:val="0"/>
        </w:rPr>
        <w:t xml:space="preserve"> que deixa essas pessoas acordadas a noite (</w:t>
      </w:r>
      <w:r w:rsidDel="00000000" w:rsidR="00000000" w:rsidRPr="00000000">
        <w:rPr>
          <w:color w:val="e13b7f"/>
          <w:rtl w:val="0"/>
        </w:rPr>
        <w:t xml:space="preserve">pesadelos</w:t>
      </w:r>
      <w:r w:rsidDel="00000000" w:rsidR="00000000" w:rsidRPr="00000000">
        <w:rPr>
          <w:rtl w:val="0"/>
        </w:rPr>
        <w:t xml:space="preserve">)?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Por não ter conhecimento completo da língua inglesa não acredita que esteja apto a viajar para fora do país, pois acredita que pode se perder, ofender alguém ou até passar vergonha.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color w:val="e13b7f"/>
          <w:rtl w:val="0"/>
        </w:rPr>
        <w:t xml:space="preserve">insegurança | falta de experiência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Ter que passar anos em um cursinho de inglês aprendendo aos poucos, acreditando que um dia estará pronto para viajar com tranquilidade. (</w:t>
      </w:r>
      <w:r w:rsidDel="00000000" w:rsidR="00000000" w:rsidRPr="00000000">
        <w:rPr>
          <w:color w:val="e13b7f"/>
          <w:rtl w:val="0"/>
        </w:rPr>
        <w:t xml:space="preserve">tempo | dinheiro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ind w:left="720" w:hanging="360"/>
        <w:rPr>
          <w:sz w:val="30"/>
          <w:szCs w:val="30"/>
          <w:u w:val="none"/>
        </w:rPr>
      </w:pPr>
      <w:r w:rsidDel="00000000" w:rsidR="00000000" w:rsidRPr="00000000">
        <w:rPr>
          <w:rtl w:val="0"/>
        </w:rPr>
        <w:t xml:space="preserve">Medo de viajar, ficar perdido, sem saber como se comunicar ou o que pode ou não falar em cada situação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sz w:val="30"/>
          <w:szCs w:val="30"/>
          <w:rtl w:val="0"/>
        </w:rPr>
        <w:t xml:space="preserve"> (</w:t>
      </w:r>
      <w:r w:rsidDel="00000000" w:rsidR="00000000" w:rsidRPr="00000000">
        <w:rPr>
          <w:color w:val="e13b7f"/>
          <w:sz w:val="30"/>
          <w:szCs w:val="30"/>
          <w:rtl w:val="0"/>
        </w:rPr>
        <w:t xml:space="preserve"> clareza | desespero</w:t>
      </w:r>
      <w:r w:rsidDel="00000000" w:rsidR="00000000" w:rsidRPr="00000000">
        <w:rPr>
          <w:sz w:val="30"/>
          <w:szCs w:val="3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rPr/>
      </w:pPr>
      <w:bookmarkStart w:colFirst="0" w:colLast="0" w:name="_bvghbal8rwe4" w:id="8"/>
      <w:bookmarkEnd w:id="8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rtl w:val="0"/>
        </w:rPr>
        <w:t xml:space="preserve">Dúvidas Comuns: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666666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O treinamento ensina a conversar em inglês?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right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Sim. As técnicas de aprendizado que eu utilizo nos meus alunos de aulas particulares foram empregadas no curso para que você consiga conversar, ouvir e entender tudo o que precisa do inglês para viajar..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 treinamento possui reembolso? Qual a garantia?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right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Garantia incondicional de 30 dias. Basta você solicitar seu reembolso dentro da plataforma e ele volta para você.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Se eu não conseguir fazer algo a quem devo recorrer?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right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Todos os alunos tem acesso a um Grupo de Telegram de suporte no qual podem tirar suas dúvidas.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Em quanto tempo estarei fluente o suficiente para viajar?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right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 proposta do curso é que você aprenda em 30 dias ou menos, por isso, se você adaptar as aulas à sua rotina poderá se desenvolver e estar pronto para a sua próxima viagem internacional em 30 dias ou menos.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Preciso ter feito algum cursinho de inglês antes?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right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Não. A metodologia vai te ensinar o que é importante do absoluto zero.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Ainda não sei para onde viajar, o curso me ajuda com isso?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0" w:line="276" w:lineRule="auto"/>
        <w:ind w:right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Sim, o Método PCL vai te deixar preparado para viajar para qualquer lugar e também te dar direcionais de vacinas, documentos necessários e burocracias para viajar.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ind w:lef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gau50ijmrl5k" w:id="9"/>
      <w:bookmarkEnd w:id="9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rtl w:val="0"/>
        </w:rPr>
        <w:t xml:space="preserve">O que a pessoa ganha com o produto (features):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00 - Introdução e boas vindas</w:t>
      </w:r>
    </w:p>
    <w:p w:rsidR="00000000" w:rsidDel="00000000" w:rsidP="00000000" w:rsidRDefault="00000000" w:rsidRPr="00000000" w14:paraId="00000043">
      <w:pPr>
        <w:numPr>
          <w:ilvl w:val="1"/>
          <w:numId w:val="8"/>
        </w:numPr>
        <w:spacing w:after="0" w:afterAutospacing="0"/>
        <w:rPr>
          <w:u w:val="none"/>
        </w:rPr>
      </w:pPr>
      <w:r w:rsidDel="00000000" w:rsidR="00000000" w:rsidRPr="00000000">
        <w:rPr>
          <w:rtl w:val="0"/>
        </w:rPr>
        <w:t xml:space="preserve">Benefício: mostrar que existe uma jornada de aprendizado clara e direta, que evitará que você perca tempo e dinheiro aprendendo por anos em cursinhos tradicionais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01 - Desconstruindo o Inglês do mundo</w:t>
      </w:r>
    </w:p>
    <w:p w:rsidR="00000000" w:rsidDel="00000000" w:rsidP="00000000" w:rsidRDefault="00000000" w:rsidRPr="00000000" w14:paraId="00000045">
      <w:pPr>
        <w:numPr>
          <w:ilvl w:val="2"/>
          <w:numId w:val="8"/>
        </w:numPr>
        <w:spacing w:after="0" w:afterAutospacing="0"/>
        <w:ind w:left="2160" w:hanging="360"/>
        <w:rPr/>
      </w:pPr>
      <w:r w:rsidDel="00000000" w:rsidR="00000000" w:rsidRPr="00000000">
        <w:rPr>
          <w:rtl w:val="0"/>
        </w:rPr>
        <w:t xml:space="preserve">Benefício: Desmitificar na sua cabeça o que colocaram nela. Se até aqui você acreditava que precisava ser fluente para viajar, é neste módulo que você vai entender que é bem mais simples do que parece.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02 - A viagem em inglês</w:t>
      </w:r>
    </w:p>
    <w:p w:rsidR="00000000" w:rsidDel="00000000" w:rsidP="00000000" w:rsidRDefault="00000000" w:rsidRPr="00000000" w14:paraId="00000047">
      <w:pPr>
        <w:numPr>
          <w:ilvl w:val="1"/>
          <w:numId w:val="8"/>
        </w:numPr>
        <w:spacing w:after="0" w:afterAutospacing="0"/>
        <w:rPr>
          <w:u w:val="none"/>
        </w:rPr>
      </w:pPr>
      <w:r w:rsidDel="00000000" w:rsidR="00000000" w:rsidRPr="00000000">
        <w:rPr>
          <w:rtl w:val="0"/>
        </w:rPr>
        <w:t xml:space="preserve">O Método PCL existe para te mostrar o inglês necessário exclusivamente nos momentos mais importantes da viagem, sendo eles:</w:t>
      </w:r>
    </w:p>
    <w:p w:rsidR="00000000" w:rsidDel="00000000" w:rsidP="00000000" w:rsidRDefault="00000000" w:rsidRPr="00000000" w14:paraId="00000048">
      <w:pPr>
        <w:numPr>
          <w:ilvl w:val="2"/>
          <w:numId w:val="8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Aeroporto</w:t>
      </w:r>
    </w:p>
    <w:p w:rsidR="00000000" w:rsidDel="00000000" w:rsidP="00000000" w:rsidRDefault="00000000" w:rsidRPr="00000000" w14:paraId="00000049">
      <w:pPr>
        <w:numPr>
          <w:ilvl w:val="2"/>
          <w:numId w:val="8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Hotel</w:t>
      </w:r>
    </w:p>
    <w:p w:rsidR="00000000" w:rsidDel="00000000" w:rsidP="00000000" w:rsidRDefault="00000000" w:rsidRPr="00000000" w14:paraId="0000004A">
      <w:pPr>
        <w:numPr>
          <w:ilvl w:val="2"/>
          <w:numId w:val="8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Restaurantes</w:t>
      </w:r>
    </w:p>
    <w:p w:rsidR="00000000" w:rsidDel="00000000" w:rsidP="00000000" w:rsidRDefault="00000000" w:rsidRPr="00000000" w14:paraId="0000004B">
      <w:pPr>
        <w:numPr>
          <w:ilvl w:val="2"/>
          <w:numId w:val="8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Compras</w:t>
      </w:r>
    </w:p>
    <w:p w:rsidR="00000000" w:rsidDel="00000000" w:rsidP="00000000" w:rsidRDefault="00000000" w:rsidRPr="00000000" w14:paraId="0000004C">
      <w:pPr>
        <w:numPr>
          <w:ilvl w:val="2"/>
          <w:numId w:val="8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Parques e passeios</w:t>
      </w:r>
    </w:p>
    <w:p w:rsidR="00000000" w:rsidDel="00000000" w:rsidP="00000000" w:rsidRDefault="00000000" w:rsidRPr="00000000" w14:paraId="0000004D">
      <w:pPr>
        <w:numPr>
          <w:ilvl w:val="2"/>
          <w:numId w:val="8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Meios de transporte</w:t>
      </w:r>
    </w:p>
    <w:p w:rsidR="00000000" w:rsidDel="00000000" w:rsidP="00000000" w:rsidRDefault="00000000" w:rsidRPr="00000000" w14:paraId="0000004E">
      <w:pPr>
        <w:numPr>
          <w:ilvl w:val="1"/>
          <w:numId w:val="8"/>
        </w:numPr>
        <w:spacing w:after="0" w:afterAutospacing="0"/>
        <w:rPr>
          <w:u w:val="none"/>
        </w:rPr>
      </w:pPr>
      <w:r w:rsidDel="00000000" w:rsidR="00000000" w:rsidRPr="00000000">
        <w:rPr>
          <w:rtl w:val="0"/>
        </w:rPr>
        <w:t xml:space="preserve">Dessa forma, após concluir a jornada que estou te propondo você estará 100% apto a falar e ouvir em todas as situações que cada um desses locais podem te apresentar, sem passar vergonha ou correr o risco de ser enganado(a)</w:t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BÔNUS:</w:t>
      </w:r>
    </w:p>
    <w:p w:rsidR="00000000" w:rsidDel="00000000" w:rsidP="00000000" w:rsidRDefault="00000000" w:rsidRPr="00000000" w14:paraId="00000050">
      <w:pPr>
        <w:numPr>
          <w:ilvl w:val="1"/>
          <w:numId w:val="8"/>
        </w:numPr>
        <w:spacing w:after="0" w:afterAutospacing="0"/>
        <w:rPr>
          <w:u w:val="none"/>
        </w:rPr>
      </w:pPr>
      <w:r w:rsidDel="00000000" w:rsidR="00000000" w:rsidRPr="00000000">
        <w:rPr>
          <w:rtl w:val="0"/>
        </w:rPr>
        <w:t xml:space="preserve">Meus Presets de viagem:</w:t>
      </w:r>
    </w:p>
    <w:p w:rsidR="00000000" w:rsidDel="00000000" w:rsidP="00000000" w:rsidRDefault="00000000" w:rsidRPr="00000000" w14:paraId="00000051">
      <w:pPr>
        <w:numPr>
          <w:ilvl w:val="2"/>
          <w:numId w:val="8"/>
        </w:numPr>
        <w:spacing w:after="0" w:afterAutospacing="0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Benefício: tire fotos incríveis nas suas viagens e edite com os meus presets favoritos</w:t>
      </w:r>
    </w:p>
    <w:p w:rsidR="00000000" w:rsidDel="00000000" w:rsidP="00000000" w:rsidRDefault="00000000" w:rsidRPr="00000000" w14:paraId="00000052">
      <w:pPr>
        <w:numPr>
          <w:ilvl w:val="1"/>
          <w:numId w:val="8"/>
        </w:numPr>
        <w:spacing w:after="0" w:afterAutospacing="0"/>
        <w:rPr>
          <w:u w:val="none"/>
        </w:rPr>
      </w:pPr>
      <w:r w:rsidDel="00000000" w:rsidR="00000000" w:rsidRPr="00000000">
        <w:rPr>
          <w:rtl w:val="0"/>
        </w:rPr>
        <w:t xml:space="preserve">Vacinas e suas peculiaridades:</w:t>
      </w:r>
    </w:p>
    <w:p w:rsidR="00000000" w:rsidDel="00000000" w:rsidP="00000000" w:rsidRDefault="00000000" w:rsidRPr="00000000" w14:paraId="00000053">
      <w:pPr>
        <w:numPr>
          <w:ilvl w:val="2"/>
          <w:numId w:val="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Benefício: Entenda, de fato, quais vacinas são importantes para quais países e evite surpresas</w:t>
      </w:r>
    </w:p>
    <w:p w:rsidR="00000000" w:rsidDel="00000000" w:rsidP="00000000" w:rsidRDefault="00000000" w:rsidRPr="00000000" w14:paraId="0000005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x87m0zbqtf0q" w:id="10"/>
      <w:bookmarkEnd w:id="10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Custo da perda de não fazer o curso:</w:t>
      </w:r>
    </w:p>
    <w:p w:rsidR="00000000" w:rsidDel="00000000" w:rsidP="00000000" w:rsidRDefault="00000000" w:rsidRPr="00000000" w14:paraId="00000055">
      <w:pPr>
        <w:numPr>
          <w:ilvl w:val="0"/>
          <w:numId w:val="9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Quanto vale para você </w:t>
      </w:r>
      <w:r w:rsidDel="00000000" w:rsidR="00000000" w:rsidRPr="00000000">
        <w:rPr>
          <w:b w:val="1"/>
          <w:rtl w:val="0"/>
        </w:rPr>
        <w:t xml:space="preserve">pular anos de cursinhos tradicionais </w:t>
      </w:r>
      <w:r w:rsidDel="00000000" w:rsidR="00000000" w:rsidRPr="00000000">
        <w:rPr>
          <w:rtl w:val="0"/>
        </w:rPr>
        <w:t xml:space="preserve">e ir direto para o que é usado nas viagens no exterior e viajar com tranquilidade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color w:val="e13b7f"/>
          <w:rtl w:val="0"/>
        </w:rPr>
        <w:t xml:space="preserve">(clareza)</w:t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Quanto vale para você </w:t>
      </w:r>
      <w:r w:rsidDel="00000000" w:rsidR="00000000" w:rsidRPr="00000000">
        <w:rPr>
          <w:b w:val="1"/>
          <w:rtl w:val="0"/>
        </w:rPr>
        <w:t xml:space="preserve">viajar com tranquilidade</w:t>
      </w:r>
      <w:r w:rsidDel="00000000" w:rsidR="00000000" w:rsidRPr="00000000">
        <w:rPr>
          <w:rtl w:val="0"/>
        </w:rPr>
        <w:t xml:space="preserve">, sem receio de ser enganado(a) ou passar vergonha falando algo que não deveria? </w:t>
      </w:r>
      <w:r w:rsidDel="00000000" w:rsidR="00000000" w:rsidRPr="00000000">
        <w:rPr>
          <w:color w:val="e13b7f"/>
          <w:rtl w:val="0"/>
        </w:rPr>
        <w:t xml:space="preserve">(confiança / segurança)</w:t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Quanto tempo você vai economizar por aprender somente aquilo que é, de fato, utilizado nas viagens ao invés de um inglês geral e abrangente? </w:t>
      </w:r>
      <w:r w:rsidDel="00000000" w:rsidR="00000000" w:rsidRPr="00000000">
        <w:rPr>
          <w:color w:val="e13b7f"/>
          <w:rtl w:val="0"/>
        </w:rPr>
        <w:t xml:space="preserve">(tempo)</w:t>
      </w:r>
    </w:p>
    <w:p w:rsidR="00000000" w:rsidDel="00000000" w:rsidP="00000000" w:rsidRDefault="00000000" w:rsidRPr="00000000" w14:paraId="0000005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erp2smn5hi09" w:id="11"/>
      <w:bookmarkEnd w:id="11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</w:t>
      </w:r>
      <w:r w:rsidDel="00000000" w:rsidR="00000000" w:rsidRPr="00000000">
        <w:rPr>
          <w:rtl w:val="0"/>
        </w:rPr>
        <w:t xml:space="preserve">Quais são as provas que funciona? (Depoimentos ou Estudos de Caso):</w:t>
      </w:r>
    </w:p>
    <w:p w:rsidR="00000000" w:rsidDel="00000000" w:rsidP="00000000" w:rsidRDefault="00000000" w:rsidRPr="00000000" w14:paraId="00000059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 Instrutor do curso, Caio Leite, já esteve em X países e ensinou mais de Y pessoas a falar o inglês que é realmente importante para viajar com tranquilidade, sem passar vergonha o correr risco de ser enganado(a)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vkdbfiuesphq" w:id="12"/>
      <w:bookmarkEnd w:id="12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Preço:</w:t>
      </w:r>
    </w:p>
    <w:p w:rsidR="00000000" w:rsidDel="00000000" w:rsidP="00000000" w:rsidRDefault="00000000" w:rsidRPr="00000000" w14:paraId="0000005C">
      <w:pPr>
        <w:numPr>
          <w:ilvl w:val="0"/>
          <w:numId w:val="4"/>
        </w:numPr>
        <w:ind w:left="720" w:hanging="360"/>
        <w:rPr>
          <w:sz w:val="33"/>
          <w:szCs w:val="33"/>
          <w:u w:val="none"/>
        </w:rPr>
      </w:pPr>
      <w:r w:rsidDel="00000000" w:rsidR="00000000" w:rsidRPr="00000000">
        <w:rPr>
          <w:rtl w:val="0"/>
        </w:rPr>
        <w:t xml:space="preserve">12x de R$ 19,70 pelo curso completo ou R$ 197,00 à vista</w:t>
      </w:r>
    </w:p>
    <w:p w:rsidR="00000000" w:rsidDel="00000000" w:rsidP="00000000" w:rsidRDefault="00000000" w:rsidRPr="00000000" w14:paraId="0000005D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Trebuchet MS"/>
  <w:font w:name="Arial Unicode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sz w:val="33"/>
        <w:szCs w:val="3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sz w:val="33"/>
        <w:szCs w:val="3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sz w:val="33"/>
        <w:szCs w:val="3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rFonts w:ascii="Georgia" w:cs="Georgia" w:eastAsia="Georgia" w:hAnsi="Georgia"/>
        <w:sz w:val="33"/>
        <w:szCs w:val="3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Georgia" w:cs="Georgia" w:eastAsia="Georgia" w:hAnsi="Georgia"/>
        <w:sz w:val="33"/>
        <w:szCs w:val="3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eorgia" w:cs="Georgia" w:eastAsia="Georgia" w:hAnsi="Georgia"/>
        <w:color w:val="666666"/>
        <w:sz w:val="33"/>
        <w:szCs w:val="33"/>
        <w:lang w:val="en"/>
      </w:rPr>
    </w:rPrDefault>
    <w:pPrDefault>
      <w:pPr>
        <w:spacing w:after="180" w:line="276" w:lineRule="auto"/>
        <w:ind w:left="1440" w:hanging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600" w:line="288" w:lineRule="auto"/>
      <w:ind w:left="-20" w:firstLine="0"/>
    </w:pPr>
    <w:rPr>
      <w:rFonts w:ascii="Verdana" w:cs="Verdana" w:eastAsia="Verdana" w:hAnsi="Verdana"/>
      <w:b w:val="1"/>
      <w:sz w:val="48"/>
      <w:szCs w:val="4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