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764" w14:textId="25A43A6C" w:rsidR="00E6249B" w:rsidRDefault="009D7AEC">
      <w:r>
        <w:rPr>
          <w:noProof/>
        </w:rPr>
        <w:drawing>
          <wp:inline distT="0" distB="0" distL="0" distR="0" wp14:anchorId="478100D1" wp14:editId="5FA598CE">
            <wp:extent cx="6887811" cy="5059680"/>
            <wp:effectExtent l="0" t="0" r="8890" b="7620"/>
            <wp:docPr id="4" name="Imagem 4" descr="A RODA da VIDA: saiba como FAZER A S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RODA da VIDA: saiba como FAZER A SU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531" cy="506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219CA" w14:textId="2861FF0D" w:rsidR="009D7AEC" w:rsidRDefault="009D7A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D33EB" wp14:editId="7B19A70F">
                <wp:simplePos x="0" y="0"/>
                <wp:positionH relativeFrom="column">
                  <wp:posOffset>-91440</wp:posOffset>
                </wp:positionH>
                <wp:positionV relativeFrom="paragraph">
                  <wp:posOffset>296545</wp:posOffset>
                </wp:positionV>
                <wp:extent cx="6667500" cy="2011680"/>
                <wp:effectExtent l="0" t="0" r="19050" b="266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D534C" w14:textId="43697427" w:rsidR="00E6249B" w:rsidRDefault="00E6249B" w:rsidP="00E6249B">
                            <w:pPr>
                              <w:shd w:val="clear" w:color="auto" w:fill="FFFFFF"/>
                              <w:spacing w:after="75" w:line="810" w:lineRule="atLeast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030"/>
                                <w:kern w:val="36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E6249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030"/>
                                <w:kern w:val="36"/>
                                <w:sz w:val="24"/>
                                <w:szCs w:val="24"/>
                                <w:lang w:eastAsia="pt-BR"/>
                              </w:rPr>
                              <w:t>Roda da Vida: a ferramenta de autoconhecimento que serve para a carreira e vida pessoal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030"/>
                                <w:kern w:val="36"/>
                                <w:sz w:val="24"/>
                                <w:szCs w:val="24"/>
                                <w:lang w:eastAsia="pt-BR"/>
                              </w:rPr>
                              <w:t>.</w:t>
                            </w:r>
                          </w:p>
                          <w:p w14:paraId="708338E4" w14:textId="16D9FA71" w:rsidR="00E6249B" w:rsidRPr="00E6249B" w:rsidRDefault="00E6249B" w:rsidP="00E6249B">
                            <w:pPr>
                              <w:shd w:val="clear" w:color="auto" w:fill="FFFFFF"/>
                              <w:spacing w:after="75" w:line="810" w:lineRule="atLeast"/>
                              <w:outlineLvl w:val="0"/>
                              <w:rPr>
                                <w:rFonts w:ascii="Abadi" w:hAnsi="Aba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03030"/>
                                <w:kern w:val="36"/>
                                <w:sz w:val="24"/>
                                <w:szCs w:val="24"/>
                                <w:lang w:eastAsia="pt-BR"/>
                              </w:rPr>
                              <w:t>Material de apoio à aula de JULIANA MALFACINI – exclusivo para o curso MÉTODO MULHER MILIONÁRIA. Utilizar junto com a aula explicativa do tema.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D33E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7.2pt;margin-top:23.35pt;width:525pt;height:15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" fillcolor="white [3201]" strokeweight=".5pt">
                <v:textbox>
                  <w:txbxContent>
                    <w:p w14:paraId="790D534C" w14:textId="43697427" w:rsidR="00E6249B" w:rsidRDefault="00E6249B" w:rsidP="00E6249B">
                      <w:pPr>
                        <w:shd w:val="clear" w:color="auto" w:fill="FFFFFF"/>
                        <w:spacing w:after="75" w:line="810" w:lineRule="atLeast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030"/>
                          <w:kern w:val="36"/>
                          <w:sz w:val="24"/>
                          <w:szCs w:val="24"/>
                          <w:lang w:eastAsia="pt-BR"/>
                        </w:rPr>
                      </w:pPr>
                      <w:r w:rsidRPr="00E6249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030"/>
                          <w:kern w:val="36"/>
                          <w:sz w:val="24"/>
                          <w:szCs w:val="24"/>
                          <w:lang w:eastAsia="pt-BR"/>
                        </w:rPr>
                        <w:t>Roda da Vida: a ferramenta de autoconhecimento que serve para a carreira e vida pessoal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030"/>
                          <w:kern w:val="36"/>
                          <w:sz w:val="24"/>
                          <w:szCs w:val="24"/>
                          <w:lang w:eastAsia="pt-BR"/>
                        </w:rPr>
                        <w:t>.</w:t>
                      </w:r>
                    </w:p>
                    <w:p w14:paraId="708338E4" w14:textId="16D9FA71" w:rsidR="00E6249B" w:rsidRPr="00E6249B" w:rsidRDefault="00E6249B" w:rsidP="00E6249B">
                      <w:pPr>
                        <w:shd w:val="clear" w:color="auto" w:fill="FFFFFF"/>
                        <w:spacing w:after="75" w:line="810" w:lineRule="atLeast"/>
                        <w:outlineLvl w:val="0"/>
                        <w:rPr>
                          <w:rFonts w:ascii="Abadi" w:hAnsi="Abadi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03030"/>
                          <w:kern w:val="36"/>
                          <w:sz w:val="24"/>
                          <w:szCs w:val="24"/>
                          <w:lang w:eastAsia="pt-BR"/>
                        </w:rPr>
                        <w:t>Material de apoio à aula de JULIANA MALFACINI – exclusivo para o curso MÉTODO MULHER MILIONÁRIA. Utilizar junto com a aula explicativa do tema.</w:t>
                      </w:r>
                    </w:p>
                  </w:txbxContent>
                </v:textbox>
              </v:shape>
            </w:pict>
          </mc:Fallback>
        </mc:AlternateContent>
      </w:r>
    </w:p>
    <w:p w14:paraId="2E270CF3" w14:textId="36B6DE95" w:rsidR="009D7AEC" w:rsidRDefault="009D7AEC"/>
    <w:p w14:paraId="5003C28A" w14:textId="3B4AF80B" w:rsidR="009D7AEC" w:rsidRDefault="009D7AEC"/>
    <w:p w14:paraId="461AA04D" w14:textId="71EDC23B" w:rsidR="009D7AEC" w:rsidRDefault="009D7AEC"/>
    <w:p w14:paraId="268D7F8B" w14:textId="1D62C9B2" w:rsidR="009D7AEC" w:rsidRDefault="009D7AEC"/>
    <w:p w14:paraId="71E06F1A" w14:textId="33304594" w:rsidR="009D7AEC" w:rsidRDefault="009D7AEC"/>
    <w:p w14:paraId="5E208DAC" w14:textId="21E7E025" w:rsidR="009D7AEC" w:rsidRDefault="009D7AEC"/>
    <w:p w14:paraId="578EAB0E" w14:textId="77777777" w:rsidR="009D7AEC" w:rsidRDefault="009D7AEC"/>
    <w:p w14:paraId="751E2A46" w14:textId="2148C5C7" w:rsidR="009D7AEC" w:rsidRDefault="009D7AEC"/>
    <w:p w14:paraId="598DA448" w14:textId="2298F368" w:rsidR="009D7AEC" w:rsidRDefault="009D7AEC">
      <w:r>
        <w:t xml:space="preserve">Fonte de pesquisa: </w:t>
      </w:r>
      <w:r w:rsidRPr="009D7AEC">
        <w:t>https://www.sbcoaching.com.br/</w:t>
      </w:r>
    </w:p>
    <w:p w14:paraId="58E6BAF7" w14:textId="77777777" w:rsidR="009D7AEC" w:rsidRPr="009D7AEC" w:rsidRDefault="009D7AEC" w:rsidP="009D7AEC">
      <w:pPr>
        <w:pStyle w:val="Ttulo2"/>
        <w:shd w:val="clear" w:color="auto" w:fill="FFFFFF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As 12 áreas da roda da vida</w:t>
      </w:r>
    </w:p>
    <w:p w14:paraId="269F77E3" w14:textId="77777777" w:rsidR="009D7AEC" w:rsidRPr="009D7AEC" w:rsidRDefault="009D7AEC" w:rsidP="009D7AE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color w:val="2F2F2F"/>
          <w:spacing w:val="-6"/>
          <w:sz w:val="22"/>
          <w:szCs w:val="22"/>
        </w:rPr>
        <w:t>Tradicionalmente, a roda da vida possui </w:t>
      </w: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12 setores para avaliação</w:t>
      </w:r>
      <w:r w:rsidRPr="009D7AEC">
        <w:rPr>
          <w:rFonts w:ascii="Arial" w:hAnsi="Arial" w:cs="Arial"/>
          <w:color w:val="2F2F2F"/>
          <w:spacing w:val="-6"/>
          <w:sz w:val="22"/>
          <w:szCs w:val="22"/>
        </w:rPr>
        <w:t>. Eles podem, no entanto, ser substituídos dependendo do objetivo do exercício. À seguir, conheceremos um pouco melhor quais são essas 12 áreas e como podem ser trabalhadas:</w:t>
      </w:r>
    </w:p>
    <w:p w14:paraId="4EC7175B" w14:textId="77777777" w:rsidR="009D7AEC" w:rsidRPr="009D7AEC" w:rsidRDefault="009D7AEC" w:rsidP="009D7AEC">
      <w:pPr>
        <w:pStyle w:val="Ttulo3"/>
        <w:shd w:val="clear" w:color="auto" w:fill="FFFFFF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1. Saúde e disposição (Pessoal)</w:t>
      </w:r>
    </w:p>
    <w:p w14:paraId="46D7DA5F" w14:textId="77777777" w:rsidR="009D7AEC" w:rsidRPr="009D7AEC" w:rsidRDefault="009D7AEC" w:rsidP="009D7AE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color w:val="2F2F2F"/>
          <w:spacing w:val="-6"/>
          <w:sz w:val="22"/>
          <w:szCs w:val="22"/>
        </w:rPr>
        <w:t>Essa parte da roda diz respeito a sua</w:t>
      </w: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 situação de saúde atual</w:t>
      </w:r>
      <w:r w:rsidRPr="009D7AEC">
        <w:rPr>
          <w:rFonts w:ascii="Arial" w:hAnsi="Arial" w:cs="Arial"/>
          <w:color w:val="2F2F2F"/>
          <w:spacing w:val="-6"/>
          <w:sz w:val="22"/>
          <w:szCs w:val="22"/>
        </w:rPr>
        <w:t>. Aqui deverão estar inclusas avaliações sobre a saúde física, mental e emocional. Esse setor também leva em conta os níveis de disposição e motivação.</w:t>
      </w:r>
    </w:p>
    <w:p w14:paraId="61E13FF5" w14:textId="77777777" w:rsidR="009D7AEC" w:rsidRPr="009D7AEC" w:rsidRDefault="009D7AEC" w:rsidP="009D7AEC">
      <w:pPr>
        <w:pStyle w:val="Ttulo3"/>
        <w:shd w:val="clear" w:color="auto" w:fill="FFFFFF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lastRenderedPageBreak/>
        <w:t>2. Desenvolvimento intelectual (Pessoal)</w:t>
      </w:r>
    </w:p>
    <w:p w14:paraId="195F84DB" w14:textId="77777777" w:rsidR="009D7AEC" w:rsidRPr="009D7AEC" w:rsidRDefault="009D7AEC" w:rsidP="009D7AE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color w:val="2F2F2F"/>
          <w:spacing w:val="-6"/>
          <w:sz w:val="22"/>
          <w:szCs w:val="22"/>
        </w:rPr>
        <w:t>Aqui será avaliada a sua </w:t>
      </w: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satisfação com o quanto você sabe e o quanto tem aprendido</w:t>
      </w:r>
      <w:r w:rsidRPr="009D7AEC">
        <w:rPr>
          <w:rFonts w:ascii="Arial" w:hAnsi="Arial" w:cs="Arial"/>
          <w:color w:val="2F2F2F"/>
          <w:spacing w:val="-6"/>
          <w:sz w:val="22"/>
          <w:szCs w:val="22"/>
        </w:rPr>
        <w:t>. Exercitar sempre o intelecto, afinal, ajuda a manter o foco e desenvolver novas habilidades que serão necessárias no seu caminho para o topo.</w:t>
      </w:r>
    </w:p>
    <w:p w14:paraId="007879CA" w14:textId="77777777" w:rsidR="009D7AEC" w:rsidRPr="009D7AEC" w:rsidRDefault="009D7AEC" w:rsidP="009D7AEC">
      <w:pPr>
        <w:pStyle w:val="Ttulo3"/>
        <w:shd w:val="clear" w:color="auto" w:fill="FFFFFF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3. Equilíbrio emocional (Pessoal)</w:t>
      </w:r>
    </w:p>
    <w:p w14:paraId="28E4DEA6" w14:textId="77777777" w:rsidR="009D7AEC" w:rsidRPr="009D7AEC" w:rsidRDefault="009D7AEC" w:rsidP="009D7AE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color w:val="2F2F2F"/>
          <w:spacing w:val="-6"/>
          <w:sz w:val="22"/>
          <w:szCs w:val="22"/>
        </w:rPr>
        <w:t>Trata-se de uma avaliação sobre</w:t>
      </w: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 o quão equilibradas estão suas emoções</w:t>
      </w:r>
      <w:r w:rsidRPr="009D7AEC">
        <w:rPr>
          <w:rFonts w:ascii="Arial" w:hAnsi="Arial" w:cs="Arial"/>
          <w:color w:val="2F2F2F"/>
          <w:spacing w:val="-6"/>
          <w:sz w:val="22"/>
          <w:szCs w:val="22"/>
        </w:rPr>
        <w:t> durante o dia ou se você experimenta muitas oscilações. Principalmente, é importante refletir se você lida bem com suas emoções (positivas e negativas) e consegue mantê-las sob controle, evitando explosões, por exemplo.</w:t>
      </w:r>
    </w:p>
    <w:p w14:paraId="59F2FA68" w14:textId="77777777" w:rsidR="009D7AEC" w:rsidRPr="009D7AEC" w:rsidRDefault="009D7AEC" w:rsidP="009D7AEC">
      <w:pPr>
        <w:pStyle w:val="Ttulo3"/>
        <w:shd w:val="clear" w:color="auto" w:fill="FFFFFF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4. Realização e propósito (Profissional)</w:t>
      </w:r>
    </w:p>
    <w:p w14:paraId="597D4C2F" w14:textId="77777777" w:rsidR="009D7AEC" w:rsidRPr="009D7AEC" w:rsidRDefault="009D7AEC" w:rsidP="009D7AE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color w:val="2F2F2F"/>
          <w:spacing w:val="-6"/>
          <w:sz w:val="22"/>
          <w:szCs w:val="22"/>
        </w:rPr>
        <w:t>Falando sobre sua profissão, o quanto você se sente realizado? Esse setor avalia seu </w:t>
      </w: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senso de propósito e realização profissional</w:t>
      </w:r>
      <w:r w:rsidRPr="009D7AEC">
        <w:rPr>
          <w:rFonts w:ascii="Arial" w:hAnsi="Arial" w:cs="Arial"/>
          <w:color w:val="2F2F2F"/>
          <w:spacing w:val="-6"/>
          <w:sz w:val="22"/>
          <w:szCs w:val="22"/>
        </w:rPr>
        <w:t>, se você está feliz com seu ramo de atuação e emprego atual e se ela é condizente com seus valores e projetos de vida.</w:t>
      </w:r>
    </w:p>
    <w:p w14:paraId="36E09033" w14:textId="77777777" w:rsidR="009D7AEC" w:rsidRPr="009D7AEC" w:rsidRDefault="009D7AEC" w:rsidP="009D7AEC">
      <w:pPr>
        <w:pStyle w:val="Ttulo3"/>
        <w:shd w:val="clear" w:color="auto" w:fill="FFFFFF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5. Recursos financeiros (Profissional)</w:t>
      </w:r>
    </w:p>
    <w:p w14:paraId="6008C84C" w14:textId="77777777" w:rsidR="009D7AEC" w:rsidRPr="009D7AEC" w:rsidRDefault="009D7AEC" w:rsidP="009D7AE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color w:val="2F2F2F"/>
          <w:spacing w:val="-6"/>
          <w:sz w:val="22"/>
          <w:szCs w:val="22"/>
        </w:rPr>
        <w:t>Como está</w:t>
      </w: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 o setor financeiro na sua vida</w:t>
      </w:r>
      <w:r w:rsidRPr="009D7AEC">
        <w:rPr>
          <w:rFonts w:ascii="Arial" w:hAnsi="Arial" w:cs="Arial"/>
          <w:color w:val="2F2F2F"/>
          <w:spacing w:val="-6"/>
          <w:sz w:val="22"/>
          <w:szCs w:val="22"/>
        </w:rPr>
        <w:t>? Você sente que está ganhando dinheiro o suficiente para manter seu padrão de vida e investir na sua auto melhora? Os seus ganhos financeiros estão compatíveis com as suas habilidades e entrega de valor à sociedade? Todos esses fatores deverão ser avaliados nesta seção.</w:t>
      </w:r>
    </w:p>
    <w:p w14:paraId="4BF8E84C" w14:textId="77777777" w:rsidR="009D7AEC" w:rsidRPr="009D7AEC" w:rsidRDefault="009D7AEC" w:rsidP="009D7AEC">
      <w:pPr>
        <w:pStyle w:val="Ttulo3"/>
        <w:shd w:val="clear" w:color="auto" w:fill="FFFFFF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6. Contribuição social (Profissional)</w:t>
      </w:r>
    </w:p>
    <w:p w14:paraId="26F47989" w14:textId="77777777" w:rsidR="009D7AEC" w:rsidRPr="009D7AEC" w:rsidRDefault="009D7AEC" w:rsidP="009D7AE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color w:val="2F2F2F"/>
          <w:spacing w:val="-6"/>
          <w:sz w:val="22"/>
          <w:szCs w:val="22"/>
        </w:rPr>
        <w:t>Essa parte da roda está destinada à percepção do </w:t>
      </w: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quanto sua atuação profissional contribui para a sociedade</w:t>
      </w:r>
      <w:r w:rsidRPr="009D7AEC">
        <w:rPr>
          <w:rFonts w:ascii="Arial" w:hAnsi="Arial" w:cs="Arial"/>
          <w:color w:val="2F2F2F"/>
          <w:spacing w:val="-6"/>
          <w:sz w:val="22"/>
          <w:szCs w:val="22"/>
        </w:rPr>
        <w:t>. Gerar um impacto positivo na vida das outras pessoas é um fator importante para a satisfação pessoal, deve-se refletir sobre o impacto que suas ações e seu trabalho possuem no mundo.</w:t>
      </w:r>
    </w:p>
    <w:p w14:paraId="69C979E4" w14:textId="77777777" w:rsidR="009D7AEC" w:rsidRPr="009D7AEC" w:rsidRDefault="009D7AEC" w:rsidP="009D7AEC">
      <w:pPr>
        <w:pStyle w:val="Ttulo3"/>
        <w:shd w:val="clear" w:color="auto" w:fill="FFFFFF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7. Família (Relacionamentos)</w:t>
      </w:r>
    </w:p>
    <w:p w14:paraId="71561D68" w14:textId="77777777" w:rsidR="009D7AEC" w:rsidRPr="009D7AEC" w:rsidRDefault="009D7AEC" w:rsidP="009D7AE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color w:val="2F2F2F"/>
          <w:spacing w:val="-6"/>
          <w:sz w:val="22"/>
          <w:szCs w:val="22"/>
        </w:rPr>
        <w:t>A família é o núcleo social com o qual possuímos o maior tempo de convivência. Por isso, é muito importante pensar sobre as </w:t>
      </w: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qualidades dessas relações</w:t>
      </w:r>
      <w:r w:rsidRPr="009D7AEC">
        <w:rPr>
          <w:rFonts w:ascii="Arial" w:hAnsi="Arial" w:cs="Arial"/>
          <w:color w:val="2F2F2F"/>
          <w:spacing w:val="-6"/>
          <w:sz w:val="22"/>
          <w:szCs w:val="22"/>
        </w:rPr>
        <w:t> e sobre como elas impactam no nosso dia a dia.</w:t>
      </w:r>
    </w:p>
    <w:p w14:paraId="0FB3091C" w14:textId="77777777" w:rsidR="009D7AEC" w:rsidRPr="009D7AEC" w:rsidRDefault="009D7AEC" w:rsidP="009D7AEC">
      <w:pPr>
        <w:pStyle w:val="Ttulo3"/>
        <w:shd w:val="clear" w:color="auto" w:fill="FFFFFF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8. Desenvolvimento amoroso (Relacionamentos)</w:t>
      </w:r>
    </w:p>
    <w:p w14:paraId="6271210E" w14:textId="77777777" w:rsidR="009D7AEC" w:rsidRPr="009D7AEC" w:rsidRDefault="009D7AEC" w:rsidP="009D7AE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color w:val="2F2F2F"/>
          <w:spacing w:val="-6"/>
          <w:sz w:val="22"/>
          <w:szCs w:val="22"/>
        </w:rPr>
        <w:t>A intimidade amorosa é importante para nosso senso de satisfação e realização pessoal. Dessa forma, essa seção do círculo está destinada à </w:t>
      </w: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avaliação dos seus relacionamentos</w:t>
      </w:r>
      <w:r w:rsidRPr="009D7AEC">
        <w:rPr>
          <w:rFonts w:ascii="Arial" w:hAnsi="Arial" w:cs="Arial"/>
          <w:color w:val="2F2F2F"/>
          <w:spacing w:val="-6"/>
          <w:sz w:val="22"/>
          <w:szCs w:val="22"/>
        </w:rPr>
        <w:t>, além da sua autoestima e relação consigo mesmo.</w:t>
      </w:r>
    </w:p>
    <w:p w14:paraId="290E0488" w14:textId="77777777" w:rsidR="009D7AEC" w:rsidRPr="009D7AEC" w:rsidRDefault="009D7AEC" w:rsidP="009D7AEC">
      <w:pPr>
        <w:pStyle w:val="Ttulo3"/>
        <w:shd w:val="clear" w:color="auto" w:fill="FFFFFF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9. Vida social (Relacionamentos)</w:t>
      </w:r>
    </w:p>
    <w:p w14:paraId="19D0A535" w14:textId="77777777" w:rsidR="009D7AEC" w:rsidRPr="009D7AEC" w:rsidRDefault="009D7AEC" w:rsidP="009D7AE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Possuir uma rede de amigos e sentir-se pertencente a um grupo social </w:t>
      </w:r>
      <w:r w:rsidRPr="009D7AEC">
        <w:rPr>
          <w:rFonts w:ascii="Arial" w:hAnsi="Arial" w:cs="Arial"/>
          <w:color w:val="2F2F2F"/>
          <w:spacing w:val="-6"/>
          <w:sz w:val="22"/>
          <w:szCs w:val="22"/>
        </w:rPr>
        <w:t>também é essencial para uma vida equilibrada e plena. Aqui, você deverá avaliar sua satisfação com seu grupo de amigos e colegas, o quanto tempo possui para passar com eles e se esse tempo é utilizado com qualidade.</w:t>
      </w:r>
    </w:p>
    <w:p w14:paraId="23920D62" w14:textId="77777777" w:rsidR="009D7AEC" w:rsidRPr="009D7AEC" w:rsidRDefault="009D7AEC" w:rsidP="009D7AEC">
      <w:pPr>
        <w:pStyle w:val="Ttulo3"/>
        <w:shd w:val="clear" w:color="auto" w:fill="FFFFFF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10. Criatividade, hobbies e diversão (Qualidade de Vida)</w:t>
      </w:r>
    </w:p>
    <w:p w14:paraId="35183EEC" w14:textId="77777777" w:rsidR="009D7AEC" w:rsidRPr="009D7AEC" w:rsidRDefault="009D7AEC" w:rsidP="009D7AE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color w:val="2F2F2F"/>
          <w:spacing w:val="-6"/>
          <w:sz w:val="22"/>
          <w:szCs w:val="22"/>
        </w:rPr>
        <w:t>Se divertir, descansar e se dedicar a coisas que você ama é fundamental para manter a qualidade de vida. Afinal, por mais que você goste do seu trabalho, ele ainda é uma obrigação: sua cabeça precisa de tempo para relaxar. Aqui, você deve avaliar</w:t>
      </w: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 se tem tempo para fazer o que gosta</w:t>
      </w:r>
      <w:r w:rsidRPr="009D7AEC">
        <w:rPr>
          <w:rFonts w:ascii="Arial" w:hAnsi="Arial" w:cs="Arial"/>
          <w:color w:val="2F2F2F"/>
          <w:spacing w:val="-6"/>
          <w:sz w:val="22"/>
          <w:szCs w:val="22"/>
        </w:rPr>
        <w:t>, se pode exercer sua criatividade e se tem acesso à entretenimento e relaxamento.</w:t>
      </w:r>
    </w:p>
    <w:p w14:paraId="7E32A0CC" w14:textId="77777777" w:rsidR="009D7AEC" w:rsidRPr="009D7AEC" w:rsidRDefault="009D7AEC" w:rsidP="009D7AEC">
      <w:pPr>
        <w:pStyle w:val="Ttulo3"/>
        <w:shd w:val="clear" w:color="auto" w:fill="FFFFFF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11. Plenitude e felicidade (Qualidade de Vida)</w:t>
      </w:r>
    </w:p>
    <w:p w14:paraId="774FB3BB" w14:textId="77777777" w:rsidR="009D7AEC" w:rsidRPr="009D7AEC" w:rsidRDefault="009D7AEC" w:rsidP="009D7AE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color w:val="2F2F2F"/>
          <w:spacing w:val="-6"/>
          <w:sz w:val="22"/>
          <w:szCs w:val="22"/>
        </w:rPr>
        <w:t>A plenitude é o sentimento de contentamento que surge em pessoas que sabem que estão aproveitando suas vidas. Você </w:t>
      </w: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sente que sua vida tem um propósito</w:t>
      </w:r>
      <w:r w:rsidRPr="009D7AEC">
        <w:rPr>
          <w:rFonts w:ascii="Arial" w:hAnsi="Arial" w:cs="Arial"/>
          <w:color w:val="2F2F2F"/>
          <w:spacing w:val="-6"/>
          <w:sz w:val="22"/>
          <w:szCs w:val="22"/>
        </w:rPr>
        <w:t>, que está sendo vivida com qualidade? Qual é o seu senso de organização sobre sua vida e suas emoções? Nesse setor da roda, você avaliará seu nível de autoconhecimento, felicidade e senso de propósito.</w:t>
      </w:r>
    </w:p>
    <w:p w14:paraId="47AF166D" w14:textId="77777777" w:rsidR="009D7AEC" w:rsidRPr="009D7AEC" w:rsidRDefault="009D7AEC" w:rsidP="009D7AEC">
      <w:pPr>
        <w:pStyle w:val="Ttulo3"/>
        <w:shd w:val="clear" w:color="auto" w:fill="FFFFFF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12. Espiritualidade (Qualidade de Vida)</w:t>
      </w:r>
    </w:p>
    <w:p w14:paraId="22FC396D" w14:textId="77777777" w:rsidR="009D7AEC" w:rsidRPr="009D7AEC" w:rsidRDefault="009D7AEC" w:rsidP="009D7AE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F2F2F"/>
          <w:spacing w:val="-6"/>
          <w:sz w:val="22"/>
          <w:szCs w:val="22"/>
        </w:rPr>
      </w:pPr>
      <w:r w:rsidRPr="009D7AEC">
        <w:rPr>
          <w:rFonts w:ascii="Arial" w:hAnsi="Arial" w:cs="Arial"/>
          <w:color w:val="2F2F2F"/>
          <w:spacing w:val="-6"/>
          <w:sz w:val="22"/>
          <w:szCs w:val="22"/>
        </w:rPr>
        <w:t>A espiritualidade não precisa estar, necessariamente, ligada à religião (embora a religião possa ser considerada uma forma de espiritualidade). Esse campo da Roda da Vida se refere à</w:t>
      </w:r>
      <w:r w:rsidRPr="009D7AEC">
        <w:rPr>
          <w:rFonts w:ascii="Arial" w:hAnsi="Arial" w:cs="Arial"/>
          <w:b/>
          <w:bCs/>
          <w:color w:val="2F2F2F"/>
          <w:spacing w:val="-6"/>
          <w:sz w:val="22"/>
          <w:szCs w:val="22"/>
        </w:rPr>
        <w:t> reflexão sobre aquilo que transcende a realidade</w:t>
      </w:r>
      <w:r w:rsidRPr="009D7AEC">
        <w:rPr>
          <w:rFonts w:ascii="Arial" w:hAnsi="Arial" w:cs="Arial"/>
          <w:color w:val="2F2F2F"/>
          <w:spacing w:val="-6"/>
          <w:sz w:val="22"/>
          <w:szCs w:val="22"/>
        </w:rPr>
        <w:t>. Trata-se de descobrir o que espiritualizada significa para você e avaliar qual é o impacto que isso está tendo na sua vida.</w:t>
      </w:r>
    </w:p>
    <w:p w14:paraId="33EE9BAE" w14:textId="77777777" w:rsidR="009D7AEC" w:rsidRPr="009D7AEC" w:rsidRDefault="009D7AEC" w:rsidP="009D7AEC">
      <w:pPr>
        <w:jc w:val="both"/>
      </w:pPr>
    </w:p>
    <w:sectPr w:rsidR="009D7AEC" w:rsidRPr="009D7AEC" w:rsidSect="00E624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9B"/>
    <w:rsid w:val="009D7AEC"/>
    <w:rsid w:val="00E6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A62"/>
  <w15:chartTrackingRefBased/>
  <w15:docId w15:val="{66786861-5480-4C46-88EA-E202A2DA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624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7A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7A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249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7A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7A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7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651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jumalfacini@gmail.com</dc:creator>
  <cp:keywords/>
  <dc:description/>
  <cp:lastModifiedBy>jumalfacini@gmail.com</cp:lastModifiedBy>
  <cp:revision>2</cp:revision>
  <dcterms:created xsi:type="dcterms:W3CDTF">2021-05-10T15:04:00Z</dcterms:created>
  <dcterms:modified xsi:type="dcterms:W3CDTF">2021-05-17T04:02:00Z</dcterms:modified>
</cp:coreProperties>
</file>