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44"/>
          <w:szCs w:val="4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sz w:val="44"/>
          <w:szCs w:val="44"/>
          <w:vertAlign w:val="baseline"/>
          <w:rtl w:val="0"/>
        </w:rPr>
        <w:t xml:space="preserve">Briefing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40"/>
          <w:szCs w:val="4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sz w:val="40"/>
          <w:szCs w:val="40"/>
          <w:vertAlign w:val="baseline"/>
          <w:rtl w:val="0"/>
        </w:rPr>
        <w:t xml:space="preserve">Desenvolvimento de marca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O Briefing é ideal para eu entender bem o projeto, conhecer a sua empresa e principalmente desenvolver uma marca forte e de grande valor.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404040"/>
          <w:vertAlign w:val="baseline"/>
          <w:rtl w:val="0"/>
        </w:rPr>
        <w:t xml:space="preserve">Não é necessário responder todas as perguntas. Mas quanto mais: melhor.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40"/>
          <w:szCs w:val="4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sz w:val="40"/>
          <w:szCs w:val="40"/>
          <w:vertAlign w:val="baseline"/>
          <w:rtl w:val="0"/>
        </w:rPr>
        <w:t xml:space="preserve">Perguntas sobre 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1- Como descreveria seus produtos e/ou serviços?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2- Quais são os objetivos à longo prazo?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3- Sua empresa possui um logo antigo? Se sim, qual é o motivo para a mudança?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4- Quais são seus principais concorrentes?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5- Como se difere dos concorrentes?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6- Quem são seus clientes? Possui informação sobre classe social, região, idade e sexo?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7- O público-alvo é de consumidores ou corporativo?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40"/>
          <w:szCs w:val="4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sz w:val="40"/>
          <w:szCs w:val="40"/>
          <w:vertAlign w:val="baseline"/>
          <w:rtl w:val="0"/>
        </w:rPr>
        <w:t xml:space="preserve">Perguntas sobre 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8- Qual o nome da marca?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9- Você tem um slogan ou tag line? Se sim, gostaria que estivesse presente no logo?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10- Você tem alguma imagem em mente para o logo?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11- Você possui alguma preferência por cores, ou quer que alguma cor da marca atual – se existir – esteja presente na nova?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12- Há alguma cor que você não quer?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13- Que características, atributos e adjetivos você gostaria que seu logo passasse sobre seu negócio / empresa?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14- Como você gostaria que fosse a personalidade da marca? Marque quantas quiser: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(   ) Séria   (   ) Conservadora   (   ) Corporativa   (   ) Dinâmica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(   ) Elegante   (   ) Ecológica   (   ) Lúdica   (   ) Moderna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(   ) Amigável   (   )Divertida   (   ) Honesta   (   ) Hightech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40404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(   ) Simples   (   )Tradicional (   ) Outra? Qual?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15- Tem prefer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ê</w:t>
      </w: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ncia no estilo da logo? Com ícone (abstrato ou não), com escudo ou apenas texto?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16- Tem preferência por tipografia? Ex.: letra de mão (script), negrito,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17- Você possui alguma imagem ou ícone que quer que seja incorporado no logotipo?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40404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vertAlign w:val="baseline"/>
          <w:rtl w:val="0"/>
        </w:rPr>
        <w:t xml:space="preserve">18- Cite 3 logos que você gosta, e quer que eu siga o mesmo estilo. Se puder, forneça referências (imagens, impressões, links)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1046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