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8B" w:rsidRP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p w:rsidR="00D3378B" w:rsidRDefault="00D3378B">
      <w:pPr>
        <w:jc w:val="both"/>
        <w:rPr>
          <w:b/>
        </w:rPr>
      </w:pPr>
    </w:p>
    <w:p w:rsidR="009F019E" w:rsidRDefault="009F019E">
      <w:pPr>
        <w:jc w:val="both"/>
        <w:rPr>
          <w:b/>
        </w:rPr>
      </w:pPr>
    </w:p>
    <w:p w:rsidR="009F019E" w:rsidRDefault="009F019E">
      <w:pPr>
        <w:jc w:val="both"/>
        <w:rPr>
          <w:b/>
        </w:rPr>
      </w:pPr>
    </w:p>
    <w:p w:rsidR="009F019E" w:rsidRPr="00D3378B" w:rsidRDefault="009F019E">
      <w:pPr>
        <w:jc w:val="both"/>
        <w:rPr>
          <w:b/>
        </w:rPr>
      </w:pPr>
    </w:p>
    <w:p w:rsidR="00D3378B" w:rsidRPr="00D3378B" w:rsidRDefault="00D3378B" w:rsidP="00CE1FD6">
      <w:pPr>
        <w:pStyle w:val="Ttulo2"/>
        <w:rPr>
          <w:sz w:val="24"/>
          <w:szCs w:val="24"/>
          <w:u w:val="single"/>
        </w:rPr>
      </w:pPr>
      <w:r w:rsidRPr="00D3378B">
        <w:rPr>
          <w:sz w:val="24"/>
          <w:szCs w:val="24"/>
          <w:u w:val="single"/>
        </w:rPr>
        <w:t>Padrão de construção e instalações</w:t>
      </w:r>
    </w:p>
    <w:p w:rsidR="00D3378B" w:rsidRPr="00D3378B" w:rsidRDefault="00D3378B" w:rsidP="00CE1FD6">
      <w:pPr>
        <w:jc w:val="center"/>
        <w:rPr>
          <w:b/>
        </w:rPr>
      </w:pPr>
    </w:p>
    <w:p w:rsidR="00D3378B" w:rsidRPr="00D3378B" w:rsidRDefault="00D3378B" w:rsidP="00CE1FD6">
      <w:pPr>
        <w:jc w:val="center"/>
        <w:rPr>
          <w:b/>
        </w:rPr>
      </w:pPr>
    </w:p>
    <w:p w:rsidR="00D3378B" w:rsidRPr="00D3378B" w:rsidRDefault="00D3378B" w:rsidP="00CE1FD6">
      <w:pPr>
        <w:jc w:val="center"/>
        <w:rPr>
          <w:b/>
        </w:rPr>
      </w:pPr>
    </w:p>
    <w:p w:rsidR="00D3378B" w:rsidRPr="00D3378B" w:rsidRDefault="00383C2C" w:rsidP="00CE1FD6">
      <w:pPr>
        <w:jc w:val="center"/>
        <w:rPr>
          <w:b/>
        </w:rPr>
      </w:pPr>
      <w:r>
        <w:rPr>
          <w:b/>
        </w:rPr>
        <w:t>Classe</w:t>
      </w:r>
    </w:p>
    <w:p w:rsidR="00D3378B" w:rsidRPr="00D3378B" w:rsidRDefault="00D3378B" w:rsidP="00CE1FD6">
      <w:pPr>
        <w:jc w:val="center"/>
        <w:rPr>
          <w:b/>
        </w:rPr>
      </w:pPr>
    </w:p>
    <w:p w:rsidR="00D3378B" w:rsidRPr="00D3378B" w:rsidRDefault="00D3378B" w:rsidP="00CE1FD6">
      <w:pPr>
        <w:jc w:val="center"/>
        <w:rPr>
          <w:b/>
        </w:rPr>
      </w:pPr>
      <w:r w:rsidRPr="00D3378B">
        <w:rPr>
          <w:b/>
        </w:rPr>
        <w:t>D     C       B       A        AA                  AAA</w:t>
      </w:r>
    </w:p>
    <w:p w:rsidR="00D3378B" w:rsidRP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p w:rsidR="00D3378B" w:rsidRDefault="00D3378B">
      <w:pPr>
        <w:jc w:val="both"/>
        <w:rPr>
          <w:b/>
        </w:rPr>
      </w:pPr>
    </w:p>
    <w:p w:rsidR="00A22FC4" w:rsidRDefault="00A22FC4">
      <w:pPr>
        <w:jc w:val="both"/>
        <w:rPr>
          <w:b/>
        </w:rPr>
      </w:pPr>
    </w:p>
    <w:p w:rsidR="00A22FC4" w:rsidRDefault="00A22FC4">
      <w:pPr>
        <w:jc w:val="both"/>
        <w:rPr>
          <w:b/>
        </w:rPr>
      </w:pPr>
    </w:p>
    <w:p w:rsidR="00A22FC4" w:rsidRDefault="00A22FC4">
      <w:pPr>
        <w:jc w:val="both"/>
        <w:rPr>
          <w:b/>
        </w:rPr>
      </w:pPr>
    </w:p>
    <w:p w:rsidR="00A22FC4" w:rsidRDefault="00A22FC4">
      <w:pPr>
        <w:jc w:val="both"/>
        <w:rPr>
          <w:b/>
        </w:rPr>
      </w:pPr>
    </w:p>
    <w:p w:rsidR="00A22FC4" w:rsidRDefault="00A22FC4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  <w:r w:rsidRPr="00D3378B">
        <w:rPr>
          <w:b/>
        </w:rPr>
        <w:t>Tabela comparativa de custos de locação dos 0</w:t>
      </w:r>
      <w:r w:rsidR="003F1A40">
        <w:rPr>
          <w:b/>
        </w:rPr>
        <w:t>8</w:t>
      </w:r>
      <w:r w:rsidRPr="00D3378B">
        <w:rPr>
          <w:b/>
        </w:rPr>
        <w:t xml:space="preserve"> principais prédios Triple AAA de escritórios do Rio de Janeiro.</w:t>
      </w:r>
    </w:p>
    <w:p w:rsidR="00D3378B" w:rsidRPr="00D3378B" w:rsidRDefault="00D3378B">
      <w:pPr>
        <w:jc w:val="both"/>
        <w:rPr>
          <w:b/>
        </w:rPr>
      </w:pPr>
    </w:p>
    <w:p w:rsidR="00D3378B" w:rsidRDefault="00DA2811">
      <w:pPr>
        <w:jc w:val="both"/>
        <w:rPr>
          <w:b/>
        </w:rPr>
      </w:pPr>
      <w:r>
        <w:rPr>
          <w:b/>
        </w:rPr>
        <w:t>Março/2011</w:t>
      </w:r>
    </w:p>
    <w:p w:rsidR="00D3378B" w:rsidRDefault="00D3378B">
      <w:pPr>
        <w:jc w:val="both"/>
        <w:rPr>
          <w:b/>
        </w:rPr>
      </w:pPr>
    </w:p>
    <w:p w:rsidR="00D3378B" w:rsidRDefault="00D3378B">
      <w:pPr>
        <w:jc w:val="both"/>
        <w:rPr>
          <w:b/>
        </w:rPr>
      </w:pPr>
    </w:p>
    <w:p w:rsid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tbl>
      <w:tblPr>
        <w:tblpPr w:leftFromText="141" w:rightFromText="141" w:vertAnchor="text" w:horzAnchor="margin" w:tblpXSpec="center" w:tblpY="446"/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3"/>
        <w:gridCol w:w="3453"/>
        <w:gridCol w:w="979"/>
        <w:gridCol w:w="941"/>
        <w:gridCol w:w="772"/>
        <w:gridCol w:w="1003"/>
        <w:gridCol w:w="1167"/>
        <w:gridCol w:w="767"/>
        <w:gridCol w:w="885"/>
      </w:tblGrid>
      <w:tr w:rsidR="00D3378B" w:rsidRPr="00D3378B">
        <w:tc>
          <w:tcPr>
            <w:tcW w:w="5043" w:type="dxa"/>
          </w:tcPr>
          <w:p w:rsidR="00D3378B" w:rsidRPr="00D3378B" w:rsidRDefault="00D3378B" w:rsidP="00D3378B">
            <w:pPr>
              <w:pStyle w:val="Ttulo4"/>
              <w:framePr w:hSpace="0" w:wrap="auto" w:vAnchor="margin" w:hAnchor="text" w:xAlign="left" w:yAlign="inline"/>
              <w:jc w:val="center"/>
              <w:rPr>
                <w:sz w:val="24"/>
                <w:szCs w:val="24"/>
              </w:rPr>
            </w:pPr>
            <w:r w:rsidRPr="00D3378B">
              <w:rPr>
                <w:sz w:val="24"/>
                <w:szCs w:val="24"/>
              </w:rPr>
              <w:t>Prédios</w:t>
            </w:r>
          </w:p>
        </w:tc>
        <w:tc>
          <w:tcPr>
            <w:tcW w:w="3453" w:type="dxa"/>
          </w:tcPr>
          <w:p w:rsidR="00D3378B" w:rsidRPr="00D3378B" w:rsidRDefault="00D3378B" w:rsidP="00D3378B">
            <w:pPr>
              <w:jc w:val="center"/>
              <w:rPr>
                <w:b/>
              </w:rPr>
            </w:pPr>
            <w:r w:rsidRPr="00D3378B">
              <w:rPr>
                <w:b/>
              </w:rPr>
              <w:t>Endereço</w:t>
            </w:r>
          </w:p>
        </w:tc>
        <w:tc>
          <w:tcPr>
            <w:tcW w:w="979" w:type="dxa"/>
          </w:tcPr>
          <w:p w:rsidR="009D6265" w:rsidRDefault="009D6265" w:rsidP="00787C2E">
            <w:pPr>
              <w:pStyle w:val="Ttulo3"/>
              <w:jc w:val="center"/>
              <w:rPr>
                <w:sz w:val="24"/>
                <w:szCs w:val="24"/>
              </w:rPr>
            </w:pPr>
          </w:p>
          <w:p w:rsidR="00D3378B" w:rsidRDefault="00D3378B" w:rsidP="00787C2E">
            <w:pPr>
              <w:pStyle w:val="Ttulo3"/>
              <w:jc w:val="center"/>
              <w:rPr>
                <w:sz w:val="24"/>
                <w:szCs w:val="24"/>
              </w:rPr>
            </w:pPr>
            <w:r w:rsidRPr="00D3378B">
              <w:rPr>
                <w:sz w:val="24"/>
                <w:szCs w:val="24"/>
              </w:rPr>
              <w:t>Área</w:t>
            </w:r>
          </w:p>
          <w:p w:rsidR="009D6265" w:rsidRPr="009D6265" w:rsidRDefault="009D6265" w:rsidP="009D6265"/>
        </w:tc>
        <w:tc>
          <w:tcPr>
            <w:tcW w:w="941" w:type="dxa"/>
            <w:tcBorders>
              <w:right w:val="nil"/>
            </w:tcBorders>
          </w:tcPr>
          <w:p w:rsidR="00A97CBC" w:rsidRDefault="00A97CBC" w:rsidP="00A97CBC">
            <w:pPr>
              <w:jc w:val="center"/>
              <w:rPr>
                <w:b/>
              </w:rPr>
            </w:pPr>
          </w:p>
          <w:p w:rsidR="00D3378B" w:rsidRPr="00D3378B" w:rsidRDefault="00A97CBC" w:rsidP="00A97CBC">
            <w:pPr>
              <w:jc w:val="center"/>
              <w:rPr>
                <w:b/>
              </w:rPr>
            </w:pPr>
            <w:r>
              <w:rPr>
                <w:b/>
              </w:rPr>
              <w:t>Aluguel</w:t>
            </w:r>
          </w:p>
        </w:tc>
        <w:tc>
          <w:tcPr>
            <w:tcW w:w="772" w:type="dxa"/>
            <w:tcBorders>
              <w:left w:val="nil"/>
            </w:tcBorders>
          </w:tcPr>
          <w:p w:rsidR="00A97CBC" w:rsidRDefault="00A97CBC" w:rsidP="00A97CBC">
            <w:pPr>
              <w:jc w:val="center"/>
              <w:rPr>
                <w:b/>
              </w:rPr>
            </w:pPr>
          </w:p>
          <w:p w:rsidR="00D3378B" w:rsidRPr="00D3378B" w:rsidRDefault="00A97CBC" w:rsidP="00A97CBC">
            <w:pPr>
              <w:jc w:val="center"/>
              <w:rPr>
                <w:b/>
              </w:rPr>
            </w:pPr>
            <w:r>
              <w:rPr>
                <w:b/>
              </w:rPr>
              <w:t>R$/</w:t>
            </w:r>
            <w:proofErr w:type="spellStart"/>
            <w:r>
              <w:rPr>
                <w:b/>
              </w:rPr>
              <w:t>m²</w:t>
            </w:r>
            <w:proofErr w:type="spellEnd"/>
          </w:p>
        </w:tc>
        <w:tc>
          <w:tcPr>
            <w:tcW w:w="1003" w:type="dxa"/>
          </w:tcPr>
          <w:p w:rsidR="009D6265" w:rsidRDefault="009D6265" w:rsidP="00787C2E">
            <w:pPr>
              <w:jc w:val="center"/>
              <w:rPr>
                <w:b/>
              </w:rPr>
            </w:pPr>
          </w:p>
          <w:p w:rsidR="00D3378B" w:rsidRPr="00D3378B" w:rsidRDefault="00D3378B" w:rsidP="00787C2E">
            <w:pPr>
              <w:jc w:val="center"/>
              <w:rPr>
                <w:b/>
              </w:rPr>
            </w:pPr>
            <w:r w:rsidRPr="00D3378B">
              <w:rPr>
                <w:b/>
              </w:rPr>
              <w:t>Cond</w:t>
            </w:r>
            <w:r w:rsidR="009D6265">
              <w:rPr>
                <w:b/>
              </w:rPr>
              <w:t>.</w:t>
            </w:r>
          </w:p>
        </w:tc>
        <w:tc>
          <w:tcPr>
            <w:tcW w:w="1167" w:type="dxa"/>
          </w:tcPr>
          <w:p w:rsidR="00D3378B" w:rsidRPr="00D3378B" w:rsidRDefault="00D3378B" w:rsidP="00787C2E">
            <w:pPr>
              <w:pStyle w:val="Ttulo5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D3378B">
              <w:rPr>
                <w:sz w:val="24"/>
                <w:szCs w:val="24"/>
              </w:rPr>
              <w:t>PADRÃO</w:t>
            </w:r>
          </w:p>
        </w:tc>
        <w:tc>
          <w:tcPr>
            <w:tcW w:w="767" w:type="dxa"/>
          </w:tcPr>
          <w:p w:rsidR="00D3378B" w:rsidRPr="00D3378B" w:rsidRDefault="00D3378B" w:rsidP="00787C2E">
            <w:pPr>
              <w:pStyle w:val="Ttulo5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D3378B">
              <w:rPr>
                <w:sz w:val="24"/>
                <w:szCs w:val="24"/>
              </w:rPr>
              <w:t>Vagas</w:t>
            </w:r>
          </w:p>
        </w:tc>
        <w:tc>
          <w:tcPr>
            <w:tcW w:w="885" w:type="dxa"/>
          </w:tcPr>
          <w:p w:rsidR="00D3378B" w:rsidRPr="00D3378B" w:rsidRDefault="00D3378B" w:rsidP="00787C2E">
            <w:pPr>
              <w:pStyle w:val="Ttulo5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D3378B">
              <w:rPr>
                <w:sz w:val="24"/>
                <w:szCs w:val="24"/>
              </w:rPr>
              <w:t>Notas</w:t>
            </w:r>
          </w:p>
        </w:tc>
      </w:tr>
      <w:tr w:rsidR="00A97CBC" w:rsidRPr="00D3378B">
        <w:tc>
          <w:tcPr>
            <w:tcW w:w="5043" w:type="dxa"/>
          </w:tcPr>
          <w:p w:rsidR="00A97CBC" w:rsidRPr="00D3378B" w:rsidRDefault="00A97CBC" w:rsidP="00D3378B">
            <w:pPr>
              <w:rPr>
                <w:b/>
              </w:rPr>
            </w:pPr>
          </w:p>
        </w:tc>
        <w:tc>
          <w:tcPr>
            <w:tcW w:w="3453" w:type="dxa"/>
          </w:tcPr>
          <w:p w:rsidR="00A97CBC" w:rsidRPr="00D3378B" w:rsidRDefault="00A97CBC" w:rsidP="00D3378B">
            <w:pPr>
              <w:rPr>
                <w:b/>
              </w:rPr>
            </w:pPr>
          </w:p>
        </w:tc>
        <w:tc>
          <w:tcPr>
            <w:tcW w:w="979" w:type="dxa"/>
          </w:tcPr>
          <w:p w:rsidR="00A97CBC" w:rsidRPr="00D3378B" w:rsidRDefault="009D6265" w:rsidP="00787C2E">
            <w:pPr>
              <w:jc w:val="center"/>
              <w:rPr>
                <w:b/>
              </w:rPr>
            </w:pPr>
            <w:r>
              <w:rPr>
                <w:b/>
              </w:rPr>
              <w:t xml:space="preserve">Útil </w:t>
            </w:r>
            <w:proofErr w:type="spellStart"/>
            <w:r>
              <w:rPr>
                <w:b/>
              </w:rPr>
              <w:t>m²</w:t>
            </w:r>
            <w:proofErr w:type="spellEnd"/>
          </w:p>
        </w:tc>
        <w:tc>
          <w:tcPr>
            <w:tcW w:w="941" w:type="dxa"/>
          </w:tcPr>
          <w:p w:rsidR="00A97CBC" w:rsidRPr="00D3378B" w:rsidRDefault="00A97CBC" w:rsidP="00787C2E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</w:tc>
        <w:tc>
          <w:tcPr>
            <w:tcW w:w="772" w:type="dxa"/>
          </w:tcPr>
          <w:p w:rsidR="00A97CBC" w:rsidRPr="00D3378B" w:rsidRDefault="00A97CBC" w:rsidP="00787C2E">
            <w:pPr>
              <w:jc w:val="center"/>
              <w:rPr>
                <w:b/>
              </w:rPr>
            </w:pPr>
            <w:r>
              <w:rPr>
                <w:b/>
              </w:rPr>
              <w:t>Até</w:t>
            </w:r>
          </w:p>
        </w:tc>
        <w:tc>
          <w:tcPr>
            <w:tcW w:w="1003" w:type="dxa"/>
          </w:tcPr>
          <w:p w:rsidR="00A97CBC" w:rsidRPr="00D3378B" w:rsidRDefault="009D6265" w:rsidP="00787C2E">
            <w:pPr>
              <w:jc w:val="center"/>
              <w:rPr>
                <w:b/>
              </w:rPr>
            </w:pPr>
            <w:r w:rsidRPr="00D3378B">
              <w:rPr>
                <w:b/>
              </w:rPr>
              <w:t xml:space="preserve">R$ / </w:t>
            </w:r>
            <w:proofErr w:type="spellStart"/>
            <w:r w:rsidRPr="00D3378B">
              <w:rPr>
                <w:b/>
              </w:rPr>
              <w:t>m²</w:t>
            </w:r>
            <w:proofErr w:type="spellEnd"/>
          </w:p>
        </w:tc>
        <w:tc>
          <w:tcPr>
            <w:tcW w:w="1167" w:type="dxa"/>
          </w:tcPr>
          <w:p w:rsidR="00A97CBC" w:rsidRPr="00D3378B" w:rsidRDefault="00353461" w:rsidP="00787C2E">
            <w:pPr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67" w:type="dxa"/>
          </w:tcPr>
          <w:p w:rsidR="00A97CBC" w:rsidRPr="00D3378B" w:rsidRDefault="00A97CBC" w:rsidP="00787C2E">
            <w:pPr>
              <w:jc w:val="center"/>
              <w:rPr>
                <w:b/>
              </w:rPr>
            </w:pPr>
          </w:p>
        </w:tc>
        <w:tc>
          <w:tcPr>
            <w:tcW w:w="885" w:type="dxa"/>
          </w:tcPr>
          <w:p w:rsidR="00A97CBC" w:rsidRDefault="00A97CBC" w:rsidP="00787C2E">
            <w:pPr>
              <w:jc w:val="center"/>
              <w:rPr>
                <w:b/>
              </w:rPr>
            </w:pPr>
          </w:p>
        </w:tc>
      </w:tr>
      <w:tr w:rsidR="00D3378B" w:rsidRPr="00D3378B">
        <w:tc>
          <w:tcPr>
            <w:tcW w:w="5043" w:type="dxa"/>
          </w:tcPr>
          <w:p w:rsidR="00D3378B" w:rsidRPr="00D3378B" w:rsidRDefault="00D3378B" w:rsidP="00D3378B">
            <w:pPr>
              <w:rPr>
                <w:b/>
              </w:rPr>
            </w:pPr>
            <w:r w:rsidRPr="00D3378B">
              <w:rPr>
                <w:b/>
              </w:rPr>
              <w:t>Torre Almirante</w:t>
            </w:r>
          </w:p>
        </w:tc>
        <w:tc>
          <w:tcPr>
            <w:tcW w:w="3453" w:type="dxa"/>
          </w:tcPr>
          <w:p w:rsidR="00D3378B" w:rsidRPr="00D3378B" w:rsidRDefault="00D3378B" w:rsidP="00D3378B">
            <w:pPr>
              <w:rPr>
                <w:b/>
              </w:rPr>
            </w:pPr>
            <w:r w:rsidRPr="00D3378B">
              <w:rPr>
                <w:b/>
              </w:rPr>
              <w:t>Av. Graça Aranha</w:t>
            </w:r>
            <w:r w:rsidR="009F019E">
              <w:rPr>
                <w:b/>
              </w:rPr>
              <w:t>, 333</w:t>
            </w:r>
          </w:p>
        </w:tc>
        <w:tc>
          <w:tcPr>
            <w:tcW w:w="979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  <w:r w:rsidRPr="00D3378B">
              <w:rPr>
                <w:b/>
              </w:rPr>
              <w:t>1.050</w:t>
            </w:r>
          </w:p>
        </w:tc>
        <w:tc>
          <w:tcPr>
            <w:tcW w:w="941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  <w:r w:rsidRPr="00D3378B">
              <w:rPr>
                <w:b/>
              </w:rPr>
              <w:t>66,00</w:t>
            </w:r>
          </w:p>
        </w:tc>
        <w:tc>
          <w:tcPr>
            <w:tcW w:w="772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  <w:r w:rsidRPr="00D3378B">
              <w:rPr>
                <w:b/>
              </w:rPr>
              <w:t>66,00</w:t>
            </w:r>
          </w:p>
        </w:tc>
        <w:tc>
          <w:tcPr>
            <w:tcW w:w="1003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  <w:r w:rsidRPr="00D3378B">
              <w:rPr>
                <w:b/>
              </w:rPr>
              <w:t>12,00</w:t>
            </w:r>
          </w:p>
        </w:tc>
        <w:tc>
          <w:tcPr>
            <w:tcW w:w="1167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  <w:r w:rsidRPr="00D3378B">
              <w:rPr>
                <w:b/>
              </w:rPr>
              <w:t>AAA</w:t>
            </w:r>
          </w:p>
        </w:tc>
        <w:tc>
          <w:tcPr>
            <w:tcW w:w="767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  <w:r w:rsidRPr="00D3378B">
              <w:rPr>
                <w:b/>
              </w:rPr>
              <w:t>11</w:t>
            </w:r>
          </w:p>
        </w:tc>
        <w:tc>
          <w:tcPr>
            <w:tcW w:w="885" w:type="dxa"/>
          </w:tcPr>
          <w:p w:rsidR="00D3378B" w:rsidRPr="00D3378B" w:rsidRDefault="00A040BF" w:rsidP="00787C2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3378B" w:rsidRPr="00D3378B">
        <w:tc>
          <w:tcPr>
            <w:tcW w:w="5043" w:type="dxa"/>
          </w:tcPr>
          <w:p w:rsidR="00D3378B" w:rsidRPr="00D3378B" w:rsidRDefault="00D3378B" w:rsidP="00D3378B">
            <w:pPr>
              <w:rPr>
                <w:b/>
              </w:rPr>
            </w:pPr>
            <w:r>
              <w:rPr>
                <w:b/>
              </w:rPr>
              <w:t>Centro Empresarial Mourisco</w:t>
            </w:r>
          </w:p>
        </w:tc>
        <w:tc>
          <w:tcPr>
            <w:tcW w:w="3453" w:type="dxa"/>
          </w:tcPr>
          <w:p w:rsidR="00D3378B" w:rsidRPr="00D3378B" w:rsidRDefault="00A36325" w:rsidP="00D3378B">
            <w:pPr>
              <w:rPr>
                <w:b/>
              </w:rPr>
            </w:pPr>
            <w:r>
              <w:rPr>
                <w:b/>
              </w:rPr>
              <w:t>Praia de Botafogo, 501</w:t>
            </w:r>
          </w:p>
        </w:tc>
        <w:tc>
          <w:tcPr>
            <w:tcW w:w="979" w:type="dxa"/>
          </w:tcPr>
          <w:p w:rsidR="00D3378B" w:rsidRPr="00D3378B" w:rsidRDefault="009F019E" w:rsidP="00787C2E">
            <w:pPr>
              <w:jc w:val="center"/>
              <w:rPr>
                <w:b/>
              </w:rPr>
            </w:pPr>
            <w:r>
              <w:rPr>
                <w:b/>
              </w:rPr>
              <w:t>3.854</w:t>
            </w:r>
          </w:p>
        </w:tc>
        <w:tc>
          <w:tcPr>
            <w:tcW w:w="941" w:type="dxa"/>
          </w:tcPr>
          <w:p w:rsidR="00D3378B" w:rsidRPr="00D3378B" w:rsidRDefault="009F019E" w:rsidP="00787C2E">
            <w:pPr>
              <w:jc w:val="center"/>
              <w:rPr>
                <w:b/>
              </w:rPr>
            </w:pPr>
            <w:r>
              <w:rPr>
                <w:b/>
              </w:rPr>
              <w:t>65,00</w:t>
            </w:r>
          </w:p>
        </w:tc>
        <w:tc>
          <w:tcPr>
            <w:tcW w:w="772" w:type="dxa"/>
          </w:tcPr>
          <w:p w:rsidR="00D3378B" w:rsidRPr="00D3378B" w:rsidRDefault="009F019E" w:rsidP="00787C2E">
            <w:pPr>
              <w:jc w:val="center"/>
              <w:rPr>
                <w:b/>
              </w:rPr>
            </w:pPr>
            <w:r>
              <w:rPr>
                <w:b/>
              </w:rPr>
              <w:t>77,00</w:t>
            </w:r>
          </w:p>
        </w:tc>
        <w:tc>
          <w:tcPr>
            <w:tcW w:w="1003" w:type="dxa"/>
          </w:tcPr>
          <w:p w:rsidR="00D3378B" w:rsidRPr="00D3378B" w:rsidRDefault="009F019E" w:rsidP="00787C2E">
            <w:pPr>
              <w:jc w:val="center"/>
              <w:rPr>
                <w:b/>
              </w:rPr>
            </w:pPr>
            <w:r>
              <w:rPr>
                <w:b/>
              </w:rPr>
              <w:t>14,00</w:t>
            </w:r>
          </w:p>
        </w:tc>
        <w:tc>
          <w:tcPr>
            <w:tcW w:w="1167" w:type="dxa"/>
          </w:tcPr>
          <w:p w:rsidR="00D3378B" w:rsidRPr="00D3378B" w:rsidRDefault="00787C2E" w:rsidP="00787C2E">
            <w:pPr>
              <w:jc w:val="center"/>
              <w:rPr>
                <w:b/>
              </w:rPr>
            </w:pPr>
            <w:r w:rsidRPr="00D3378B">
              <w:rPr>
                <w:b/>
              </w:rPr>
              <w:t>AAA</w:t>
            </w:r>
          </w:p>
        </w:tc>
        <w:tc>
          <w:tcPr>
            <w:tcW w:w="767" w:type="dxa"/>
          </w:tcPr>
          <w:p w:rsidR="00D3378B" w:rsidRPr="00D3378B" w:rsidRDefault="009F019E" w:rsidP="00787C2E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885" w:type="dxa"/>
          </w:tcPr>
          <w:p w:rsidR="00D3378B" w:rsidRPr="00D3378B" w:rsidRDefault="0059034F" w:rsidP="00787C2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3378B" w:rsidRPr="00D3378B">
        <w:tc>
          <w:tcPr>
            <w:tcW w:w="5043" w:type="dxa"/>
          </w:tcPr>
          <w:p w:rsidR="00D3378B" w:rsidRPr="00D3378B" w:rsidRDefault="00D3378B" w:rsidP="00D3378B">
            <w:pPr>
              <w:rPr>
                <w:b/>
              </w:rPr>
            </w:pPr>
            <w:r>
              <w:rPr>
                <w:b/>
              </w:rPr>
              <w:t>Centro Empresarial Botafogo</w:t>
            </w:r>
          </w:p>
        </w:tc>
        <w:tc>
          <w:tcPr>
            <w:tcW w:w="3453" w:type="dxa"/>
          </w:tcPr>
          <w:p w:rsidR="00D3378B" w:rsidRPr="00D3378B" w:rsidRDefault="00A36325" w:rsidP="00D3378B">
            <w:pPr>
              <w:rPr>
                <w:b/>
              </w:rPr>
            </w:pPr>
            <w:r>
              <w:rPr>
                <w:b/>
              </w:rPr>
              <w:t>Praia de Botafogo, 300</w:t>
            </w:r>
          </w:p>
        </w:tc>
        <w:tc>
          <w:tcPr>
            <w:tcW w:w="979" w:type="dxa"/>
          </w:tcPr>
          <w:p w:rsidR="00D3378B" w:rsidRPr="00D3378B" w:rsidRDefault="009F019E" w:rsidP="00787C2E">
            <w:pPr>
              <w:jc w:val="center"/>
              <w:rPr>
                <w:b/>
              </w:rPr>
            </w:pPr>
            <w:r>
              <w:rPr>
                <w:b/>
              </w:rPr>
              <w:t>1.520</w:t>
            </w:r>
          </w:p>
        </w:tc>
        <w:tc>
          <w:tcPr>
            <w:tcW w:w="941" w:type="dxa"/>
          </w:tcPr>
          <w:p w:rsidR="00D3378B" w:rsidRPr="00D3378B" w:rsidRDefault="009F019E" w:rsidP="00787C2E">
            <w:pPr>
              <w:jc w:val="center"/>
              <w:rPr>
                <w:b/>
              </w:rPr>
            </w:pPr>
            <w:r>
              <w:rPr>
                <w:b/>
              </w:rPr>
              <w:t>70,00</w:t>
            </w:r>
          </w:p>
        </w:tc>
        <w:tc>
          <w:tcPr>
            <w:tcW w:w="772" w:type="dxa"/>
          </w:tcPr>
          <w:p w:rsidR="00D3378B" w:rsidRPr="00D3378B" w:rsidRDefault="009F019E" w:rsidP="00787C2E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  <w:tc>
          <w:tcPr>
            <w:tcW w:w="1003" w:type="dxa"/>
          </w:tcPr>
          <w:p w:rsidR="00D3378B" w:rsidRPr="00D3378B" w:rsidRDefault="009F019E" w:rsidP="00787C2E">
            <w:pPr>
              <w:jc w:val="center"/>
              <w:rPr>
                <w:b/>
              </w:rPr>
            </w:pPr>
            <w:r>
              <w:rPr>
                <w:b/>
              </w:rPr>
              <w:t>11,00</w:t>
            </w:r>
          </w:p>
        </w:tc>
        <w:tc>
          <w:tcPr>
            <w:tcW w:w="1167" w:type="dxa"/>
          </w:tcPr>
          <w:p w:rsidR="00D3378B" w:rsidRPr="00D3378B" w:rsidRDefault="00787C2E" w:rsidP="00787C2E">
            <w:pPr>
              <w:jc w:val="center"/>
              <w:rPr>
                <w:b/>
              </w:rPr>
            </w:pPr>
            <w:r w:rsidRPr="00D3378B">
              <w:rPr>
                <w:b/>
              </w:rPr>
              <w:t>AAA</w:t>
            </w:r>
          </w:p>
        </w:tc>
        <w:tc>
          <w:tcPr>
            <w:tcW w:w="767" w:type="dxa"/>
          </w:tcPr>
          <w:p w:rsidR="00D3378B" w:rsidRPr="00D3378B" w:rsidRDefault="009F019E" w:rsidP="00787C2E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85" w:type="dxa"/>
          </w:tcPr>
          <w:p w:rsidR="00D3378B" w:rsidRPr="00D3378B" w:rsidRDefault="0059034F" w:rsidP="00787C2E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="009F019E">
              <w:rPr>
                <w:b/>
              </w:rPr>
              <w:t xml:space="preserve">e </w:t>
            </w:r>
            <w:r>
              <w:rPr>
                <w:b/>
              </w:rPr>
              <w:t>2</w:t>
            </w:r>
          </w:p>
        </w:tc>
      </w:tr>
      <w:tr w:rsidR="00D3378B" w:rsidRPr="00D3378B">
        <w:tc>
          <w:tcPr>
            <w:tcW w:w="5043" w:type="dxa"/>
          </w:tcPr>
          <w:p w:rsidR="00D3378B" w:rsidRPr="00D3378B" w:rsidRDefault="00D3378B" w:rsidP="00D3378B">
            <w:pPr>
              <w:rPr>
                <w:b/>
              </w:rPr>
            </w:pPr>
            <w:r>
              <w:rPr>
                <w:b/>
              </w:rPr>
              <w:t>Bolsa de Valores do Rio de Janeiro</w:t>
            </w:r>
          </w:p>
        </w:tc>
        <w:tc>
          <w:tcPr>
            <w:tcW w:w="3453" w:type="dxa"/>
          </w:tcPr>
          <w:p w:rsidR="00D3378B" w:rsidRPr="00D3378B" w:rsidRDefault="00A36325" w:rsidP="00D3378B">
            <w:pPr>
              <w:rPr>
                <w:b/>
              </w:rPr>
            </w:pPr>
            <w:r>
              <w:rPr>
                <w:b/>
              </w:rPr>
              <w:t>Praça Quinze de Novembro, 20</w:t>
            </w:r>
          </w:p>
        </w:tc>
        <w:tc>
          <w:tcPr>
            <w:tcW w:w="979" w:type="dxa"/>
          </w:tcPr>
          <w:p w:rsidR="00D3378B" w:rsidRPr="00D3378B" w:rsidRDefault="009F019E" w:rsidP="00787C2E">
            <w:pPr>
              <w:jc w:val="center"/>
              <w:rPr>
                <w:b/>
              </w:rPr>
            </w:pPr>
            <w:r>
              <w:rPr>
                <w:b/>
              </w:rPr>
              <w:t>1.550</w:t>
            </w:r>
          </w:p>
        </w:tc>
        <w:tc>
          <w:tcPr>
            <w:tcW w:w="941" w:type="dxa"/>
          </w:tcPr>
          <w:p w:rsidR="00D3378B" w:rsidRPr="00D3378B" w:rsidRDefault="009F019E" w:rsidP="00787C2E">
            <w:pPr>
              <w:jc w:val="center"/>
              <w:rPr>
                <w:b/>
              </w:rPr>
            </w:pPr>
            <w:r>
              <w:rPr>
                <w:b/>
              </w:rPr>
              <w:t>50,00</w:t>
            </w:r>
          </w:p>
        </w:tc>
        <w:tc>
          <w:tcPr>
            <w:tcW w:w="772" w:type="dxa"/>
          </w:tcPr>
          <w:p w:rsidR="00D3378B" w:rsidRPr="00D3378B" w:rsidRDefault="009F019E" w:rsidP="00787C2E">
            <w:pPr>
              <w:jc w:val="center"/>
              <w:rPr>
                <w:b/>
              </w:rPr>
            </w:pPr>
            <w:r>
              <w:rPr>
                <w:b/>
              </w:rPr>
              <w:t>60,00</w:t>
            </w:r>
          </w:p>
        </w:tc>
        <w:tc>
          <w:tcPr>
            <w:tcW w:w="1003" w:type="dxa"/>
          </w:tcPr>
          <w:p w:rsidR="00D3378B" w:rsidRPr="00D3378B" w:rsidRDefault="009F019E" w:rsidP="00787C2E">
            <w:pPr>
              <w:jc w:val="center"/>
              <w:rPr>
                <w:b/>
              </w:rPr>
            </w:pPr>
            <w:r>
              <w:rPr>
                <w:b/>
              </w:rPr>
              <w:t>11,90</w:t>
            </w:r>
          </w:p>
        </w:tc>
        <w:tc>
          <w:tcPr>
            <w:tcW w:w="1167" w:type="dxa"/>
          </w:tcPr>
          <w:p w:rsidR="00D3378B" w:rsidRPr="00D3378B" w:rsidRDefault="00787C2E" w:rsidP="00787C2E">
            <w:pPr>
              <w:jc w:val="center"/>
              <w:rPr>
                <w:b/>
              </w:rPr>
            </w:pPr>
            <w:r w:rsidRPr="00D3378B">
              <w:rPr>
                <w:b/>
              </w:rPr>
              <w:t>AAA</w:t>
            </w:r>
          </w:p>
        </w:tc>
        <w:tc>
          <w:tcPr>
            <w:tcW w:w="767" w:type="dxa"/>
          </w:tcPr>
          <w:p w:rsidR="00D3378B" w:rsidRPr="00D3378B" w:rsidRDefault="009F019E" w:rsidP="00787C2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85" w:type="dxa"/>
          </w:tcPr>
          <w:p w:rsidR="00D3378B" w:rsidRPr="00D3378B" w:rsidRDefault="0059034F" w:rsidP="00787C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F019E">
              <w:rPr>
                <w:b/>
              </w:rPr>
              <w:t xml:space="preserve"> e </w:t>
            </w:r>
            <w:r>
              <w:rPr>
                <w:b/>
              </w:rPr>
              <w:t>2</w:t>
            </w:r>
          </w:p>
        </w:tc>
      </w:tr>
      <w:tr w:rsidR="00D3378B" w:rsidRPr="00D3378B">
        <w:tc>
          <w:tcPr>
            <w:tcW w:w="5043" w:type="dxa"/>
          </w:tcPr>
          <w:p w:rsidR="00D3378B" w:rsidRPr="00D3378B" w:rsidRDefault="00D3378B" w:rsidP="00D3378B">
            <w:pPr>
              <w:rPr>
                <w:b/>
              </w:rPr>
            </w:pPr>
            <w:r>
              <w:rPr>
                <w:b/>
              </w:rPr>
              <w:t xml:space="preserve">Rio </w:t>
            </w:r>
            <w:proofErr w:type="spellStart"/>
            <w:r>
              <w:rPr>
                <w:b/>
              </w:rPr>
              <w:t>Oficce</w:t>
            </w:r>
            <w:proofErr w:type="spellEnd"/>
            <w:r>
              <w:rPr>
                <w:b/>
              </w:rPr>
              <w:t xml:space="preserve"> Park</w:t>
            </w:r>
          </w:p>
        </w:tc>
        <w:tc>
          <w:tcPr>
            <w:tcW w:w="3453" w:type="dxa"/>
          </w:tcPr>
          <w:p w:rsidR="00D3378B" w:rsidRPr="00D3378B" w:rsidRDefault="00787C2E" w:rsidP="00D3378B">
            <w:pPr>
              <w:rPr>
                <w:b/>
              </w:rPr>
            </w:pPr>
            <w:r>
              <w:rPr>
                <w:b/>
              </w:rPr>
              <w:t>Av. Abelardo Bueno</w:t>
            </w:r>
          </w:p>
        </w:tc>
        <w:tc>
          <w:tcPr>
            <w:tcW w:w="979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</w:p>
        </w:tc>
        <w:tc>
          <w:tcPr>
            <w:tcW w:w="1167" w:type="dxa"/>
          </w:tcPr>
          <w:p w:rsidR="00D3378B" w:rsidRPr="00D3378B" w:rsidRDefault="00787C2E" w:rsidP="00787C2E">
            <w:pPr>
              <w:jc w:val="center"/>
              <w:rPr>
                <w:b/>
              </w:rPr>
            </w:pPr>
            <w:r w:rsidRPr="00D3378B">
              <w:rPr>
                <w:b/>
              </w:rPr>
              <w:t>AAA</w:t>
            </w:r>
          </w:p>
        </w:tc>
        <w:tc>
          <w:tcPr>
            <w:tcW w:w="767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</w:p>
        </w:tc>
        <w:tc>
          <w:tcPr>
            <w:tcW w:w="885" w:type="dxa"/>
          </w:tcPr>
          <w:p w:rsidR="00D3378B" w:rsidRPr="00D3378B" w:rsidRDefault="0059034F" w:rsidP="00787C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C2FCB">
              <w:rPr>
                <w:b/>
              </w:rPr>
              <w:t xml:space="preserve"> e </w:t>
            </w:r>
            <w:r>
              <w:rPr>
                <w:b/>
              </w:rPr>
              <w:t>2</w:t>
            </w:r>
          </w:p>
        </w:tc>
      </w:tr>
      <w:tr w:rsidR="00D3378B" w:rsidRPr="00D3378B">
        <w:tc>
          <w:tcPr>
            <w:tcW w:w="5043" w:type="dxa"/>
          </w:tcPr>
          <w:p w:rsidR="00D3378B" w:rsidRPr="00D3378B" w:rsidRDefault="00D3378B" w:rsidP="00D3378B">
            <w:pPr>
              <w:rPr>
                <w:b/>
              </w:rPr>
            </w:pPr>
            <w:r>
              <w:rPr>
                <w:b/>
              </w:rPr>
              <w:t xml:space="preserve">Centro Empresarial </w:t>
            </w:r>
            <w:smartTag w:uri="urn:schemas-microsoft-com:office:smarttags" w:element="PersonName">
              <w:r>
                <w:rPr>
                  <w:b/>
                </w:rPr>
                <w:t>Mario</w:t>
              </w:r>
            </w:smartTag>
            <w:r>
              <w:rPr>
                <w:b/>
              </w:rPr>
              <w:t xml:space="preserve"> Henrique Simonsen</w:t>
            </w:r>
          </w:p>
        </w:tc>
        <w:tc>
          <w:tcPr>
            <w:tcW w:w="3453" w:type="dxa"/>
          </w:tcPr>
          <w:p w:rsidR="00D3378B" w:rsidRPr="00D3378B" w:rsidRDefault="00787C2E" w:rsidP="00D3378B">
            <w:pPr>
              <w:rPr>
                <w:b/>
              </w:rPr>
            </w:pPr>
            <w:r>
              <w:rPr>
                <w:b/>
              </w:rPr>
              <w:t>Av. das Américas</w:t>
            </w:r>
          </w:p>
        </w:tc>
        <w:tc>
          <w:tcPr>
            <w:tcW w:w="979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</w:p>
        </w:tc>
        <w:tc>
          <w:tcPr>
            <w:tcW w:w="1167" w:type="dxa"/>
          </w:tcPr>
          <w:p w:rsidR="00D3378B" w:rsidRPr="00D3378B" w:rsidRDefault="00787C2E" w:rsidP="00787C2E">
            <w:pPr>
              <w:jc w:val="center"/>
              <w:rPr>
                <w:b/>
              </w:rPr>
            </w:pPr>
            <w:r w:rsidRPr="00D3378B">
              <w:rPr>
                <w:b/>
              </w:rPr>
              <w:t>AAA</w:t>
            </w:r>
          </w:p>
        </w:tc>
        <w:tc>
          <w:tcPr>
            <w:tcW w:w="767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</w:p>
        </w:tc>
        <w:tc>
          <w:tcPr>
            <w:tcW w:w="885" w:type="dxa"/>
          </w:tcPr>
          <w:p w:rsidR="00D3378B" w:rsidRPr="00D3378B" w:rsidRDefault="0059034F" w:rsidP="00787C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C2FCB">
              <w:rPr>
                <w:b/>
              </w:rPr>
              <w:t xml:space="preserve"> e</w:t>
            </w:r>
            <w:r>
              <w:rPr>
                <w:b/>
              </w:rPr>
              <w:t xml:space="preserve"> 2</w:t>
            </w:r>
          </w:p>
        </w:tc>
      </w:tr>
      <w:tr w:rsidR="00D3378B" w:rsidRPr="00D3378B">
        <w:tc>
          <w:tcPr>
            <w:tcW w:w="5043" w:type="dxa"/>
          </w:tcPr>
          <w:p w:rsidR="00D3378B" w:rsidRPr="00D3378B" w:rsidRDefault="00D3378B" w:rsidP="00DA2811">
            <w:pPr>
              <w:rPr>
                <w:b/>
              </w:rPr>
            </w:pPr>
            <w:r>
              <w:rPr>
                <w:b/>
              </w:rPr>
              <w:t>Londres Financial Center</w:t>
            </w:r>
            <w:r w:rsidR="00DA2811">
              <w:rPr>
                <w:b/>
              </w:rPr>
              <w:t xml:space="preserve"> - </w:t>
            </w:r>
            <w:r w:rsidR="00DA2811" w:rsidRPr="00DA2811">
              <w:rPr>
                <w:b/>
              </w:rPr>
              <w:t>Le Monde Bloco 1</w:t>
            </w:r>
          </w:p>
        </w:tc>
        <w:tc>
          <w:tcPr>
            <w:tcW w:w="3453" w:type="dxa"/>
          </w:tcPr>
          <w:p w:rsidR="00D3378B" w:rsidRPr="00D3378B" w:rsidRDefault="00597E8E" w:rsidP="00D3378B">
            <w:pPr>
              <w:rPr>
                <w:b/>
              </w:rPr>
            </w:pPr>
            <w:r>
              <w:rPr>
                <w:b/>
              </w:rPr>
              <w:t>Av. das Amé</w:t>
            </w:r>
            <w:r w:rsidR="00D3378B">
              <w:rPr>
                <w:b/>
              </w:rPr>
              <w:t>ricas</w:t>
            </w:r>
            <w:r w:rsidR="00E03D45">
              <w:rPr>
                <w:b/>
              </w:rPr>
              <w:t>, 3500</w:t>
            </w:r>
          </w:p>
        </w:tc>
        <w:tc>
          <w:tcPr>
            <w:tcW w:w="979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</w:p>
        </w:tc>
        <w:tc>
          <w:tcPr>
            <w:tcW w:w="772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</w:p>
        </w:tc>
        <w:tc>
          <w:tcPr>
            <w:tcW w:w="1167" w:type="dxa"/>
          </w:tcPr>
          <w:p w:rsidR="00D3378B" w:rsidRPr="00D3378B" w:rsidRDefault="00787C2E" w:rsidP="00787C2E">
            <w:pPr>
              <w:jc w:val="center"/>
              <w:rPr>
                <w:b/>
              </w:rPr>
            </w:pPr>
            <w:r w:rsidRPr="00D3378B">
              <w:rPr>
                <w:b/>
              </w:rPr>
              <w:t>AAA</w:t>
            </w:r>
          </w:p>
        </w:tc>
        <w:tc>
          <w:tcPr>
            <w:tcW w:w="767" w:type="dxa"/>
          </w:tcPr>
          <w:p w:rsidR="00D3378B" w:rsidRPr="00D3378B" w:rsidRDefault="00D3378B" w:rsidP="00787C2E">
            <w:pPr>
              <w:jc w:val="center"/>
              <w:rPr>
                <w:b/>
              </w:rPr>
            </w:pPr>
          </w:p>
        </w:tc>
        <w:tc>
          <w:tcPr>
            <w:tcW w:w="885" w:type="dxa"/>
          </w:tcPr>
          <w:p w:rsidR="00D3378B" w:rsidRPr="00D3378B" w:rsidRDefault="0059034F" w:rsidP="00787C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A2811" w:rsidRPr="00D3378B">
        <w:tc>
          <w:tcPr>
            <w:tcW w:w="5043" w:type="dxa"/>
          </w:tcPr>
          <w:p w:rsidR="00DA2811" w:rsidRDefault="00D41EE9" w:rsidP="00DA2811">
            <w:pPr>
              <w:rPr>
                <w:b/>
              </w:rPr>
            </w:pPr>
            <w:r w:rsidRPr="00D41EE9">
              <w:rPr>
                <w:b/>
              </w:rPr>
              <w:t xml:space="preserve">Ventura </w:t>
            </w:r>
            <w:proofErr w:type="spellStart"/>
            <w:r w:rsidRPr="00D41EE9">
              <w:rPr>
                <w:b/>
              </w:rPr>
              <w:t>Corporate</w:t>
            </w:r>
            <w:proofErr w:type="spellEnd"/>
            <w:r w:rsidRPr="00D41EE9">
              <w:rPr>
                <w:b/>
              </w:rPr>
              <w:t xml:space="preserve"> </w:t>
            </w:r>
            <w:proofErr w:type="spellStart"/>
            <w:r w:rsidRPr="00D41EE9">
              <w:rPr>
                <w:b/>
              </w:rPr>
              <w:t>Towers</w:t>
            </w:r>
            <w:proofErr w:type="spellEnd"/>
            <w:r w:rsidRPr="00D41EE9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="003F1A40" w:rsidRPr="003F1A40">
              <w:rPr>
                <w:b/>
              </w:rPr>
              <w:t>Torres Gêmeas</w:t>
            </w:r>
          </w:p>
        </w:tc>
        <w:tc>
          <w:tcPr>
            <w:tcW w:w="3453" w:type="dxa"/>
          </w:tcPr>
          <w:p w:rsidR="00DA2811" w:rsidRDefault="003F1A40" w:rsidP="00D3378B">
            <w:pPr>
              <w:rPr>
                <w:b/>
              </w:rPr>
            </w:pPr>
            <w:r w:rsidRPr="003F1A40">
              <w:rPr>
                <w:b/>
              </w:rPr>
              <w:t>Avenida Chile</w:t>
            </w:r>
          </w:p>
        </w:tc>
        <w:tc>
          <w:tcPr>
            <w:tcW w:w="979" w:type="dxa"/>
          </w:tcPr>
          <w:p w:rsidR="00DA2811" w:rsidRPr="00D3378B" w:rsidRDefault="00DA2811" w:rsidP="00787C2E">
            <w:pPr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DA2811" w:rsidRPr="00D3378B" w:rsidRDefault="003F1A40" w:rsidP="00787C2E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  <w:tc>
          <w:tcPr>
            <w:tcW w:w="772" w:type="dxa"/>
          </w:tcPr>
          <w:p w:rsidR="00DA2811" w:rsidRPr="00D3378B" w:rsidRDefault="003F1A40" w:rsidP="00787C2E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  <w:tc>
          <w:tcPr>
            <w:tcW w:w="1003" w:type="dxa"/>
          </w:tcPr>
          <w:p w:rsidR="00DA2811" w:rsidRPr="00D3378B" w:rsidRDefault="00DA2811" w:rsidP="00787C2E">
            <w:pPr>
              <w:jc w:val="center"/>
              <w:rPr>
                <w:b/>
              </w:rPr>
            </w:pPr>
          </w:p>
        </w:tc>
        <w:tc>
          <w:tcPr>
            <w:tcW w:w="1167" w:type="dxa"/>
          </w:tcPr>
          <w:p w:rsidR="00DA2811" w:rsidRPr="00D3378B" w:rsidRDefault="003F1A40" w:rsidP="00787C2E">
            <w:pPr>
              <w:jc w:val="center"/>
              <w:rPr>
                <w:b/>
              </w:rPr>
            </w:pPr>
            <w:r w:rsidRPr="00D3378B">
              <w:rPr>
                <w:b/>
              </w:rPr>
              <w:t>AAA</w:t>
            </w:r>
          </w:p>
        </w:tc>
        <w:tc>
          <w:tcPr>
            <w:tcW w:w="767" w:type="dxa"/>
          </w:tcPr>
          <w:p w:rsidR="00DA2811" w:rsidRPr="00D3378B" w:rsidRDefault="00DA2811" w:rsidP="00787C2E">
            <w:pPr>
              <w:jc w:val="center"/>
              <w:rPr>
                <w:b/>
              </w:rPr>
            </w:pPr>
          </w:p>
        </w:tc>
        <w:tc>
          <w:tcPr>
            <w:tcW w:w="885" w:type="dxa"/>
          </w:tcPr>
          <w:p w:rsidR="00DA2811" w:rsidRDefault="003F1A40" w:rsidP="00787C2E">
            <w:pPr>
              <w:jc w:val="center"/>
              <w:rPr>
                <w:b/>
              </w:rPr>
            </w:pPr>
            <w:r>
              <w:rPr>
                <w:b/>
              </w:rPr>
              <w:t>1 e 3</w:t>
            </w:r>
          </w:p>
        </w:tc>
      </w:tr>
    </w:tbl>
    <w:p w:rsidR="00D3378B" w:rsidRPr="00D3378B" w:rsidRDefault="00D3378B">
      <w:pPr>
        <w:jc w:val="both"/>
        <w:rPr>
          <w:b/>
        </w:rPr>
      </w:pPr>
    </w:p>
    <w:p w:rsidR="00D3378B" w:rsidRPr="00D3378B" w:rsidRDefault="00D3378B">
      <w:pPr>
        <w:jc w:val="both"/>
        <w:rPr>
          <w:b/>
        </w:rPr>
      </w:pPr>
    </w:p>
    <w:p w:rsidR="006B198A" w:rsidRDefault="006B198A">
      <w:pPr>
        <w:jc w:val="both"/>
        <w:rPr>
          <w:b/>
        </w:rPr>
      </w:pPr>
    </w:p>
    <w:p w:rsidR="00D3378B" w:rsidRDefault="006B198A">
      <w:pPr>
        <w:jc w:val="both"/>
        <w:rPr>
          <w:b/>
        </w:rPr>
      </w:pPr>
      <w:r>
        <w:rPr>
          <w:b/>
        </w:rPr>
        <w:t>NOTAS</w:t>
      </w:r>
    </w:p>
    <w:p w:rsidR="006B198A" w:rsidRPr="00D3378B" w:rsidRDefault="006B198A">
      <w:pPr>
        <w:jc w:val="both"/>
        <w:rPr>
          <w:b/>
        </w:rPr>
      </w:pPr>
    </w:p>
    <w:p w:rsidR="00D3378B" w:rsidRDefault="008C2FCB">
      <w:pPr>
        <w:jc w:val="both"/>
        <w:rPr>
          <w:b/>
        </w:rPr>
      </w:pPr>
      <w:r>
        <w:rPr>
          <w:b/>
        </w:rPr>
        <w:t xml:space="preserve">  </w:t>
      </w:r>
      <w:r w:rsidR="00A040BF">
        <w:rPr>
          <w:b/>
        </w:rPr>
        <w:t>1</w:t>
      </w:r>
      <w:r>
        <w:rPr>
          <w:b/>
        </w:rPr>
        <w:t xml:space="preserve"> -</w:t>
      </w:r>
      <w:r w:rsidR="00A040BF">
        <w:rPr>
          <w:b/>
        </w:rPr>
        <w:t xml:space="preserve"> </w:t>
      </w:r>
      <w:r>
        <w:rPr>
          <w:b/>
        </w:rPr>
        <w:t>Auditório</w:t>
      </w:r>
    </w:p>
    <w:p w:rsidR="008C2FCB" w:rsidRPr="000763AA" w:rsidRDefault="00A040BF">
      <w:pPr>
        <w:jc w:val="both"/>
        <w:rPr>
          <w:b/>
        </w:rPr>
      </w:pPr>
      <w:r>
        <w:rPr>
          <w:b/>
        </w:rPr>
        <w:t xml:space="preserve">  2</w:t>
      </w:r>
      <w:r w:rsidR="008C2FCB">
        <w:rPr>
          <w:b/>
        </w:rPr>
        <w:t xml:space="preserve"> </w:t>
      </w:r>
      <w:r w:rsidR="009245DA">
        <w:rPr>
          <w:b/>
        </w:rPr>
        <w:t>–</w:t>
      </w:r>
      <w:r>
        <w:rPr>
          <w:b/>
        </w:rPr>
        <w:t xml:space="preserve"> </w:t>
      </w:r>
      <w:proofErr w:type="spellStart"/>
      <w:r w:rsidR="008C2FCB">
        <w:rPr>
          <w:b/>
        </w:rPr>
        <w:t>Heliponto</w:t>
      </w:r>
      <w:proofErr w:type="spellEnd"/>
      <w:r w:rsidR="001C6E7F">
        <w:rPr>
          <w:b/>
        </w:rPr>
        <w:t>:</w:t>
      </w:r>
      <w:r w:rsidR="009245DA">
        <w:rPr>
          <w:b/>
        </w:rPr>
        <w:t xml:space="preserve"> Dimensões para atender os mais modernos tipos de aeronaves: 21 x 21 metros, com capacidade para 4 toneladas</w:t>
      </w:r>
      <w:r w:rsidR="003F60CA">
        <w:rPr>
          <w:b/>
        </w:rPr>
        <w:t>.</w:t>
      </w:r>
      <w:r w:rsidR="000763AA" w:rsidRPr="000763AA">
        <w:t xml:space="preserve"> </w:t>
      </w:r>
      <w:proofErr w:type="spellStart"/>
      <w:r w:rsidR="000763AA" w:rsidRPr="000763AA">
        <w:rPr>
          <w:rStyle w:val="googqs-tidbit1"/>
          <w:b/>
        </w:rPr>
        <w:t>Heliponto</w:t>
      </w:r>
      <w:proofErr w:type="spellEnd"/>
      <w:r w:rsidR="000763AA" w:rsidRPr="000763AA">
        <w:rPr>
          <w:rStyle w:val="googqs-tidbit1"/>
          <w:b/>
        </w:rPr>
        <w:t xml:space="preserve"> homologado com capacidade para aparelhos </w:t>
      </w:r>
      <w:proofErr w:type="spellStart"/>
      <w:r w:rsidR="000763AA" w:rsidRPr="000763AA">
        <w:rPr>
          <w:rStyle w:val="googqs-tidbit1"/>
          <w:b/>
        </w:rPr>
        <w:t>biturbina</w:t>
      </w:r>
      <w:proofErr w:type="spellEnd"/>
      <w:r w:rsidR="000763AA" w:rsidRPr="000763AA">
        <w:rPr>
          <w:b/>
        </w:rPr>
        <w:t>.</w:t>
      </w:r>
    </w:p>
    <w:p w:rsidR="008C2FCB" w:rsidRDefault="00A040BF">
      <w:pPr>
        <w:jc w:val="both"/>
        <w:rPr>
          <w:b/>
        </w:rPr>
      </w:pPr>
      <w:r>
        <w:rPr>
          <w:b/>
        </w:rPr>
        <w:t xml:space="preserve">  </w:t>
      </w:r>
      <w:proofErr w:type="gramStart"/>
      <w:r>
        <w:rPr>
          <w:b/>
        </w:rPr>
        <w:t>3</w:t>
      </w:r>
      <w:r w:rsidR="008C2FCB">
        <w:rPr>
          <w:b/>
        </w:rPr>
        <w:t xml:space="preserve"> – </w:t>
      </w:r>
      <w:r w:rsidR="004A10C9">
        <w:rPr>
          <w:b/>
        </w:rPr>
        <w:t>Edifício</w:t>
      </w:r>
      <w:proofErr w:type="gramEnd"/>
      <w:r w:rsidR="008C2FCB">
        <w:rPr>
          <w:b/>
        </w:rPr>
        <w:t xml:space="preserve"> de uso exclusivo da Petrobrás</w:t>
      </w:r>
    </w:p>
    <w:p w:rsidR="00D74BEB" w:rsidRDefault="00353461">
      <w:pPr>
        <w:jc w:val="both"/>
        <w:rPr>
          <w:b/>
        </w:rPr>
      </w:pPr>
      <w:r>
        <w:rPr>
          <w:b/>
        </w:rPr>
        <w:t xml:space="preserve">  4 – Padrão de construção e instalações: AAA, AA e A</w:t>
      </w:r>
    </w:p>
    <w:p w:rsidR="005F2A36" w:rsidRDefault="005F2A36">
      <w:pPr>
        <w:jc w:val="both"/>
        <w:rPr>
          <w:b/>
        </w:rPr>
      </w:pPr>
    </w:p>
    <w:p w:rsidR="00D74BEB" w:rsidRDefault="000B3F09">
      <w:pPr>
        <w:jc w:val="both"/>
        <w:rPr>
          <w:b/>
        </w:rPr>
      </w:pPr>
      <w:r>
        <w:rPr>
          <w:b/>
        </w:rPr>
        <w:lastRenderedPageBreak/>
        <w:t xml:space="preserve">Localização: </w:t>
      </w:r>
    </w:p>
    <w:p w:rsidR="006331BE" w:rsidRDefault="000B3F09" w:rsidP="00D74BEB">
      <w:pPr>
        <w:numPr>
          <w:ilvl w:val="0"/>
          <w:numId w:val="6"/>
        </w:numPr>
        <w:jc w:val="both"/>
        <w:rPr>
          <w:b/>
        </w:rPr>
      </w:pPr>
      <w:proofErr w:type="gramStart"/>
      <w:r>
        <w:rPr>
          <w:b/>
        </w:rPr>
        <w:t>junto</w:t>
      </w:r>
      <w:proofErr w:type="gramEnd"/>
      <w:r>
        <w:rPr>
          <w:b/>
        </w:rPr>
        <w:t xml:space="preserve"> aos modernos centros comerciais, com todo os serviços disponíveis.</w:t>
      </w:r>
    </w:p>
    <w:p w:rsidR="000B3F09" w:rsidRDefault="000B3F09">
      <w:pPr>
        <w:jc w:val="both"/>
        <w:rPr>
          <w:b/>
        </w:rPr>
      </w:pPr>
      <w:r>
        <w:rPr>
          <w:b/>
        </w:rPr>
        <w:t xml:space="preserve">Espaço Físico: </w:t>
      </w:r>
    </w:p>
    <w:p w:rsidR="000B3F09" w:rsidRDefault="000B3F09" w:rsidP="000B3F09">
      <w:pPr>
        <w:numPr>
          <w:ilvl w:val="0"/>
          <w:numId w:val="3"/>
        </w:numPr>
        <w:jc w:val="both"/>
        <w:rPr>
          <w:b/>
        </w:rPr>
      </w:pPr>
      <w:proofErr w:type="gramStart"/>
      <w:r>
        <w:rPr>
          <w:b/>
        </w:rPr>
        <w:t>exigência</w:t>
      </w:r>
      <w:proofErr w:type="gramEnd"/>
      <w:r>
        <w:rPr>
          <w:b/>
        </w:rPr>
        <w:t xml:space="preserve"> de lajes grandes, que diminuem o fluxo vertical e possibilitam maior produtividade</w:t>
      </w:r>
    </w:p>
    <w:p w:rsidR="000B3F09" w:rsidRDefault="000B3F09" w:rsidP="000B3F09">
      <w:pPr>
        <w:numPr>
          <w:ilvl w:val="0"/>
          <w:numId w:val="3"/>
        </w:numPr>
        <w:jc w:val="both"/>
        <w:rPr>
          <w:b/>
        </w:rPr>
      </w:pPr>
      <w:proofErr w:type="gramStart"/>
      <w:r>
        <w:rPr>
          <w:b/>
        </w:rPr>
        <w:t>disponibilidade</w:t>
      </w:r>
      <w:proofErr w:type="gramEnd"/>
      <w:r>
        <w:rPr>
          <w:b/>
        </w:rPr>
        <w:t xml:space="preserve"> de vagas em estacionamento</w:t>
      </w:r>
    </w:p>
    <w:p w:rsidR="000B3F09" w:rsidRDefault="000B3F09" w:rsidP="000B3F09">
      <w:pPr>
        <w:numPr>
          <w:ilvl w:val="0"/>
          <w:numId w:val="3"/>
        </w:numPr>
        <w:jc w:val="both"/>
        <w:rPr>
          <w:b/>
        </w:rPr>
      </w:pPr>
      <w:proofErr w:type="gramStart"/>
      <w:r>
        <w:rPr>
          <w:b/>
        </w:rPr>
        <w:t>qualidade</w:t>
      </w:r>
      <w:proofErr w:type="gramEnd"/>
      <w:r>
        <w:rPr>
          <w:b/>
        </w:rPr>
        <w:t xml:space="preserve"> de acabamento, manutenção e durabilidade</w:t>
      </w:r>
    </w:p>
    <w:p w:rsidR="000B3F09" w:rsidRDefault="000B3F09" w:rsidP="000B3F09">
      <w:pPr>
        <w:ind w:left="360"/>
        <w:jc w:val="both"/>
        <w:rPr>
          <w:b/>
        </w:rPr>
      </w:pPr>
    </w:p>
    <w:p w:rsidR="00625C16" w:rsidRDefault="00625C16" w:rsidP="00625C16">
      <w:pPr>
        <w:jc w:val="both"/>
        <w:rPr>
          <w:b/>
        </w:rPr>
      </w:pPr>
      <w:proofErr w:type="spellStart"/>
      <w:r>
        <w:rPr>
          <w:b/>
        </w:rPr>
        <w:t>Infra-estrutura</w:t>
      </w:r>
      <w:proofErr w:type="spellEnd"/>
      <w:r>
        <w:rPr>
          <w:b/>
        </w:rPr>
        <w:t xml:space="preserve">: </w:t>
      </w:r>
    </w:p>
    <w:p w:rsidR="00625C16" w:rsidRDefault="00625C16" w:rsidP="00625C16">
      <w:pPr>
        <w:numPr>
          <w:ilvl w:val="0"/>
          <w:numId w:val="5"/>
        </w:numPr>
        <w:jc w:val="both"/>
        <w:rPr>
          <w:b/>
        </w:rPr>
      </w:pPr>
      <w:proofErr w:type="gramStart"/>
      <w:r>
        <w:rPr>
          <w:b/>
        </w:rPr>
        <w:t>automação</w:t>
      </w:r>
      <w:proofErr w:type="gramEnd"/>
      <w:r>
        <w:rPr>
          <w:b/>
        </w:rPr>
        <w:t xml:space="preserve"> predial</w:t>
      </w:r>
    </w:p>
    <w:p w:rsidR="00625C16" w:rsidRDefault="00625C16" w:rsidP="00625C16">
      <w:pPr>
        <w:numPr>
          <w:ilvl w:val="0"/>
          <w:numId w:val="5"/>
        </w:numPr>
        <w:jc w:val="both"/>
        <w:rPr>
          <w:b/>
        </w:rPr>
      </w:pPr>
      <w:proofErr w:type="gramStart"/>
      <w:r>
        <w:rPr>
          <w:b/>
        </w:rPr>
        <w:t>segurança</w:t>
      </w:r>
      <w:proofErr w:type="gramEnd"/>
      <w:r>
        <w:rPr>
          <w:b/>
        </w:rPr>
        <w:t xml:space="preserve"> patrimonial / incêndio</w:t>
      </w:r>
    </w:p>
    <w:p w:rsidR="00625C16" w:rsidRDefault="00625C16" w:rsidP="00625C16">
      <w:pPr>
        <w:numPr>
          <w:ilvl w:val="0"/>
          <w:numId w:val="5"/>
        </w:numPr>
        <w:jc w:val="both"/>
        <w:rPr>
          <w:b/>
        </w:rPr>
      </w:pPr>
      <w:proofErr w:type="gramStart"/>
      <w:r>
        <w:rPr>
          <w:b/>
        </w:rPr>
        <w:t>conforto</w:t>
      </w:r>
      <w:proofErr w:type="gramEnd"/>
      <w:r>
        <w:rPr>
          <w:b/>
        </w:rPr>
        <w:t xml:space="preserve"> térmico (sistemas de ar-condicionado) e acústico</w:t>
      </w:r>
    </w:p>
    <w:p w:rsidR="00625C16" w:rsidRDefault="00625C16" w:rsidP="00625C16">
      <w:pPr>
        <w:numPr>
          <w:ilvl w:val="0"/>
          <w:numId w:val="5"/>
        </w:numPr>
        <w:jc w:val="both"/>
        <w:rPr>
          <w:b/>
        </w:rPr>
      </w:pPr>
      <w:proofErr w:type="gramStart"/>
      <w:r>
        <w:rPr>
          <w:b/>
        </w:rPr>
        <w:t>instalações</w:t>
      </w:r>
      <w:proofErr w:type="gramEnd"/>
      <w:r>
        <w:rPr>
          <w:b/>
        </w:rPr>
        <w:t xml:space="preserve"> (telefonia e lógica)</w:t>
      </w:r>
    </w:p>
    <w:p w:rsidR="00625C16" w:rsidRDefault="00625C16" w:rsidP="00625C16">
      <w:pPr>
        <w:jc w:val="both"/>
        <w:rPr>
          <w:b/>
        </w:rPr>
      </w:pPr>
      <w:r>
        <w:rPr>
          <w:b/>
        </w:rPr>
        <w:tab/>
      </w:r>
    </w:p>
    <w:p w:rsidR="00625C16" w:rsidRDefault="00625C16" w:rsidP="00625C16">
      <w:pPr>
        <w:ind w:left="720"/>
        <w:jc w:val="both"/>
        <w:rPr>
          <w:b/>
        </w:rPr>
      </w:pPr>
    </w:p>
    <w:p w:rsidR="000B3F09" w:rsidRDefault="00383C2C">
      <w:pPr>
        <w:jc w:val="both"/>
        <w:rPr>
          <w:b/>
        </w:rPr>
      </w:pPr>
      <w:r>
        <w:rPr>
          <w:b/>
        </w:rPr>
        <w:t xml:space="preserve">Classe AAA – Lajes com mais de </w:t>
      </w:r>
      <w:r w:rsidR="00E318F2">
        <w:rPr>
          <w:b/>
        </w:rPr>
        <w:t>9</w:t>
      </w:r>
      <w:r w:rsidR="00577153">
        <w:rPr>
          <w:b/>
        </w:rPr>
        <w:t>5</w:t>
      </w:r>
      <w:r>
        <w:rPr>
          <w:b/>
        </w:rPr>
        <w:t>0m²</w:t>
      </w:r>
    </w:p>
    <w:p w:rsidR="000B3F09" w:rsidRDefault="00383C2C">
      <w:pPr>
        <w:jc w:val="both"/>
        <w:rPr>
          <w:b/>
        </w:rPr>
      </w:pPr>
      <w:r>
        <w:rPr>
          <w:b/>
        </w:rPr>
        <w:t xml:space="preserve">Edifícios com ótimas características e especificações técnicas, tais como: sistema de ar condicionado central (ACC) com termo-acumulação e controle de volume de ar variável (VAV); excelente sistema de prevenção e </w:t>
      </w:r>
      <w:proofErr w:type="gramStart"/>
      <w:r>
        <w:rPr>
          <w:b/>
        </w:rPr>
        <w:t>combate</w:t>
      </w:r>
      <w:proofErr w:type="gramEnd"/>
      <w:r>
        <w:rPr>
          <w:b/>
        </w:rPr>
        <w:t xml:space="preserve"> a incêndio, com escadas de emergência, sprinklers, detectores de calor e fumaça; segurança patrimonial; piso elevado; quantidade suficiente de vagas d</w:t>
      </w:r>
      <w:r w:rsidR="00D12E75">
        <w:rPr>
          <w:b/>
        </w:rPr>
        <w:t>e</w:t>
      </w:r>
      <w:r>
        <w:rPr>
          <w:b/>
        </w:rPr>
        <w:t xml:space="preserve"> estacionamento; sistema de lógica e telefonia, sistema de supervisão e gerenciamento predial; acabamentos externos e internos de primeira qualidade e ótima qualidade de espaço.</w:t>
      </w:r>
    </w:p>
    <w:p w:rsidR="00D31C52" w:rsidRDefault="00D31C52" w:rsidP="00D31C52">
      <w:pPr>
        <w:jc w:val="both"/>
        <w:rPr>
          <w:b/>
        </w:rPr>
      </w:pPr>
      <w:r w:rsidRPr="00D31C52">
        <w:rPr>
          <w:b/>
        </w:rPr>
        <w:t>A infra-estrutura emprega o que há de mais avançado em sistemas hidráulicos, elétricos e de ar condicionado</w:t>
      </w:r>
      <w:r>
        <w:rPr>
          <w:b/>
        </w:rPr>
        <w:t>.</w:t>
      </w:r>
    </w:p>
    <w:p w:rsidR="00D31C52" w:rsidRDefault="00D31C52" w:rsidP="00D31C52">
      <w:pPr>
        <w:jc w:val="both"/>
        <w:rPr>
          <w:b/>
        </w:rPr>
      </w:pPr>
      <w:r w:rsidRPr="00D31C52">
        <w:rPr>
          <w:b/>
        </w:rPr>
        <w:t xml:space="preserve">(1) Reduz o consumo de energia e os custos operacionais; </w:t>
      </w:r>
    </w:p>
    <w:p w:rsidR="00D31C52" w:rsidRDefault="00D31C52" w:rsidP="00D31C52">
      <w:pPr>
        <w:jc w:val="both"/>
        <w:rPr>
          <w:b/>
        </w:rPr>
      </w:pPr>
      <w:r w:rsidRPr="00D31C52">
        <w:rPr>
          <w:b/>
        </w:rPr>
        <w:t xml:space="preserve">(2) Minimiza o uso de recursos ambientais não renováveis; </w:t>
      </w:r>
    </w:p>
    <w:p w:rsidR="00D31C52" w:rsidRDefault="00D31C52" w:rsidP="00D31C52">
      <w:pPr>
        <w:jc w:val="both"/>
        <w:rPr>
          <w:b/>
        </w:rPr>
      </w:pPr>
      <w:r w:rsidRPr="00D31C52">
        <w:rPr>
          <w:b/>
        </w:rPr>
        <w:t xml:space="preserve">(3) Melhora a qualidade do ar interno dos edifícios; </w:t>
      </w:r>
    </w:p>
    <w:p w:rsidR="00D31C52" w:rsidRDefault="00D31C52" w:rsidP="00D31C52">
      <w:pPr>
        <w:jc w:val="both"/>
        <w:rPr>
          <w:b/>
        </w:rPr>
      </w:pPr>
      <w:r w:rsidRPr="00D31C52">
        <w:rPr>
          <w:b/>
        </w:rPr>
        <w:t>(4) Melhora a qualidade de vida e a saúde de seus usuários, otimizando a qualidade do ambiente construído.</w:t>
      </w:r>
    </w:p>
    <w:p w:rsidR="00D049E7" w:rsidRPr="00D31C52" w:rsidRDefault="00D049E7" w:rsidP="00D31C52">
      <w:pPr>
        <w:jc w:val="both"/>
        <w:rPr>
          <w:b/>
        </w:rPr>
      </w:pPr>
    </w:p>
    <w:p w:rsidR="00D31C52" w:rsidRPr="00D31C52" w:rsidRDefault="00D31C52" w:rsidP="00D31C52">
      <w:pPr>
        <w:jc w:val="both"/>
        <w:rPr>
          <w:b/>
        </w:rPr>
      </w:pPr>
      <w:r w:rsidRPr="00D31C52">
        <w:rPr>
          <w:b/>
        </w:rPr>
        <w:t>• Reaproveitamento da água da chuva e da água de condensação do ar-condicionado (para irrigação);</w:t>
      </w:r>
    </w:p>
    <w:p w:rsidR="00D31C52" w:rsidRPr="00D31C52" w:rsidRDefault="00D31C52" w:rsidP="00D31C52">
      <w:pPr>
        <w:jc w:val="both"/>
        <w:rPr>
          <w:b/>
        </w:rPr>
      </w:pPr>
      <w:r w:rsidRPr="00D31C52">
        <w:rPr>
          <w:b/>
        </w:rPr>
        <w:t xml:space="preserve">• Sistema próprio de Geração de Energia Elétrica, com capacidade para atender </w:t>
      </w:r>
      <w:r w:rsidR="00D049E7">
        <w:rPr>
          <w:b/>
        </w:rPr>
        <w:t>todo o</w:t>
      </w:r>
      <w:r w:rsidRPr="00D31C52">
        <w:rPr>
          <w:b/>
        </w:rPr>
        <w:t xml:space="preserve"> Complexo. Completa infra-estrutura para geradores a gás e diesel com capacidade d</w:t>
      </w:r>
      <w:r w:rsidR="00D049E7">
        <w:rPr>
          <w:b/>
        </w:rPr>
        <w:t>a</w:t>
      </w:r>
      <w:r w:rsidRPr="00D31C52">
        <w:rPr>
          <w:b/>
        </w:rPr>
        <w:t xml:space="preserve"> carga instalada, inclusive ar-condicionado, permitindo gerar energia por até uma semana;</w:t>
      </w:r>
    </w:p>
    <w:p w:rsidR="00D31C52" w:rsidRPr="00D31C52" w:rsidRDefault="00D31C52" w:rsidP="00D31C52">
      <w:pPr>
        <w:jc w:val="both"/>
        <w:rPr>
          <w:b/>
        </w:rPr>
      </w:pPr>
      <w:r w:rsidRPr="00D31C52">
        <w:rPr>
          <w:b/>
        </w:rPr>
        <w:t xml:space="preserve">• Núcleo de Circulação e Serviços otimizado. Em cada pavimento, os elevadores, as escadas, os sanitários, e toda a parte de instalações e serviços do edifício ficam no centro da laje, com acesso direto pela área comum. Isto garante maior eficiência no </w:t>
      </w:r>
      <w:r w:rsidRPr="00D31C52">
        <w:rPr>
          <w:b/>
        </w:rPr>
        <w:lastRenderedPageBreak/>
        <w:t>aproveitamento dos espaços, melhor iluminação e conforto nas estações de trabalho, e menor interferência das equipes de manutenção e limpeza nas áreas internas dos escritórios. O edifício conta com a flexibilidade de instalação de banheiros privativos conforme necessidade de cada empresa, através de prumadas adicionais.</w:t>
      </w:r>
    </w:p>
    <w:p w:rsidR="00D31C52" w:rsidRPr="00D31C52" w:rsidRDefault="00D31C52" w:rsidP="00D31C52">
      <w:pPr>
        <w:jc w:val="both"/>
        <w:rPr>
          <w:b/>
        </w:rPr>
      </w:pPr>
      <w:r w:rsidRPr="00D31C52">
        <w:rPr>
          <w:b/>
        </w:rPr>
        <w:t xml:space="preserve">• Instalações elétricas e de telecomunicações em </w:t>
      </w:r>
      <w:proofErr w:type="spellStart"/>
      <w:r w:rsidRPr="00D31C52">
        <w:rPr>
          <w:b/>
        </w:rPr>
        <w:t>shafts</w:t>
      </w:r>
      <w:proofErr w:type="spellEnd"/>
      <w:r w:rsidRPr="00D31C52">
        <w:rPr>
          <w:b/>
        </w:rPr>
        <w:t xml:space="preserve"> visitáveis, facilitando aumento de capacidade instalada;</w:t>
      </w:r>
    </w:p>
    <w:p w:rsidR="00D31C52" w:rsidRDefault="00D31C52" w:rsidP="00D31C52">
      <w:pPr>
        <w:jc w:val="both"/>
        <w:rPr>
          <w:b/>
        </w:rPr>
      </w:pPr>
      <w:r w:rsidRPr="00D31C52">
        <w:rPr>
          <w:b/>
        </w:rPr>
        <w:t>• Elevadores inteligentes com antecipação de chamadas nos andares, com alta velocidade e capacidade, agilizando o acesso aos andares;</w:t>
      </w:r>
    </w:p>
    <w:p w:rsidR="00D049E7" w:rsidRPr="00D31C52" w:rsidRDefault="00D049E7" w:rsidP="00D31C52">
      <w:pPr>
        <w:jc w:val="both"/>
        <w:rPr>
          <w:b/>
        </w:rPr>
      </w:pPr>
    </w:p>
    <w:p w:rsidR="00D31C52" w:rsidRPr="00D049E7" w:rsidRDefault="00D31C52" w:rsidP="00D31C52">
      <w:pPr>
        <w:jc w:val="both"/>
        <w:rPr>
          <w:b/>
          <w:i/>
        </w:rPr>
      </w:pPr>
      <w:r w:rsidRPr="00D049E7">
        <w:rPr>
          <w:b/>
          <w:i/>
        </w:rPr>
        <w:t>Conforto e eficiência</w:t>
      </w:r>
    </w:p>
    <w:p w:rsidR="00D31C52" w:rsidRPr="00D31C52" w:rsidRDefault="00D31C52" w:rsidP="00D31C52">
      <w:pPr>
        <w:jc w:val="both"/>
        <w:rPr>
          <w:b/>
        </w:rPr>
      </w:pPr>
      <w:r w:rsidRPr="00D31C52">
        <w:rPr>
          <w:b/>
        </w:rPr>
        <w:t xml:space="preserve">• </w:t>
      </w:r>
      <w:proofErr w:type="spellStart"/>
      <w:r w:rsidRPr="00D31C52">
        <w:rPr>
          <w:b/>
        </w:rPr>
        <w:t>Ar-condicionado</w:t>
      </w:r>
      <w:proofErr w:type="spellEnd"/>
      <w:r w:rsidRPr="00D31C52">
        <w:rPr>
          <w:b/>
        </w:rPr>
        <w:t xml:space="preserve"> central VAV, com </w:t>
      </w:r>
      <w:proofErr w:type="spellStart"/>
      <w:r w:rsidRPr="00D31C52">
        <w:rPr>
          <w:b/>
        </w:rPr>
        <w:t>chillers</w:t>
      </w:r>
      <w:proofErr w:type="spellEnd"/>
      <w:r w:rsidRPr="00D31C52">
        <w:rPr>
          <w:b/>
        </w:rPr>
        <w:t xml:space="preserve"> elétricos refrigerados a água, além de controle individual que permite regular a temperatura em cada ambiente;</w:t>
      </w:r>
    </w:p>
    <w:p w:rsidR="00D31C52" w:rsidRPr="00D31C52" w:rsidRDefault="00D31C52" w:rsidP="00D31C52">
      <w:pPr>
        <w:jc w:val="both"/>
        <w:rPr>
          <w:b/>
        </w:rPr>
      </w:pPr>
      <w:r w:rsidRPr="00D31C52">
        <w:rPr>
          <w:b/>
        </w:rPr>
        <w:t xml:space="preserve">• Fachada com vidro laminado de 10 mm de espessura, com alto fator de sombreamento, garantindo economia da energia gasta com ar-condicionado, além de </w:t>
      </w:r>
      <w:proofErr w:type="gramStart"/>
      <w:r w:rsidRPr="00D31C52">
        <w:rPr>
          <w:b/>
        </w:rPr>
        <w:t>isolamentos térmico e acústico</w:t>
      </w:r>
      <w:proofErr w:type="gramEnd"/>
      <w:r w:rsidRPr="00D31C52">
        <w:rPr>
          <w:b/>
        </w:rPr>
        <w:t>;</w:t>
      </w:r>
    </w:p>
    <w:p w:rsidR="00D31C52" w:rsidRDefault="00D31C52" w:rsidP="00D31C52">
      <w:pPr>
        <w:jc w:val="both"/>
        <w:rPr>
          <w:b/>
        </w:rPr>
      </w:pPr>
      <w:r w:rsidRPr="00D31C52">
        <w:rPr>
          <w:b/>
        </w:rPr>
        <w:t>• Sistema de automa</w:t>
      </w:r>
      <w:r>
        <w:rPr>
          <w:b/>
        </w:rPr>
        <w:t>ção integrado de última geração</w:t>
      </w:r>
      <w:r w:rsidRPr="00D31C52">
        <w:rPr>
          <w:b/>
        </w:rPr>
        <w:t>, permitindo o monitoramento e controle dos sistemas elétricos, hidráulicos e ar-condi</w:t>
      </w:r>
      <w:r>
        <w:rPr>
          <w:b/>
        </w:rPr>
        <w:t>cionado dos edifícios;</w:t>
      </w:r>
    </w:p>
    <w:p w:rsidR="00D049E7" w:rsidRPr="00D31C52" w:rsidRDefault="00D049E7" w:rsidP="00D31C52">
      <w:pPr>
        <w:jc w:val="both"/>
        <w:rPr>
          <w:b/>
        </w:rPr>
      </w:pPr>
    </w:p>
    <w:p w:rsidR="00D31C52" w:rsidRPr="00D049E7" w:rsidRDefault="00D31C52" w:rsidP="00D31C52">
      <w:pPr>
        <w:jc w:val="both"/>
        <w:rPr>
          <w:b/>
          <w:i/>
        </w:rPr>
      </w:pPr>
      <w:r w:rsidRPr="00D049E7">
        <w:rPr>
          <w:b/>
          <w:i/>
        </w:rPr>
        <w:t>Escritório inteligente e flexível</w:t>
      </w:r>
    </w:p>
    <w:p w:rsidR="00D31C52" w:rsidRPr="00D31C52" w:rsidRDefault="00D31C52" w:rsidP="00D31C52">
      <w:pPr>
        <w:jc w:val="both"/>
        <w:rPr>
          <w:b/>
        </w:rPr>
      </w:pPr>
      <w:r w:rsidRPr="00D31C52">
        <w:rPr>
          <w:b/>
        </w:rPr>
        <w:t>• Forro acústico;</w:t>
      </w:r>
    </w:p>
    <w:p w:rsidR="00D31C52" w:rsidRPr="00D31C52" w:rsidRDefault="00D31C52" w:rsidP="00D31C52">
      <w:pPr>
        <w:jc w:val="both"/>
        <w:rPr>
          <w:b/>
        </w:rPr>
      </w:pPr>
      <w:r w:rsidRPr="00D31C52">
        <w:rPr>
          <w:b/>
        </w:rPr>
        <w:t xml:space="preserve">• Piso elevado com altura de 15 cm em toda a área de escritórios, facilitando a passagem das redes de voz, </w:t>
      </w:r>
      <w:proofErr w:type="gramStart"/>
      <w:r w:rsidRPr="00D31C52">
        <w:rPr>
          <w:b/>
        </w:rPr>
        <w:t>dados e elétrica por baixo do piso,</w:t>
      </w:r>
      <w:proofErr w:type="gramEnd"/>
      <w:r w:rsidRPr="00D31C52">
        <w:rPr>
          <w:b/>
        </w:rPr>
        <w:t xml:space="preserve"> e permitindo os mais diferentes layouts;</w:t>
      </w:r>
    </w:p>
    <w:p w:rsidR="00D31C52" w:rsidRPr="00D31C52" w:rsidRDefault="00D31C52" w:rsidP="00D31C52">
      <w:pPr>
        <w:jc w:val="both"/>
        <w:rPr>
          <w:b/>
        </w:rPr>
      </w:pPr>
      <w:r w:rsidRPr="00D31C52">
        <w:rPr>
          <w:b/>
        </w:rPr>
        <w:t>• Carga de laje de até 500 kg/m</w:t>
      </w:r>
      <w:r w:rsidR="005F2A36" w:rsidRPr="00D31C52">
        <w:rPr>
          <w:b/>
        </w:rPr>
        <w:t>²;</w:t>
      </w:r>
    </w:p>
    <w:p w:rsidR="00D31C52" w:rsidRPr="00D31C52" w:rsidRDefault="00D31C52" w:rsidP="00D31C52">
      <w:pPr>
        <w:jc w:val="both"/>
        <w:rPr>
          <w:b/>
        </w:rPr>
      </w:pPr>
      <w:r w:rsidRPr="00D31C52">
        <w:rPr>
          <w:b/>
        </w:rPr>
        <w:t>• Controle de temperatura por ambiente;</w:t>
      </w:r>
    </w:p>
    <w:p w:rsidR="00D31C52" w:rsidRPr="00D31C52" w:rsidRDefault="00D31C52" w:rsidP="00D31C52">
      <w:pPr>
        <w:jc w:val="both"/>
        <w:rPr>
          <w:b/>
        </w:rPr>
      </w:pPr>
      <w:r w:rsidRPr="00D31C52">
        <w:rPr>
          <w:b/>
        </w:rPr>
        <w:t>• Carga elétrica de tomadas de 45 W/m² de piso;</w:t>
      </w:r>
    </w:p>
    <w:p w:rsidR="00D31C52" w:rsidRDefault="00D31C52" w:rsidP="00D31C52">
      <w:pPr>
        <w:jc w:val="both"/>
        <w:rPr>
          <w:b/>
        </w:rPr>
      </w:pPr>
      <w:r w:rsidRPr="00D31C52">
        <w:rPr>
          <w:b/>
        </w:rPr>
        <w:t>• “</w:t>
      </w:r>
      <w:proofErr w:type="spellStart"/>
      <w:r w:rsidRPr="00D31C52">
        <w:rPr>
          <w:b/>
        </w:rPr>
        <w:t>Lease</w:t>
      </w:r>
      <w:proofErr w:type="spellEnd"/>
      <w:r w:rsidRPr="00D31C52">
        <w:rPr>
          <w:b/>
        </w:rPr>
        <w:t xml:space="preserve"> </w:t>
      </w:r>
      <w:proofErr w:type="spellStart"/>
      <w:r w:rsidRPr="00D31C52">
        <w:rPr>
          <w:b/>
        </w:rPr>
        <w:t>span</w:t>
      </w:r>
      <w:proofErr w:type="spellEnd"/>
      <w:r w:rsidRPr="00D31C52">
        <w:rPr>
          <w:b/>
        </w:rPr>
        <w:t>” (vão livre entre o núcleo de circulação e serviços e a fachada) de aproximadamente 14 metros, garantindo a boa iluminação natural das áreas internas e facilitando a adoção dos tipos</w:t>
      </w:r>
      <w:r>
        <w:rPr>
          <w:b/>
        </w:rPr>
        <w:t xml:space="preserve"> mais usuais de layouts;</w:t>
      </w:r>
    </w:p>
    <w:p w:rsidR="00D049E7" w:rsidRPr="00D31C52" w:rsidRDefault="00D049E7" w:rsidP="00D31C52">
      <w:pPr>
        <w:jc w:val="both"/>
        <w:rPr>
          <w:b/>
        </w:rPr>
      </w:pPr>
    </w:p>
    <w:p w:rsidR="00D31C52" w:rsidRPr="00D049E7" w:rsidRDefault="00D31C52" w:rsidP="00D31C52">
      <w:pPr>
        <w:jc w:val="both"/>
        <w:rPr>
          <w:b/>
          <w:i/>
        </w:rPr>
      </w:pPr>
      <w:r w:rsidRPr="00D049E7">
        <w:rPr>
          <w:b/>
          <w:i/>
        </w:rPr>
        <w:t>Segurança</w:t>
      </w:r>
    </w:p>
    <w:p w:rsidR="00D31C52" w:rsidRPr="00D31C52" w:rsidRDefault="00D31C52" w:rsidP="00D31C52">
      <w:pPr>
        <w:jc w:val="both"/>
        <w:rPr>
          <w:b/>
        </w:rPr>
      </w:pPr>
      <w:r w:rsidRPr="00D31C52">
        <w:rPr>
          <w:b/>
        </w:rPr>
        <w:t>• Câmeras e sensores de monitoramento para proteção de todos os acessos e áreas públicas do empreendimento;</w:t>
      </w:r>
    </w:p>
    <w:p w:rsidR="00D31C52" w:rsidRPr="00D31C52" w:rsidRDefault="00D31C52" w:rsidP="00D31C52">
      <w:pPr>
        <w:jc w:val="both"/>
        <w:rPr>
          <w:b/>
        </w:rPr>
      </w:pPr>
      <w:r w:rsidRPr="00D31C52">
        <w:rPr>
          <w:b/>
        </w:rPr>
        <w:t>• Sistema de monitoramento de segurança patrimonial incluindo equipamentos de identificação, câmeras de segurança e sensores, protegendo os acessos e áreas públicas do empreendimento;</w:t>
      </w:r>
    </w:p>
    <w:p w:rsidR="00D31C52" w:rsidRPr="00D31C52" w:rsidRDefault="00D31C52" w:rsidP="00D31C52">
      <w:pPr>
        <w:jc w:val="both"/>
        <w:rPr>
          <w:b/>
        </w:rPr>
      </w:pPr>
      <w:r w:rsidRPr="00D31C52">
        <w:rPr>
          <w:b/>
        </w:rPr>
        <w:t>• Instalações de proteção e combate a incêndio de acordo com as normas norte-americanas NFPA (</w:t>
      </w:r>
      <w:proofErr w:type="spellStart"/>
      <w:r w:rsidRPr="00D31C52">
        <w:rPr>
          <w:b/>
        </w:rPr>
        <w:t>National</w:t>
      </w:r>
      <w:proofErr w:type="spellEnd"/>
      <w:r w:rsidRPr="00D31C52">
        <w:rPr>
          <w:b/>
        </w:rPr>
        <w:t xml:space="preserve"> </w:t>
      </w:r>
      <w:proofErr w:type="spellStart"/>
      <w:r w:rsidRPr="00D31C52">
        <w:rPr>
          <w:b/>
        </w:rPr>
        <w:t>Fire</w:t>
      </w:r>
      <w:proofErr w:type="spellEnd"/>
      <w:r w:rsidRPr="00D31C52">
        <w:rPr>
          <w:b/>
        </w:rPr>
        <w:t xml:space="preserve"> </w:t>
      </w:r>
      <w:proofErr w:type="spellStart"/>
      <w:r w:rsidRPr="00D31C52">
        <w:rPr>
          <w:b/>
        </w:rPr>
        <w:t>Protection</w:t>
      </w:r>
      <w:proofErr w:type="spellEnd"/>
      <w:r w:rsidRPr="00D31C52">
        <w:rPr>
          <w:b/>
        </w:rPr>
        <w:t xml:space="preserve"> </w:t>
      </w:r>
      <w:proofErr w:type="spellStart"/>
      <w:r w:rsidRPr="00D31C52">
        <w:rPr>
          <w:b/>
        </w:rPr>
        <w:t>Act</w:t>
      </w:r>
      <w:proofErr w:type="spellEnd"/>
      <w:r w:rsidRPr="00D31C52">
        <w:rPr>
          <w:b/>
        </w:rPr>
        <w:t>);</w:t>
      </w:r>
    </w:p>
    <w:p w:rsidR="00577153" w:rsidRDefault="00D31C52" w:rsidP="00577153">
      <w:pPr>
        <w:jc w:val="both"/>
        <w:rPr>
          <w:b/>
        </w:rPr>
      </w:pPr>
      <w:r w:rsidRPr="00D31C52">
        <w:rPr>
          <w:b/>
        </w:rPr>
        <w:t>• Sprinklers – chuveiros automáticos para prevenção e combate a incêndio;</w:t>
      </w:r>
    </w:p>
    <w:p w:rsidR="00577153" w:rsidRDefault="00F06070" w:rsidP="00577153">
      <w:pPr>
        <w:rPr>
          <w:color w:val="00000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3.75pt;height:48.75pt"/>
        </w:pict>
      </w:r>
      <w:r w:rsidR="00577153">
        <w:rPr>
          <w:color w:val="000000"/>
        </w:rPr>
        <w:br/>
      </w:r>
    </w:p>
    <w:p w:rsidR="00577153" w:rsidRDefault="00577153" w:rsidP="00577153">
      <w:pPr>
        <w:rPr>
          <w:color w:val="888888"/>
        </w:rPr>
      </w:pPr>
    </w:p>
    <w:p w:rsidR="00577153" w:rsidRDefault="00577153" w:rsidP="00577153">
      <w:pPr>
        <w:rPr>
          <w:b/>
          <w:bCs/>
          <w:color w:val="000000"/>
          <w:sz w:val="15"/>
          <w:szCs w:val="15"/>
        </w:rPr>
      </w:pPr>
      <w:r>
        <w:rPr>
          <w:color w:val="888888"/>
        </w:rPr>
        <w:t> </w:t>
      </w:r>
      <w:r>
        <w:rPr>
          <w:color w:val="000000"/>
        </w:rPr>
        <w:br/>
      </w:r>
      <w:r>
        <w:rPr>
          <w:b/>
          <w:bCs/>
          <w:color w:val="000000"/>
        </w:rPr>
        <w:t>Benito Bueno</w:t>
      </w:r>
    </w:p>
    <w:p w:rsidR="00577153" w:rsidRDefault="00577153" w:rsidP="00577153">
      <w:pPr>
        <w:rPr>
          <w:b/>
          <w:bCs/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Bueno Consultoria Imobiliária</w:t>
      </w:r>
    </w:p>
    <w:p w:rsidR="00577153" w:rsidRDefault="00577153" w:rsidP="00577153">
      <w:pPr>
        <w:rPr>
          <w:b/>
          <w:bCs/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Rua Cândido Benício, 1600, Bloco II, Sobreloja E,</w:t>
      </w:r>
    </w:p>
    <w:p w:rsidR="00577153" w:rsidRDefault="00577153" w:rsidP="00577153">
      <w:pPr>
        <w:rPr>
          <w:b/>
          <w:bCs/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Praça Seca, Jacarepaguá,</w:t>
      </w:r>
    </w:p>
    <w:p w:rsidR="00577153" w:rsidRDefault="00577153" w:rsidP="00577153">
      <w:pPr>
        <w:rPr>
          <w:b/>
          <w:bCs/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Rio de Janeiro - CEP: 21320-060</w:t>
      </w:r>
    </w:p>
    <w:p w:rsidR="00577153" w:rsidRDefault="00577153" w:rsidP="00577153">
      <w:pPr>
        <w:rPr>
          <w:b/>
          <w:bCs/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[</w:t>
      </w:r>
      <w:proofErr w:type="spellStart"/>
      <w:r>
        <w:rPr>
          <w:b/>
          <w:bCs/>
          <w:color w:val="000000"/>
          <w:sz w:val="15"/>
          <w:szCs w:val="15"/>
        </w:rPr>
        <w:t>tel</w:t>
      </w:r>
      <w:proofErr w:type="spellEnd"/>
      <w:r>
        <w:rPr>
          <w:b/>
          <w:bCs/>
          <w:color w:val="000000"/>
          <w:sz w:val="15"/>
          <w:szCs w:val="15"/>
        </w:rPr>
        <w:t>]</w:t>
      </w:r>
      <w:r>
        <w:rPr>
          <w:rStyle w:val="apple-converted-space"/>
          <w:b/>
          <w:bCs/>
          <w:color w:val="000000"/>
          <w:sz w:val="15"/>
          <w:szCs w:val="15"/>
        </w:rPr>
        <w:t> </w:t>
      </w:r>
      <w:hyperlink r:id="rId5" w:tgtFrame="_blank" w:history="1">
        <w:r>
          <w:rPr>
            <w:rStyle w:val="Hyperlink"/>
            <w:b/>
            <w:bCs/>
            <w:sz w:val="15"/>
            <w:szCs w:val="15"/>
          </w:rPr>
          <w:t>+55 (21) 2454-7260</w:t>
        </w:r>
      </w:hyperlink>
      <w:r>
        <w:rPr>
          <w:rStyle w:val="apple-converted-space"/>
          <w:b/>
          <w:bCs/>
          <w:color w:val="000000"/>
          <w:sz w:val="15"/>
          <w:szCs w:val="15"/>
        </w:rPr>
        <w:t> </w:t>
      </w:r>
      <w:r>
        <w:rPr>
          <w:b/>
          <w:bCs/>
          <w:color w:val="000000"/>
          <w:sz w:val="15"/>
          <w:szCs w:val="15"/>
        </w:rPr>
        <w:t>(fixo) | [</w:t>
      </w:r>
      <w:proofErr w:type="spellStart"/>
      <w:r>
        <w:rPr>
          <w:b/>
          <w:bCs/>
          <w:color w:val="000000"/>
          <w:sz w:val="15"/>
          <w:szCs w:val="15"/>
        </w:rPr>
        <w:t>cel</w:t>
      </w:r>
      <w:proofErr w:type="spellEnd"/>
      <w:r>
        <w:rPr>
          <w:b/>
          <w:bCs/>
          <w:color w:val="000000"/>
          <w:sz w:val="15"/>
          <w:szCs w:val="15"/>
        </w:rPr>
        <w:t>]</w:t>
      </w:r>
      <w:r>
        <w:rPr>
          <w:rStyle w:val="apple-converted-space"/>
          <w:b/>
          <w:bCs/>
          <w:color w:val="000000"/>
          <w:sz w:val="15"/>
          <w:szCs w:val="15"/>
        </w:rPr>
        <w:t> </w:t>
      </w:r>
      <w:hyperlink r:id="rId6" w:tgtFrame="_blank" w:history="1">
        <w:r>
          <w:rPr>
            <w:rStyle w:val="Hyperlink"/>
            <w:b/>
            <w:bCs/>
            <w:sz w:val="15"/>
            <w:szCs w:val="15"/>
          </w:rPr>
          <w:t>+55 (21) 7510-0424</w:t>
        </w:r>
      </w:hyperlink>
      <w:r>
        <w:rPr>
          <w:rStyle w:val="apple-converted-space"/>
          <w:b/>
          <w:bCs/>
          <w:color w:val="000000"/>
          <w:sz w:val="15"/>
          <w:szCs w:val="15"/>
        </w:rPr>
        <w:t> </w:t>
      </w:r>
      <w:r>
        <w:rPr>
          <w:b/>
          <w:bCs/>
          <w:color w:val="000000"/>
          <w:sz w:val="15"/>
          <w:szCs w:val="15"/>
        </w:rPr>
        <w:t>(CLARO)</w:t>
      </w:r>
    </w:p>
    <w:p w:rsidR="00577153" w:rsidRDefault="00577153" w:rsidP="00577153">
      <w:pPr>
        <w:rPr>
          <w:b/>
          <w:bCs/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[</w:t>
      </w:r>
      <w:proofErr w:type="spellStart"/>
      <w:r>
        <w:rPr>
          <w:b/>
          <w:bCs/>
          <w:color w:val="000000"/>
          <w:sz w:val="15"/>
          <w:szCs w:val="15"/>
        </w:rPr>
        <w:t>cel</w:t>
      </w:r>
      <w:proofErr w:type="spellEnd"/>
      <w:r>
        <w:rPr>
          <w:b/>
          <w:bCs/>
          <w:color w:val="000000"/>
          <w:sz w:val="15"/>
          <w:szCs w:val="15"/>
        </w:rPr>
        <w:t>]</w:t>
      </w:r>
      <w:r>
        <w:rPr>
          <w:rStyle w:val="apple-converted-space"/>
          <w:b/>
          <w:bCs/>
          <w:color w:val="000000"/>
          <w:sz w:val="15"/>
          <w:szCs w:val="15"/>
        </w:rPr>
        <w:t> </w:t>
      </w:r>
      <w:hyperlink r:id="rId7" w:tgtFrame="_blank" w:history="1">
        <w:r>
          <w:rPr>
            <w:rStyle w:val="Hyperlink"/>
            <w:b/>
            <w:bCs/>
            <w:sz w:val="15"/>
            <w:szCs w:val="15"/>
          </w:rPr>
          <w:t>+55 (21) 8284-7382</w:t>
        </w:r>
      </w:hyperlink>
      <w:r>
        <w:rPr>
          <w:rStyle w:val="apple-converted-space"/>
          <w:b/>
          <w:bCs/>
          <w:color w:val="000000"/>
          <w:sz w:val="15"/>
          <w:szCs w:val="15"/>
        </w:rPr>
        <w:t> </w:t>
      </w:r>
      <w:r>
        <w:rPr>
          <w:b/>
          <w:bCs/>
          <w:color w:val="000000"/>
          <w:sz w:val="15"/>
          <w:szCs w:val="15"/>
        </w:rPr>
        <w:t>(TIM) | [</w:t>
      </w:r>
      <w:proofErr w:type="spellStart"/>
      <w:r>
        <w:rPr>
          <w:b/>
          <w:bCs/>
          <w:color w:val="000000"/>
          <w:sz w:val="15"/>
          <w:szCs w:val="15"/>
        </w:rPr>
        <w:t>cel</w:t>
      </w:r>
      <w:proofErr w:type="spellEnd"/>
      <w:r>
        <w:rPr>
          <w:b/>
          <w:bCs/>
          <w:color w:val="000000"/>
          <w:sz w:val="15"/>
          <w:szCs w:val="15"/>
        </w:rPr>
        <w:t>]</w:t>
      </w:r>
      <w:r>
        <w:rPr>
          <w:rStyle w:val="apple-converted-space"/>
          <w:b/>
          <w:bCs/>
          <w:color w:val="000000"/>
          <w:sz w:val="15"/>
          <w:szCs w:val="15"/>
        </w:rPr>
        <w:t> </w:t>
      </w:r>
      <w:hyperlink r:id="rId8" w:tgtFrame="_blank" w:history="1">
        <w:r>
          <w:rPr>
            <w:rStyle w:val="Hyperlink"/>
            <w:b/>
            <w:bCs/>
            <w:sz w:val="15"/>
            <w:szCs w:val="15"/>
          </w:rPr>
          <w:t>+55 (21) 8411-7876</w:t>
        </w:r>
      </w:hyperlink>
      <w:r>
        <w:rPr>
          <w:rStyle w:val="apple-converted-space"/>
          <w:b/>
          <w:bCs/>
          <w:color w:val="000000"/>
          <w:sz w:val="15"/>
          <w:szCs w:val="15"/>
        </w:rPr>
        <w:t> </w:t>
      </w:r>
      <w:r>
        <w:rPr>
          <w:b/>
          <w:bCs/>
          <w:color w:val="000000"/>
          <w:sz w:val="15"/>
          <w:szCs w:val="15"/>
        </w:rPr>
        <w:t>(OI)</w:t>
      </w:r>
    </w:p>
    <w:p w:rsidR="00577153" w:rsidRDefault="00577153" w:rsidP="00577153">
      <w:pPr>
        <w:rPr>
          <w:b/>
          <w:bCs/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[</w:t>
      </w:r>
      <w:proofErr w:type="spellStart"/>
      <w:r>
        <w:rPr>
          <w:b/>
          <w:bCs/>
          <w:color w:val="000000"/>
          <w:sz w:val="15"/>
          <w:szCs w:val="15"/>
        </w:rPr>
        <w:t>cel</w:t>
      </w:r>
      <w:proofErr w:type="spellEnd"/>
      <w:r>
        <w:rPr>
          <w:b/>
          <w:bCs/>
          <w:color w:val="000000"/>
          <w:sz w:val="15"/>
          <w:szCs w:val="15"/>
        </w:rPr>
        <w:t>]</w:t>
      </w:r>
      <w:r>
        <w:rPr>
          <w:rStyle w:val="apple-converted-space"/>
          <w:b/>
          <w:bCs/>
          <w:color w:val="000000"/>
          <w:sz w:val="15"/>
          <w:szCs w:val="15"/>
        </w:rPr>
        <w:t> </w:t>
      </w:r>
      <w:hyperlink r:id="rId9" w:tgtFrame="_blank" w:history="1">
        <w:r>
          <w:rPr>
            <w:rStyle w:val="Hyperlink"/>
            <w:b/>
            <w:bCs/>
            <w:sz w:val="15"/>
            <w:szCs w:val="15"/>
          </w:rPr>
          <w:t>+55 (21) 9878-7574</w:t>
        </w:r>
      </w:hyperlink>
      <w:r>
        <w:rPr>
          <w:rStyle w:val="apple-converted-space"/>
          <w:b/>
          <w:bCs/>
          <w:color w:val="000000"/>
          <w:sz w:val="15"/>
          <w:szCs w:val="15"/>
        </w:rPr>
        <w:t> </w:t>
      </w:r>
      <w:r>
        <w:rPr>
          <w:b/>
          <w:bCs/>
          <w:color w:val="000000"/>
          <w:sz w:val="15"/>
          <w:szCs w:val="15"/>
        </w:rPr>
        <w:t>(VIVO)</w:t>
      </w:r>
    </w:p>
    <w:p w:rsidR="00577153" w:rsidRDefault="00577153" w:rsidP="00577153">
      <w:pPr>
        <w:rPr>
          <w:b/>
          <w:bCs/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>Designações: TRC (</w:t>
      </w:r>
      <w:proofErr w:type="spellStart"/>
      <w:r>
        <w:rPr>
          <w:b/>
          <w:bCs/>
          <w:color w:val="000000"/>
          <w:sz w:val="15"/>
          <w:szCs w:val="15"/>
        </w:rPr>
        <w:t>Transnational</w:t>
      </w:r>
      <w:proofErr w:type="spellEnd"/>
      <w:r>
        <w:rPr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b/>
          <w:bCs/>
          <w:color w:val="000000"/>
          <w:sz w:val="15"/>
          <w:szCs w:val="15"/>
        </w:rPr>
        <w:t>Referral</w:t>
      </w:r>
      <w:proofErr w:type="spellEnd"/>
      <w:r>
        <w:rPr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b/>
          <w:bCs/>
          <w:color w:val="000000"/>
          <w:sz w:val="15"/>
          <w:szCs w:val="15"/>
        </w:rPr>
        <w:t>Certification</w:t>
      </w:r>
      <w:proofErr w:type="spellEnd"/>
      <w:r>
        <w:rPr>
          <w:b/>
          <w:bCs/>
          <w:color w:val="000000"/>
          <w:sz w:val="15"/>
          <w:szCs w:val="15"/>
        </w:rPr>
        <w:t>)</w:t>
      </w:r>
    </w:p>
    <w:p w:rsidR="00577153" w:rsidRDefault="00F06070" w:rsidP="00577153">
      <w:pPr>
        <w:rPr>
          <w:b/>
          <w:bCs/>
          <w:color w:val="000000"/>
          <w:sz w:val="15"/>
          <w:szCs w:val="15"/>
        </w:rPr>
      </w:pPr>
      <w:hyperlink r:id="rId10" w:tgtFrame="_blank" w:history="1">
        <w:r w:rsidR="00577153">
          <w:rPr>
            <w:rStyle w:val="Hyperlink"/>
            <w:b/>
            <w:bCs/>
            <w:sz w:val="15"/>
            <w:szCs w:val="15"/>
          </w:rPr>
          <w:t>http://www.worldproperties.com</w:t>
        </w:r>
      </w:hyperlink>
      <w:r w:rsidR="00577153">
        <w:rPr>
          <w:rStyle w:val="apple-converted-space"/>
          <w:b/>
          <w:bCs/>
          <w:color w:val="000000"/>
          <w:sz w:val="15"/>
          <w:szCs w:val="15"/>
        </w:rPr>
        <w:t> </w:t>
      </w:r>
      <w:r w:rsidR="00577153">
        <w:rPr>
          <w:b/>
          <w:bCs/>
          <w:color w:val="000000"/>
          <w:sz w:val="15"/>
          <w:szCs w:val="15"/>
        </w:rPr>
        <w:t> </w:t>
      </w:r>
    </w:p>
    <w:p w:rsidR="00577153" w:rsidRDefault="00577153" w:rsidP="00577153">
      <w:pPr>
        <w:rPr>
          <w:b/>
          <w:bCs/>
          <w:color w:val="000000"/>
          <w:sz w:val="15"/>
          <w:szCs w:val="15"/>
        </w:rPr>
      </w:pPr>
      <w:proofErr w:type="gramStart"/>
      <w:r>
        <w:rPr>
          <w:b/>
          <w:bCs/>
          <w:color w:val="000000"/>
          <w:sz w:val="15"/>
          <w:szCs w:val="15"/>
        </w:rPr>
        <w:t>e-mail</w:t>
      </w:r>
      <w:proofErr w:type="gramEnd"/>
      <w:r>
        <w:rPr>
          <w:b/>
          <w:bCs/>
          <w:color w:val="000000"/>
          <w:sz w:val="15"/>
          <w:szCs w:val="15"/>
        </w:rPr>
        <w:t>:</w:t>
      </w:r>
      <w:r>
        <w:rPr>
          <w:rStyle w:val="apple-converted-space"/>
          <w:b/>
          <w:bCs/>
          <w:color w:val="000000"/>
          <w:sz w:val="15"/>
          <w:szCs w:val="15"/>
        </w:rPr>
        <w:t> </w:t>
      </w:r>
      <w:hyperlink r:id="rId11" w:tgtFrame="_blank" w:history="1">
        <w:r>
          <w:rPr>
            <w:rStyle w:val="Hyperlink"/>
            <w:b/>
            <w:bCs/>
            <w:sz w:val="15"/>
            <w:szCs w:val="15"/>
          </w:rPr>
          <w:t>benitobueno@gmail.com</w:t>
        </w:r>
      </w:hyperlink>
      <w:r>
        <w:rPr>
          <w:b/>
          <w:bCs/>
          <w:color w:val="000000"/>
          <w:sz w:val="15"/>
          <w:szCs w:val="15"/>
        </w:rPr>
        <w:t> </w:t>
      </w:r>
    </w:p>
    <w:p w:rsidR="003F60CA" w:rsidRDefault="00577153" w:rsidP="00577153">
      <w:pPr>
        <w:jc w:val="both"/>
        <w:rPr>
          <w:b/>
        </w:rPr>
      </w:pPr>
      <w:r>
        <w:rPr>
          <w:b/>
        </w:rPr>
        <w:t xml:space="preserve"> </w:t>
      </w:r>
    </w:p>
    <w:p w:rsidR="00577153" w:rsidRDefault="00577153" w:rsidP="00577153">
      <w:pPr>
        <w:jc w:val="both"/>
        <w:rPr>
          <w:b/>
        </w:rPr>
      </w:pPr>
    </w:p>
    <w:p w:rsidR="00577153" w:rsidRDefault="00577153" w:rsidP="00577153">
      <w:pPr>
        <w:jc w:val="both"/>
        <w:rPr>
          <w:b/>
        </w:rPr>
      </w:pPr>
    </w:p>
    <w:p w:rsidR="00D3378B" w:rsidRPr="00D3378B" w:rsidRDefault="00D3378B">
      <w:pPr>
        <w:ind w:left="360"/>
        <w:jc w:val="both"/>
        <w:rPr>
          <w:b/>
        </w:rPr>
      </w:pPr>
    </w:p>
    <w:sectPr w:rsidR="00D3378B" w:rsidRPr="00D3378B" w:rsidSect="00D3378B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77C9"/>
    <w:multiLevelType w:val="hybridMultilevel"/>
    <w:tmpl w:val="7C6A5E8C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A5219A"/>
    <w:multiLevelType w:val="hybridMultilevel"/>
    <w:tmpl w:val="9236BBF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CB30AB3"/>
    <w:multiLevelType w:val="hybridMultilevel"/>
    <w:tmpl w:val="51A0E7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35510"/>
    <w:multiLevelType w:val="hybridMultilevel"/>
    <w:tmpl w:val="0F5444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342D0B"/>
    <w:multiLevelType w:val="hybridMultilevel"/>
    <w:tmpl w:val="5B0C43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685BA7"/>
    <w:multiLevelType w:val="hybridMultilevel"/>
    <w:tmpl w:val="AE1E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605CB"/>
    <w:rsid w:val="000763AA"/>
    <w:rsid w:val="000B3F09"/>
    <w:rsid w:val="001016D5"/>
    <w:rsid w:val="00102312"/>
    <w:rsid w:val="001531CB"/>
    <w:rsid w:val="001605CB"/>
    <w:rsid w:val="00177670"/>
    <w:rsid w:val="001C6E7F"/>
    <w:rsid w:val="002B67EB"/>
    <w:rsid w:val="00353461"/>
    <w:rsid w:val="00383C2C"/>
    <w:rsid w:val="003F1A40"/>
    <w:rsid w:val="003F60CA"/>
    <w:rsid w:val="00461C53"/>
    <w:rsid w:val="004A10C9"/>
    <w:rsid w:val="00565299"/>
    <w:rsid w:val="00577153"/>
    <w:rsid w:val="0059034F"/>
    <w:rsid w:val="00596E35"/>
    <w:rsid w:val="00597E8E"/>
    <w:rsid w:val="005F2A36"/>
    <w:rsid w:val="00625C16"/>
    <w:rsid w:val="006331BE"/>
    <w:rsid w:val="00657167"/>
    <w:rsid w:val="006A2533"/>
    <w:rsid w:val="006B198A"/>
    <w:rsid w:val="00787C2E"/>
    <w:rsid w:val="008C2FCB"/>
    <w:rsid w:val="009245DA"/>
    <w:rsid w:val="009D6265"/>
    <w:rsid w:val="009F019E"/>
    <w:rsid w:val="00A040BF"/>
    <w:rsid w:val="00A22FC4"/>
    <w:rsid w:val="00A36325"/>
    <w:rsid w:val="00A97CBC"/>
    <w:rsid w:val="00CE1FD6"/>
    <w:rsid w:val="00D049E7"/>
    <w:rsid w:val="00D12E75"/>
    <w:rsid w:val="00D31C52"/>
    <w:rsid w:val="00D3378B"/>
    <w:rsid w:val="00D41EE9"/>
    <w:rsid w:val="00D74BEB"/>
    <w:rsid w:val="00DA2811"/>
    <w:rsid w:val="00E03D45"/>
    <w:rsid w:val="00E318F2"/>
    <w:rsid w:val="00F0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533"/>
    <w:rPr>
      <w:sz w:val="24"/>
      <w:szCs w:val="24"/>
    </w:rPr>
  </w:style>
  <w:style w:type="paragraph" w:styleId="Ttulo1">
    <w:name w:val="heading 1"/>
    <w:basedOn w:val="Normal"/>
    <w:qFormat/>
    <w:rsid w:val="006A2533"/>
    <w:pPr>
      <w:spacing w:after="103"/>
      <w:outlineLvl w:val="0"/>
    </w:pPr>
    <w:rPr>
      <w:rFonts w:ascii="Georgia" w:hAnsi="Georgia"/>
      <w:b/>
      <w:bCs/>
      <w:color w:val="AB0C13"/>
      <w:kern w:val="36"/>
      <w:sz w:val="27"/>
      <w:szCs w:val="27"/>
    </w:rPr>
  </w:style>
  <w:style w:type="paragraph" w:styleId="Ttulo2">
    <w:name w:val="heading 2"/>
    <w:basedOn w:val="Normal"/>
    <w:next w:val="Normal"/>
    <w:qFormat/>
    <w:rsid w:val="006A2533"/>
    <w:pPr>
      <w:keepNext/>
      <w:jc w:val="center"/>
      <w:outlineLvl w:val="1"/>
    </w:pPr>
    <w:rPr>
      <w:b/>
      <w:sz w:val="48"/>
      <w:szCs w:val="48"/>
    </w:rPr>
  </w:style>
  <w:style w:type="paragraph" w:styleId="Ttulo3">
    <w:name w:val="heading 3"/>
    <w:basedOn w:val="Normal"/>
    <w:next w:val="Normal"/>
    <w:qFormat/>
    <w:rsid w:val="006A2533"/>
    <w:pPr>
      <w:keepNext/>
      <w:jc w:val="both"/>
      <w:outlineLvl w:val="2"/>
    </w:pPr>
    <w:rPr>
      <w:b/>
      <w:sz w:val="48"/>
      <w:szCs w:val="48"/>
    </w:rPr>
  </w:style>
  <w:style w:type="paragraph" w:styleId="Ttulo4">
    <w:name w:val="heading 4"/>
    <w:basedOn w:val="Normal"/>
    <w:next w:val="Normal"/>
    <w:qFormat/>
    <w:rsid w:val="006A2533"/>
    <w:pPr>
      <w:keepNext/>
      <w:framePr w:hSpace="141" w:wrap="notBeside" w:vAnchor="text" w:hAnchor="margin" w:xAlign="center" w:y="446"/>
      <w:jc w:val="both"/>
      <w:outlineLvl w:val="3"/>
    </w:pPr>
    <w:rPr>
      <w:b/>
      <w:sz w:val="22"/>
      <w:szCs w:val="48"/>
    </w:rPr>
  </w:style>
  <w:style w:type="paragraph" w:styleId="Ttulo5">
    <w:name w:val="heading 5"/>
    <w:basedOn w:val="Normal"/>
    <w:next w:val="Normal"/>
    <w:qFormat/>
    <w:rsid w:val="006A2533"/>
    <w:pPr>
      <w:keepNext/>
      <w:framePr w:hSpace="141" w:wrap="notBeside" w:vAnchor="text" w:hAnchor="margin" w:xAlign="center" w:y="446"/>
      <w:jc w:val="center"/>
      <w:outlineLvl w:val="4"/>
    </w:pPr>
    <w:rPr>
      <w:b/>
      <w:sz w:val="22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lipping">
    <w:name w:val="clipping"/>
    <w:basedOn w:val="Normal"/>
    <w:rsid w:val="006A2533"/>
    <w:pPr>
      <w:spacing w:before="86" w:after="86"/>
    </w:pPr>
    <w:rPr>
      <w:rFonts w:ascii="Georgia" w:hAnsi="Georgia" w:cs="Arial"/>
      <w:color w:val="444444"/>
      <w:sz w:val="21"/>
      <w:szCs w:val="21"/>
    </w:rPr>
  </w:style>
  <w:style w:type="paragraph" w:customStyle="1" w:styleId="spip">
    <w:name w:val="spip"/>
    <w:basedOn w:val="Normal"/>
    <w:rsid w:val="006A2533"/>
    <w:pPr>
      <w:spacing w:after="257"/>
    </w:pPr>
    <w:rPr>
      <w:rFonts w:ascii="Arial" w:hAnsi="Arial" w:cs="Arial"/>
      <w:color w:val="444444"/>
      <w:sz w:val="21"/>
      <w:szCs w:val="21"/>
    </w:rPr>
  </w:style>
  <w:style w:type="character" w:styleId="nfase">
    <w:name w:val="Emphasis"/>
    <w:basedOn w:val="Fontepargpadro"/>
    <w:qFormat/>
    <w:rsid w:val="006A2533"/>
    <w:rPr>
      <w:i/>
      <w:iCs/>
    </w:rPr>
  </w:style>
  <w:style w:type="character" w:customStyle="1" w:styleId="googqs-tidbit1">
    <w:name w:val="goog_qs-tidbit1"/>
    <w:basedOn w:val="Fontepargpadro"/>
    <w:rsid w:val="000763AA"/>
    <w:rPr>
      <w:vanish w:val="0"/>
      <w:webHidden w:val="0"/>
      <w:specVanish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1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77153"/>
  </w:style>
  <w:style w:type="character" w:styleId="Hyperlink">
    <w:name w:val="Hyperlink"/>
    <w:basedOn w:val="Fontepargpadro"/>
    <w:uiPriority w:val="99"/>
    <w:semiHidden/>
    <w:unhideWhenUsed/>
    <w:rsid w:val="005771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3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92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9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7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41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5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7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27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17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38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9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60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55%20%2821%29%208411-78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%2B55%20%2821%29%208284-73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55%20%2821%29%207510-0424" TargetMode="External"/><Relationship Id="rId11" Type="http://schemas.openxmlformats.org/officeDocument/2006/relationships/hyperlink" Target="mailto:benitobueno@gmail.com" TargetMode="External"/><Relationship Id="rId5" Type="http://schemas.openxmlformats.org/officeDocument/2006/relationships/hyperlink" Target="tel:%2B55%20%2821%29%202454-7260" TargetMode="External"/><Relationship Id="rId10" Type="http://schemas.openxmlformats.org/officeDocument/2006/relationships/hyperlink" Target="http://www.worldproperti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B55%20%2821%29%209878-757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993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     C       B       A        AA                  AAA</vt:lpstr>
    </vt:vector>
  </TitlesOfParts>
  <Company>Própria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    C       B       A        AA                  AAA</dc:title>
  <dc:creator>Eni Peniche</dc:creator>
  <cp:lastModifiedBy>Benito Bueno</cp:lastModifiedBy>
  <cp:revision>4</cp:revision>
  <cp:lastPrinted>2006-12-23T20:50:00Z</cp:lastPrinted>
  <dcterms:created xsi:type="dcterms:W3CDTF">2012-02-09T12:15:00Z</dcterms:created>
  <dcterms:modified xsi:type="dcterms:W3CDTF">2012-02-09T12:24:00Z</dcterms:modified>
</cp:coreProperties>
</file>