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2"/>
        <w:gridCol w:w="7198"/>
      </w:tblGrid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1522"/>
            <w:tcBorders>
              <w:top w:val="single" w:color="ffffff" w:sz="18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Identificador:</w:t>
            </w:r>
          </w:p>
        </w:tc>
        <w:tc>
          <w:tcPr>
            <w:tcW w:type="dxa" w:w="7198"/>
            <w:tcBorders>
              <w:top w:val="single" w:color="ffffff" w:sz="18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522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Cliente:</w:t>
            </w:r>
          </w:p>
        </w:tc>
        <w:tc>
          <w:tcPr>
            <w:tcW w:type="dxa" w:w="7198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522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Servi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ç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o:</w:t>
            </w:r>
          </w:p>
        </w:tc>
        <w:tc>
          <w:tcPr>
            <w:tcW w:type="dxa" w:w="7198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pt-PT"/>
              </w:rPr>
              <w:t>Diagn</w:t>
            </w:r>
            <w:r>
              <w:rPr>
                <w:rtl w:val="0"/>
                <w:lang w:val="pt-PT"/>
              </w:rPr>
              <w:t>ó</w:t>
            </w:r>
            <w:r>
              <w:rPr>
                <w:rtl w:val="0"/>
                <w:lang w:val="pt-PT"/>
              </w:rPr>
              <w:t xml:space="preserve">stico Situacional 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522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Data: </w:t>
            </w:r>
          </w:p>
        </w:tc>
        <w:tc>
          <w:tcPr>
            <w:tcW w:type="dxa" w:w="7198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pt-PT"/>
              </w:rPr>
              <w:t>15 de abril de 2016</w:t>
            </w:r>
          </w:p>
        </w:tc>
      </w:tr>
    </w:tbl>
    <w:p>
      <w:pPr>
        <w:pStyle w:val="Corpo"/>
        <w:widowControl w:val="0"/>
        <w:spacing w:line="240" w:lineRule="auto"/>
        <w:jc w:val="both"/>
      </w:pPr>
    </w:p>
    <w:p>
      <w:pPr>
        <w:pStyle w:val="Corpo"/>
        <w:spacing w:after="0"/>
        <w:jc w:val="both"/>
        <w:rPr>
          <w:b w:val="1"/>
          <w:bCs w:val="1"/>
          <w:sz w:val="40"/>
          <w:szCs w:val="40"/>
        </w:rPr>
      </w:pPr>
    </w:p>
    <w:p>
      <w:pPr>
        <w:pStyle w:val="Corpo"/>
        <w:spacing w:after="0"/>
        <w:jc w:val="both"/>
        <w:rPr>
          <w:b w:val="1"/>
          <w:bCs w:val="1"/>
          <w:sz w:val="40"/>
          <w:szCs w:val="40"/>
        </w:rPr>
      </w:pPr>
    </w:p>
    <w:p>
      <w:pPr>
        <w:pStyle w:val="Corpo"/>
        <w:spacing w:after="0"/>
        <w:jc w:val="both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pt-PT"/>
        </w:rPr>
        <w:t>DIAGN</w:t>
      </w:r>
      <w:r>
        <w:rPr>
          <w:b w:val="1"/>
          <w:bCs w:val="1"/>
          <w:sz w:val="40"/>
          <w:szCs w:val="40"/>
          <w:rtl w:val="0"/>
        </w:rPr>
        <w:t>Ó</w:t>
      </w:r>
      <w:r>
        <w:rPr>
          <w:b w:val="1"/>
          <w:bCs w:val="1"/>
          <w:sz w:val="40"/>
          <w:szCs w:val="40"/>
          <w:rtl w:val="0"/>
          <w:lang w:val="pt-PT"/>
        </w:rPr>
        <w:t>STICO SITUACIONAL</w:t>
      </w:r>
    </w:p>
    <w:p>
      <w:pPr>
        <w:pStyle w:val="Corpo"/>
        <w:spacing w:after="0"/>
        <w:jc w:val="both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Empresa</w:t>
      </w:r>
    </w:p>
    <w:p>
      <w:pPr>
        <w:pStyle w:val="Corpo"/>
        <w:spacing w:after="0"/>
        <w:jc w:val="both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1453514</wp:posOffset>
                </wp:positionH>
                <wp:positionV relativeFrom="line">
                  <wp:posOffset>106679</wp:posOffset>
                </wp:positionV>
                <wp:extent cx="436880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4.4pt;margin-top:8.4pt;width:344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o"/>
        <w:spacing w:after="0" w:line="360" w:lineRule="auto"/>
        <w:jc w:val="both"/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O objetivo deste relat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 xml:space="preserve">rio 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o de emitir nossa opini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sobre </w:t>
      </w:r>
      <w:r>
        <w:rPr>
          <w:sz w:val="24"/>
          <w:szCs w:val="24"/>
          <w:rtl w:val="0"/>
          <w:lang w:val="pt-PT"/>
        </w:rPr>
        <w:t xml:space="preserve">os processos internos, desenvolvimento de sistema em andamento e outras 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reas que a equipe da LKWBrasil achar necess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rias para a busca por melhores resultados</w:t>
      </w:r>
      <w:r>
        <w:rPr>
          <w:sz w:val="24"/>
          <w:szCs w:val="24"/>
          <w:rtl w:val="0"/>
          <w:lang w:val="pt-PT"/>
        </w:rPr>
        <w:t>, apontando recomenda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de 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a serem tomadas.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 partir das visitas realizadas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pt-PT"/>
        </w:rPr>
        <w:t xml:space="preserve">empresa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>, conversas com colaboradores e prestadores de servi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os, al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de documentos coletados e recebidos,</w:t>
      </w:r>
      <w:r>
        <w:rPr>
          <w:sz w:val="24"/>
          <w:szCs w:val="24"/>
          <w:rtl w:val="0"/>
          <w:lang w:val="pt-PT"/>
        </w:rPr>
        <w:t xml:space="preserve"> ressaltamos os seguintes aspectos do diagn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stico situacional, pela metodologia FAEIS para uma vis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geral </w:t>
      </w:r>
      <w:r>
        <w:rPr>
          <w:sz w:val="24"/>
          <w:szCs w:val="24"/>
          <w:rtl w:val="0"/>
          <w:lang w:val="pt-PT"/>
        </w:rPr>
        <w:t>da empresa.</w:t>
      </w:r>
    </w:p>
    <w:p>
      <w:pPr>
        <w:pStyle w:val="Corpo"/>
        <w:spacing w:after="0" w:line="360" w:lineRule="auto"/>
        <w:jc w:val="both"/>
      </w:pPr>
    </w:p>
    <w:p>
      <w:pPr>
        <w:pStyle w:val="Corpo"/>
        <w:spacing w:after="0" w:line="36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29.2pt;height:33.8pt;z-index:-251663360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Contextualiza</w:t>
      </w:r>
      <w:r>
        <w:rPr>
          <w:b w:val="1"/>
          <w:bCs w:val="1"/>
          <w:sz w:val="36"/>
          <w:szCs w:val="36"/>
          <w:rtl w:val="0"/>
          <w:lang w:val="pt-PT"/>
        </w:rPr>
        <w:t>çã</w:t>
      </w:r>
      <w:r>
        <w:rPr>
          <w:b w:val="1"/>
          <w:bCs w:val="1"/>
          <w:sz w:val="36"/>
          <w:szCs w:val="36"/>
          <w:rtl w:val="0"/>
          <w:lang w:val="pt-PT"/>
        </w:rPr>
        <w:t>o e An</w:t>
      </w:r>
      <w:r>
        <w:rPr>
          <w:b w:val="1"/>
          <w:bCs w:val="1"/>
          <w:sz w:val="36"/>
          <w:szCs w:val="36"/>
          <w:rtl w:val="0"/>
          <w:lang w:val="pt-PT"/>
        </w:rPr>
        <w:t>á</w:t>
      </w:r>
      <w:r>
        <w:rPr>
          <w:b w:val="1"/>
          <w:bCs w:val="1"/>
          <w:sz w:val="36"/>
          <w:szCs w:val="36"/>
          <w:rtl w:val="0"/>
          <w:lang w:val="pt-PT"/>
        </w:rPr>
        <w:t>lise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é </w:t>
      </w:r>
      <w:r>
        <w:rPr>
          <w:sz w:val="24"/>
          <w:szCs w:val="24"/>
          <w:rtl w:val="0"/>
          <w:lang w:val="pt-PT"/>
        </w:rPr>
        <w:t>uma empresa com mais de 10 anos no mercado na pessoa de seu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 xml:space="preserve">cio e fundador </w:t>
      </w:r>
      <w:r>
        <w:rPr>
          <w:sz w:val="24"/>
          <w:szCs w:val="24"/>
          <w:rtl w:val="0"/>
          <w:lang w:val="en-US"/>
        </w:rPr>
        <w:t>xxx</w:t>
      </w:r>
      <w:r>
        <w:rPr>
          <w:sz w:val="24"/>
          <w:szCs w:val="24"/>
          <w:rtl w:val="0"/>
          <w:lang w:val="pt-PT"/>
        </w:rPr>
        <w:t>. Uma pessoa com vis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o, impaciente, e sem limites a conquistar sempre novas oportunidades. 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No entanto precisa que ao seu lado tenham colaboradores e parceiros no mesmo ritmo, o que tem apresentado dificuldades em encontr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-los. Para isso buscou a LKW Brasil que pensa e age de formas similares,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iguais, mas complementares, para assim alcan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arem novos ares e patamares de crescimento.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Crescer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 xml:space="preserve">o problema da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>, j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que possui um produto vend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vel e que no momento em que o pa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 xml:space="preserve">s se encontra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quase uma solu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perfeita tanto para pessoas f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sicas e jur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dicas em dificuldades como as que buscam planejar seus novos sonhos.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Sendo assim o principal motivador deste trabalho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identificar formas de estruturar a empresa para atender com rapidez, seguran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a, lucratividade e qualidade os atuais e futuro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1862455</wp:posOffset>
            </wp:positionH>
            <wp:positionV relativeFrom="page">
              <wp:posOffset>7225943</wp:posOffset>
            </wp:positionV>
            <wp:extent cx="4480719" cy="2306486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4"/>
              </a:graphicData>
            </a:graphic>
          </wp:anchor>
        </w:drawing>
      </w:r>
      <w:r>
        <w:rPr>
          <w:sz w:val="24"/>
          <w:szCs w:val="24"/>
          <w:rtl w:val="0"/>
          <w:lang w:val="pt-PT"/>
        </w:rPr>
        <w:t>s clientes.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Corpo"/>
        <w:spacing w:after="0" w:line="360" w:lineRule="auto"/>
        <w:jc w:val="both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pt-PT"/>
        </w:rPr>
        <w:t xml:space="preserve">Metodologia FAIES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  <w:lang w:val="it-IT"/>
        </w:rPr>
        <w:t>Diagn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pt-PT"/>
        </w:rPr>
        <w:t>stico Empresarial</w:t>
      </w:r>
    </w:p>
    <w:p>
      <w:pPr>
        <w:pStyle w:val="Corpo"/>
        <w:spacing w:after="0" w:line="360" w:lineRule="auto"/>
        <w:jc w:val="both"/>
        <w:rPr>
          <w:b w:val="1"/>
          <w:bCs w:val="1"/>
          <w:sz w:val="32"/>
          <w:szCs w:val="32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 metodologia FAIES </w:t>
      </w:r>
      <w:r>
        <w:rPr>
          <w:sz w:val="24"/>
          <w:szCs w:val="24"/>
          <w:rtl w:val="0"/>
          <w:lang w:val="pt-PT"/>
        </w:rPr>
        <w:t>foi desenvolvida pela Doutora K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len Gon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alves de Abreu a partir de estudos realizados em institui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de ensino e aprimorada posteriormente para ind</w:t>
      </w:r>
      <w:r>
        <w:rPr>
          <w:sz w:val="24"/>
          <w:szCs w:val="24"/>
          <w:rtl w:val="0"/>
          <w:lang w:val="pt-PT"/>
        </w:rPr>
        <w:t>ú</w:t>
      </w:r>
      <w:r>
        <w:rPr>
          <w:sz w:val="24"/>
          <w:szCs w:val="24"/>
          <w:rtl w:val="0"/>
          <w:lang w:val="pt-PT"/>
        </w:rPr>
        <w:t>strias e empresas de servi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os.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 xml:space="preserve"> utilizada para conseguir de forma 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pida uma no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como a empresa encontra-se em termos profissionais. Baseado em indicadores de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para resultados.</w:t>
      </w:r>
      <w:r>
        <w:rPr>
          <w:sz w:val="24"/>
          <w:szCs w:val="24"/>
          <w:rtl w:val="0"/>
          <w:lang w:val="pt-PT"/>
        </w:rPr>
        <w:t xml:space="preserve"> 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Pela observa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entrevistas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verificados se os itens atendem ou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atendem na empresa.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Nota-se que </w:t>
      </w:r>
      <w:r>
        <w:rPr>
          <w:sz w:val="24"/>
          <w:szCs w:val="24"/>
          <w:rtl w:val="0"/>
          <w:lang w:val="pt-PT"/>
        </w:rPr>
        <w:t xml:space="preserve">a </w:t>
      </w:r>
      <w:r>
        <w:rPr>
          <w:sz w:val="24"/>
          <w:szCs w:val="24"/>
          <w:rtl w:val="0"/>
          <w:lang w:val="en-US"/>
        </w:rPr>
        <w:t>xxxxx</w:t>
      </w:r>
      <w:r>
        <w:rPr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 xml:space="preserve">atende somente </w:t>
      </w:r>
      <w:r>
        <w:rPr>
          <w:sz w:val="24"/>
          <w:szCs w:val="24"/>
          <w:rtl w:val="0"/>
          <w:lang w:val="pt-PT"/>
        </w:rPr>
        <w:t>3</w:t>
      </w:r>
      <w:r>
        <w:rPr>
          <w:sz w:val="24"/>
          <w:szCs w:val="24"/>
          <w:rtl w:val="0"/>
          <w:lang w:val="pt-PT"/>
        </w:rPr>
        <w:t>0% dos itens de profissionaliza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da empresa, </w:t>
      </w:r>
      <w:r>
        <w:rPr>
          <w:sz w:val="24"/>
          <w:szCs w:val="24"/>
          <w:rtl w:val="0"/>
          <w:lang w:val="pt-PT"/>
        </w:rPr>
        <w:t>pode-se detalhar estes itens se for objeto da proposta a Profissionaliza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da Empresa.</w:t>
      </w:r>
    </w:p>
    <w:p>
      <w:pPr>
        <w:pStyle w:val="Corpo"/>
        <w:spacing w:after="0" w:line="360" w:lineRule="auto"/>
        <w:jc w:val="both"/>
        <w:rPr>
          <w:b w:val="1"/>
          <w:bCs w:val="1"/>
          <w:sz w:val="32"/>
          <w:szCs w:val="32"/>
        </w:rPr>
      </w:pPr>
    </w:p>
    <w:p>
      <w:pPr>
        <w:pStyle w:val="Corpo"/>
        <w:spacing w:after="0" w:line="360" w:lineRule="auto"/>
        <w:jc w:val="both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pt-PT"/>
        </w:rPr>
        <w:t>Fatores Cr</w:t>
      </w:r>
      <w:r>
        <w:rPr>
          <w:b w:val="1"/>
          <w:bCs w:val="1"/>
          <w:sz w:val="32"/>
          <w:szCs w:val="32"/>
          <w:rtl w:val="0"/>
        </w:rPr>
        <w:t>í</w:t>
      </w:r>
      <w:r>
        <w:rPr>
          <w:b w:val="1"/>
          <w:bCs w:val="1"/>
          <w:sz w:val="32"/>
          <w:szCs w:val="32"/>
          <w:rtl w:val="0"/>
          <w:lang w:val="pt-PT"/>
        </w:rPr>
        <w:t>ticos de Sucesso (FCS)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Atrav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s das an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lises realizadas, conclu</w:t>
      </w:r>
      <w:r>
        <w:rPr>
          <w:sz w:val="24"/>
          <w:szCs w:val="24"/>
          <w:rtl w:val="0"/>
          <w:lang w:val="pt-PT"/>
        </w:rPr>
        <w:t>i-se</w:t>
      </w:r>
      <w:r>
        <w:rPr>
          <w:sz w:val="24"/>
          <w:szCs w:val="24"/>
          <w:rtl w:val="0"/>
          <w:lang w:val="pt-PT"/>
        </w:rPr>
        <w:t xml:space="preserve"> que a empresa possui tr</w:t>
      </w:r>
      <w:r>
        <w:rPr>
          <w:sz w:val="24"/>
          <w:szCs w:val="24"/>
          <w:rtl w:val="0"/>
          <w:lang w:val="fr-FR"/>
        </w:rPr>
        <w:t>ê</w:t>
      </w:r>
      <w:r>
        <w:rPr>
          <w:sz w:val="24"/>
          <w:szCs w:val="24"/>
          <w:rtl w:val="0"/>
          <w:lang w:val="pt-PT"/>
        </w:rPr>
        <w:t>s fatores cr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ticos de sucesso. E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  <w:lang w:val="pt-PT"/>
        </w:rPr>
        <w:t>t</w:t>
      </w:r>
      <w:r>
        <w:rPr>
          <w:sz w:val="24"/>
          <w:szCs w:val="24"/>
          <w:rtl w:val="0"/>
          <w:lang w:val="pt-PT"/>
        </w:rPr>
        <w:t>es fatores cr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ticos representam os pontos nevr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lgicos da empresa, onde recomendamos especial aten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dos 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cios, pois dele dependem em grande parte o sucesso da mesma.</w:t>
      </w:r>
    </w:p>
    <w:p>
      <w:pPr>
        <w:pStyle w:val="Corpo"/>
        <w:spacing w:after="0" w:line="360" w:lineRule="auto"/>
        <w:jc w:val="both"/>
        <w:rPr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Fatores Cr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  <w:lang w:val="pt-PT"/>
        </w:rPr>
        <w:t>ticos de Sucesso:</w:t>
      </w: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b w:val="1"/>
          <w:bCs w:val="1"/>
          <w:sz w:val="24"/>
          <w:szCs w:val="24"/>
          <w:rtl w:val="0"/>
          <w:lang w:val="pt-PT"/>
        </w:rPr>
      </w:pPr>
      <w:r>
        <w:rPr>
          <w:b w:val="1"/>
          <w:bCs w:val="1"/>
          <w:sz w:val="24"/>
          <w:szCs w:val="24"/>
          <w:rtl w:val="0"/>
          <w:lang w:val="pt-PT"/>
        </w:rPr>
        <w:t xml:space="preserve">Parceiros </w:t>
      </w:r>
    </w:p>
    <w:p>
      <w:pPr>
        <w:pStyle w:val="Corpo"/>
        <w:spacing w:after="0"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Os parceiros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o cora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da empresa, seja das parcerias de fornecimento de produtos para revenda aos clientes, seja nos parceiros comerciais. Ponto chave e que deve ser cuidado como estrat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gia principal da empresa.</w:t>
      </w:r>
    </w:p>
    <w:p>
      <w:pPr>
        <w:pStyle w:val="Corpo"/>
        <w:spacing w:after="0" w:line="360" w:lineRule="auto"/>
        <w:ind w:left="426" w:firstLine="0"/>
        <w:jc w:val="bot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b w:val="1"/>
          <w:bCs w:val="1"/>
          <w:sz w:val="24"/>
          <w:szCs w:val="24"/>
          <w:rtl w:val="0"/>
          <w:lang w:val="pt-PT"/>
        </w:rPr>
      </w:pPr>
      <w:r>
        <w:rPr>
          <w:b w:val="1"/>
          <w:bCs w:val="1"/>
          <w:sz w:val="24"/>
          <w:szCs w:val="24"/>
          <w:rtl w:val="0"/>
          <w:lang w:val="pt-PT"/>
        </w:rPr>
        <w:t>Sistemas Integrados com site</w:t>
      </w:r>
    </w:p>
    <w:p>
      <w:pPr>
        <w:pStyle w:val="Corpo"/>
        <w:spacing w:after="0"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Como prestadora de </w:t>
      </w:r>
      <w:r>
        <w:rPr>
          <w:sz w:val="24"/>
          <w:szCs w:val="24"/>
          <w:rtl w:val="0"/>
          <w:lang w:val="pt-PT"/>
        </w:rPr>
        <w:t xml:space="preserve">diversos </w:t>
      </w:r>
      <w:r>
        <w:rPr>
          <w:sz w:val="24"/>
          <w:szCs w:val="24"/>
          <w:rtl w:val="0"/>
        </w:rPr>
        <w:t>servi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</w:rPr>
        <w:t>os</w:t>
      </w:r>
      <w:r>
        <w:rPr>
          <w:sz w:val="24"/>
          <w:szCs w:val="24"/>
          <w:rtl w:val="0"/>
          <w:lang w:val="pt-PT"/>
        </w:rPr>
        <w:t xml:space="preserve"> e venda de produtos </w:t>
      </w:r>
      <w:r>
        <w:rPr>
          <w:sz w:val="24"/>
          <w:szCs w:val="24"/>
          <w:rtl w:val="0"/>
          <w:lang w:val="pt-PT"/>
        </w:rPr>
        <w:t>ú</w:t>
      </w:r>
      <w:r>
        <w:rPr>
          <w:sz w:val="24"/>
          <w:szCs w:val="24"/>
          <w:rtl w:val="0"/>
          <w:lang w:val="pt-PT"/>
        </w:rPr>
        <w:t>nicos, j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 xml:space="preserve">que um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é ú</w:t>
      </w:r>
      <w:r>
        <w:rPr>
          <w:sz w:val="24"/>
          <w:szCs w:val="24"/>
          <w:rtl w:val="0"/>
          <w:lang w:val="pt-PT"/>
        </w:rPr>
        <w:t>nico por se tratar de uma revenda, a integra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do que est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sendo vendido no site com a equipe comercial e equipe de opera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deve ser ins</w:t>
      </w:r>
      <w:r>
        <w:rPr>
          <w:sz w:val="24"/>
          <w:szCs w:val="24"/>
          <w:rtl w:val="0"/>
          <w:lang w:val="en-US"/>
        </w:rPr>
        <w:t>tan</w:t>
      </w:r>
      <w:r>
        <w:rPr>
          <w:sz w:val="24"/>
          <w:szCs w:val="24"/>
          <w:rtl w:val="0"/>
          <w:lang w:val="pt-PT"/>
        </w:rPr>
        <w:t>t</w:t>
      </w:r>
      <w:r>
        <w:rPr>
          <w:sz w:val="24"/>
          <w:szCs w:val="24"/>
          <w:rtl w:val="0"/>
          <w:lang w:val="pt-PT"/>
        </w:rPr>
        <w:t>â</w:t>
      </w:r>
      <w:r>
        <w:rPr>
          <w:sz w:val="24"/>
          <w:szCs w:val="24"/>
          <w:rtl w:val="0"/>
          <w:lang w:val="pt-PT"/>
        </w:rPr>
        <w:t>nea, ou seja, o produto ao ser vendido pelo comercial deve ser indisponibilizado no site. Evitando assim problemas com venda para duas pessoas do mesmo produto.</w:t>
      </w:r>
    </w:p>
    <w:p>
      <w:pPr>
        <w:pStyle w:val="Corpo"/>
        <w:spacing w:after="0" w:line="360" w:lineRule="auto"/>
        <w:ind w:left="426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spacing w:after="0" w:line="360" w:lineRule="auto"/>
        <w:ind w:right="0"/>
        <w:jc w:val="both"/>
        <w:rPr>
          <w:b w:val="1"/>
          <w:bCs w:val="1"/>
          <w:sz w:val="24"/>
          <w:szCs w:val="24"/>
          <w:rtl w:val="0"/>
          <w:lang w:val="pt-PT"/>
        </w:rPr>
      </w:pPr>
      <w:r>
        <w:rPr>
          <w:b w:val="1"/>
          <w:bCs w:val="1"/>
          <w:sz w:val="24"/>
          <w:szCs w:val="24"/>
          <w:rtl w:val="0"/>
          <w:lang w:val="pt-PT"/>
        </w:rPr>
        <w:t>Processos Mapeados</w:t>
      </w:r>
    </w:p>
    <w:p>
      <w:pPr>
        <w:pStyle w:val="Corpo"/>
        <w:spacing w:after="0" w:line="36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Em ambientes altamente competitivos, como o de </w:t>
      </w:r>
      <w:r>
        <w:rPr>
          <w:sz w:val="24"/>
          <w:szCs w:val="24"/>
          <w:rtl w:val="0"/>
          <w:lang w:val="pt-PT"/>
        </w:rPr>
        <w:t>cons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rcios, a padroniza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dos processos minimiza erros, evita retrabalhos e aumenta a agilidade nas entregas.</w:t>
      </w:r>
    </w:p>
    <w:p>
      <w:pPr>
        <w:pStyle w:val="Corpo"/>
        <w:spacing w:after="0" w:line="360" w:lineRule="auto"/>
        <w:jc w:val="both"/>
        <w:rPr>
          <w:b w:val="1"/>
          <w:bCs w:val="1"/>
          <w:sz w:val="32"/>
          <w:szCs w:val="32"/>
        </w:rPr>
      </w:pP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29.2pt;height:33.8pt;z-index:-251661312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Pontos Fortes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2.1)</w:t>
      </w:r>
      <w:r>
        <w:rPr>
          <w:sz w:val="24"/>
          <w:szCs w:val="24"/>
          <w:rtl w:val="0"/>
        </w:rPr>
        <w:t xml:space="preserve"> O</w:t>
      </w:r>
      <w:r>
        <w:rPr>
          <w:sz w:val="24"/>
          <w:szCs w:val="24"/>
          <w:rtl w:val="0"/>
          <w:lang w:val="pt-PT"/>
        </w:rPr>
        <w:t>s</w:t>
      </w:r>
      <w:r>
        <w:rPr>
          <w:sz w:val="24"/>
          <w:szCs w:val="24"/>
          <w:rtl w:val="0"/>
        </w:rPr>
        <w:t xml:space="preserve"> 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cios </w:t>
      </w:r>
      <w:r>
        <w:rPr>
          <w:sz w:val="24"/>
          <w:szCs w:val="24"/>
          <w:rtl w:val="0"/>
          <w:lang w:val="pt-PT"/>
        </w:rPr>
        <w:t xml:space="preserve">se completam, isso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extremamente importante para um neg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cio. Al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de conhecerem o mercado e j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possu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rem uma expertise e tempo de mercado que d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seguran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 a quem deseja investir ou buscar dinheiro como solu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seus problemas. Enquanto um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 conhece e vislumbra novos mundos o outro segura e leva a empresa a diante sem percal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 xml:space="preserve">os. 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O:</w:t>
      </w:r>
      <w:r>
        <w:rPr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Manter a parceria de sucesso entre 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cios. Dar mais liberdade para ambos 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 na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e diminuir tarefas operacionais para que possam multiplicar seu tempo e crescerem sustentavelmente, utilizando-se da tr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 xml:space="preserve">ade:  Pessoas+Processos+Sistemas. Esta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a chave.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2.2)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Tempo de mercado e espa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o para crescer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pontos essenciais para uma empresa de Investimentos. Isso traz solidez e confian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 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 xml:space="preserve"> 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 xml:space="preserve">O: </w:t>
      </w:r>
      <w:r>
        <w:rPr>
          <w:sz w:val="24"/>
          <w:szCs w:val="24"/>
          <w:rtl w:val="0"/>
          <w:lang w:val="pt-PT"/>
        </w:rPr>
        <w:t xml:space="preserve">Neste sentido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 xml:space="preserve">mister fortalecer a marca </w:t>
      </w:r>
      <w:r>
        <w:rPr>
          <w:sz w:val="24"/>
          <w:szCs w:val="24"/>
          <w:rtl w:val="0"/>
          <w:lang w:val="en-US"/>
        </w:rPr>
        <w:t xml:space="preserve">xxxx </w:t>
      </w:r>
      <w:r>
        <w:rPr>
          <w:sz w:val="24"/>
          <w:szCs w:val="24"/>
          <w:rtl w:val="0"/>
          <w:lang w:val="pt-PT"/>
        </w:rPr>
        <w:t xml:space="preserve">para o mercado divulgando-a cada vez mais de forma a ser </w:t>
      </w:r>
      <w:r>
        <w:rPr>
          <w:i w:val="1"/>
          <w:iCs w:val="1"/>
          <w:sz w:val="24"/>
          <w:szCs w:val="24"/>
          <w:rtl w:val="0"/>
          <w:lang w:val="pt-PT"/>
        </w:rPr>
        <w:t>top of mind</w:t>
      </w:r>
      <w:r>
        <w:rPr>
          <w:sz w:val="24"/>
          <w:szCs w:val="24"/>
          <w:rtl w:val="0"/>
          <w:lang w:val="pt-PT"/>
        </w:rPr>
        <w:t xml:space="preserve"> neste mercado. Para isso necessita-se unificar o uso das empresas para uma </w:t>
      </w:r>
      <w:r>
        <w:rPr>
          <w:sz w:val="24"/>
          <w:szCs w:val="24"/>
          <w:rtl w:val="0"/>
          <w:lang w:val="pt-PT"/>
        </w:rPr>
        <w:t>ú</w:t>
      </w:r>
      <w:r>
        <w:rPr>
          <w:sz w:val="24"/>
          <w:szCs w:val="24"/>
          <w:rtl w:val="0"/>
          <w:lang w:val="pt-PT"/>
        </w:rPr>
        <w:t>nica marca, por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com a avalia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de como ela quer ser lembrada: como uma empresa de </w:t>
      </w:r>
      <w:r>
        <w:rPr>
          <w:sz w:val="24"/>
          <w:szCs w:val="24"/>
          <w:rtl w:val="0"/>
          <w:lang w:val="en-US"/>
        </w:rPr>
        <w:t>xxx</w:t>
      </w:r>
      <w:r>
        <w:rPr>
          <w:sz w:val="24"/>
          <w:szCs w:val="24"/>
          <w:rtl w:val="0"/>
          <w:lang w:val="pt-PT"/>
        </w:rPr>
        <w:t xml:space="preserve"> ou uma Empresa de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>?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2.3)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 xml:space="preserve">O fluxo de caixa da empresa assim como o resultado operacional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 xml:space="preserve">positivo. Isso merece destaque para empresas neste momento de crise. Para 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isso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uma grande oportunidade, pois pode aproveitar o momento para ganhar mais clientes, por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m, precisa de agilidade nas entregas e atendimento.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O:</w:t>
      </w:r>
      <w:r>
        <w:rPr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Ter sistemas que efetivamente lhe atenda, na confian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a, seguran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 e agilidade que o momento precisa.</w:t>
      </w:r>
    </w:p>
    <w:p>
      <w:pPr>
        <w:pStyle w:val="Corpo"/>
        <w:spacing w:line="360" w:lineRule="auto"/>
        <w:jc w:val="both"/>
      </w:pPr>
    </w:p>
    <w:p>
      <w:pPr>
        <w:pStyle w:val="List Paragraph"/>
        <w:numPr>
          <w:ilvl w:val="0"/>
          <w:numId w:val="7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9" style="visibility:visible;position:absolute;margin-left:0.0pt;margin-top:0.0pt;width:29.2pt;height:33.8pt;z-index:-251660288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 xml:space="preserve">Oportunidades de Melhoria 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pt-PT"/>
        </w:rPr>
        <w:t>3.1)</w:t>
      </w:r>
      <w:r>
        <w:rPr>
          <w:sz w:val="24"/>
          <w:szCs w:val="24"/>
          <w:rtl w:val="0"/>
          <w:lang w:val="pt-PT"/>
        </w:rPr>
        <w:t xml:space="preserve"> A falta de sistemas para gerenciar o negocio deixa 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em momento dif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cil. Ela precisa confiar muito na equipe, al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de correr risco na perda dos dados.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pt-PT"/>
        </w:rPr>
        <w:t>O desenvolvimento de um novo sistema requer, antes de tudo, o que se deseja que ele entregue para a empresa e agilidade nos retornos, al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claro, de dados fi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is e seguran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 dos dados.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pt-PT"/>
        </w:rPr>
        <w:t xml:space="preserve">A </w:t>
      </w:r>
      <w:r>
        <w:rPr>
          <w:sz w:val="24"/>
          <w:szCs w:val="24"/>
          <w:rtl w:val="0"/>
          <w:lang w:val="en-US"/>
        </w:rPr>
        <w:t>xxxxx</w:t>
      </w:r>
      <w:r>
        <w:rPr>
          <w:sz w:val="24"/>
          <w:szCs w:val="24"/>
          <w:rtl w:val="0"/>
          <w:lang w:val="pt-PT"/>
        </w:rPr>
        <w:t xml:space="preserve"> est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com o cora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seu neg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 ainda em planilhas, mesmo que em um servidor, mas com grandes riscos de perda dos dados ou mesmo altera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mal intencionadas.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pt-PT"/>
        </w:rPr>
        <w:t>O sistema contratado est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no seu est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gio embri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o, com tabelas b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sicas de cadastro e algumas pesquisas.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pt-PT"/>
        </w:rPr>
        <w:t>Notou-se durante o trabalho in loco que devido a variedade e forma como trabalham os parceiros, at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mesmo porque ou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h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como existir integra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entre sistemas ou mesmo por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permitir criar modelos que atendam a todos, j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que o custo seria invi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vel.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 xml:space="preserve">O: </w:t>
      </w:r>
      <w:r>
        <w:rPr>
          <w:sz w:val="24"/>
          <w:szCs w:val="24"/>
          <w:rtl w:val="0"/>
          <w:lang w:val="pt-PT"/>
        </w:rPr>
        <w:t>H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no mercado sistemas j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consolidados de CRM e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Financeira o que integrando ambos daria um ganho de pelo menos 30% na efici</w:t>
      </w:r>
      <w:r>
        <w:rPr>
          <w:sz w:val="24"/>
          <w:szCs w:val="24"/>
          <w:rtl w:val="0"/>
          <w:lang w:val="pt-PT"/>
        </w:rPr>
        <w:t>ê</w:t>
      </w:r>
      <w:r>
        <w:rPr>
          <w:sz w:val="24"/>
          <w:szCs w:val="24"/>
          <w:rtl w:val="0"/>
          <w:lang w:val="pt-PT"/>
        </w:rPr>
        <w:t>ncia dos trabalhos hoje realizados pelos funcion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rios, pois h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uma perda grande de tempo em repeti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de tarefas que poderiam ser feitas uma </w:t>
      </w:r>
      <w:r>
        <w:rPr>
          <w:sz w:val="24"/>
          <w:szCs w:val="24"/>
          <w:rtl w:val="0"/>
          <w:lang w:val="pt-PT"/>
        </w:rPr>
        <w:t>ú</w:t>
      </w:r>
      <w:r>
        <w:rPr>
          <w:sz w:val="24"/>
          <w:szCs w:val="24"/>
          <w:rtl w:val="0"/>
          <w:lang w:val="pt-PT"/>
        </w:rPr>
        <w:t>nica vez.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pt-PT"/>
        </w:rPr>
        <w:t>No entanto pela depend</w:t>
      </w:r>
      <w:r>
        <w:rPr>
          <w:sz w:val="24"/>
          <w:szCs w:val="24"/>
          <w:rtl w:val="0"/>
          <w:lang w:val="pt-PT"/>
        </w:rPr>
        <w:t>ê</w:t>
      </w:r>
      <w:r>
        <w:rPr>
          <w:sz w:val="24"/>
          <w:szCs w:val="24"/>
          <w:rtl w:val="0"/>
          <w:lang w:val="pt-PT"/>
        </w:rPr>
        <w:t>ncia e obrigatoriedade do uso do sistema dos parceiros gera-se a necessidade urgente dos processos mapeados at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o n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vel de atividade atrelado ao uso dos diversos sistemas, mas que acima de tudo uma solu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Wiki seria mais interessante do que o desenvolvimento de um sistema propriamente dito ou uma mescla disso.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pt-PT"/>
        </w:rPr>
        <w:t xml:space="preserve">De imediato o modelo que vale a pena continuar desenvolvendo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somente a especificidade no neg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 xml:space="preserve">cio o de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j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 xml:space="preserve">que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 xml:space="preserve">a pergunta que o cliente sempre deseja e o resultado baseia-se em 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ndices e alguns dados b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sicos como : Valor necess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 xml:space="preserve">rio, valor de parcela, 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ndice ou taxa de juros, comiss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o, entrada, idade do respons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vel financeiro.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pt-PT"/>
        </w:rPr>
        <w:t>3.2)</w:t>
      </w:r>
      <w:r>
        <w:rPr>
          <w:sz w:val="24"/>
          <w:szCs w:val="24"/>
          <w:rtl w:val="0"/>
          <w:lang w:val="pt-PT"/>
        </w:rPr>
        <w:t xml:space="preserve">  Ao chegar na empresa voc</w:t>
      </w:r>
      <w:r>
        <w:rPr>
          <w:sz w:val="24"/>
          <w:szCs w:val="24"/>
          <w:rtl w:val="0"/>
          <w:lang w:val="pt-PT"/>
        </w:rPr>
        <w:t xml:space="preserve">ê </w:t>
      </w:r>
      <w:r>
        <w:rPr>
          <w:sz w:val="24"/>
          <w:szCs w:val="24"/>
          <w:rtl w:val="0"/>
          <w:lang w:val="pt-PT"/>
        </w:rPr>
        <w:t>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sabe exatamente se chegou no local correto por haver toda a identidade visual diferente daquela que voc</w:t>
      </w:r>
      <w:r>
        <w:rPr>
          <w:sz w:val="24"/>
          <w:szCs w:val="24"/>
          <w:rtl w:val="0"/>
          <w:lang w:val="pt-PT"/>
        </w:rPr>
        <w:t xml:space="preserve">ê </w:t>
      </w:r>
      <w:r>
        <w:rPr>
          <w:sz w:val="24"/>
          <w:szCs w:val="24"/>
          <w:rtl w:val="0"/>
          <w:lang w:val="pt-PT"/>
        </w:rPr>
        <w:t>viu no site ou mesmo nos emails e contato com colaboradores.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O:</w:t>
      </w:r>
      <w:r>
        <w:rPr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Recomenda-se a defini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qual marca dever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ser mantida, unificar atrav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s das m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dias, colaboradores e linguagem para o mercado. Aos clientes j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que existem dois CNPJ por vantagens tribut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rias sugere-se uma breve explica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padr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desenvolvida e aprovada pela Diretoria para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criar ru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dos de 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3.3)</w:t>
      </w:r>
      <w:r>
        <w:rPr>
          <w:sz w:val="24"/>
          <w:szCs w:val="24"/>
          <w:rtl w:val="0"/>
          <w:lang w:val="pt-PT"/>
        </w:rPr>
        <w:t xml:space="preserve"> Embora o fluxo financeiro seja positivo toda empresa quando do seu nascimento deseja crescer e trazer resultados financeiros para seus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 investidores. Por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m, ao crescer sem uma orienta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estrat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 xml:space="preserve">gica de onde se deseja chegar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um risco para o negocio.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O:</w:t>
      </w:r>
      <w:r>
        <w:rPr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 xml:space="preserve">Recomenda-se para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o desenvolvimento do Planejamento Estrat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gico 2016-2010, considerando o cen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rio tumultuado no momento mas de estabilidade a partir de 2020. Incluindo assim, um organograma enxuto e que busque sustentabilidade e liberdade ao longo prazo. Tamb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recomenda-se a elabora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do or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amento anual para avaliar o quanto se cumpre das metas estabelecidas.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3.4)</w:t>
      </w:r>
      <w:r>
        <w:rPr>
          <w:sz w:val="24"/>
          <w:szCs w:val="24"/>
          <w:rtl w:val="0"/>
          <w:lang w:val="pt-PT"/>
        </w:rPr>
        <w:t xml:space="preserve"> A especificidade do neg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 cria-se uma depend</w:t>
      </w:r>
      <w:r>
        <w:rPr>
          <w:sz w:val="24"/>
          <w:szCs w:val="24"/>
          <w:rtl w:val="0"/>
          <w:lang w:val="pt-PT"/>
        </w:rPr>
        <w:t>ê</w:t>
      </w:r>
      <w:r>
        <w:rPr>
          <w:sz w:val="24"/>
          <w:szCs w:val="24"/>
          <w:rtl w:val="0"/>
          <w:lang w:val="pt-PT"/>
        </w:rPr>
        <w:t>ncia da empresa para alguns colaboradores.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O:</w:t>
      </w:r>
      <w:r>
        <w:rPr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Desta forma, recomenda-se mais uma vez o rod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zio dos funcion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rios em suas fun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es, bem como o desenvolvimento de uma wiki de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de conhecimento com todos os modelos e processos da empresa. Assim garante-se a continuidade do negocio em qualquer falta.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pt-PT"/>
        </w:rPr>
        <w:t>Sugere-se tamb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o desenvolvimento de um manual dos funcion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rios e plano de cargos e sal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rios para mant</w:t>
      </w:r>
      <w:r>
        <w:rPr>
          <w:sz w:val="24"/>
          <w:szCs w:val="24"/>
          <w:rtl w:val="0"/>
          <w:lang w:val="pt-PT"/>
        </w:rPr>
        <w:t>ê</w:t>
      </w:r>
      <w:r>
        <w:rPr>
          <w:sz w:val="24"/>
          <w:szCs w:val="24"/>
          <w:rtl w:val="0"/>
          <w:lang w:val="pt-PT"/>
        </w:rPr>
        <w:t>m-los motivados e saberem at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onde podem chegar bem como quais devem ser suas qualifica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e responsabilidades.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3.5)</w:t>
      </w:r>
      <w:r>
        <w:rPr>
          <w:sz w:val="24"/>
          <w:szCs w:val="24"/>
          <w:rtl w:val="0"/>
          <w:lang w:val="pt-PT"/>
        </w:rPr>
        <w:t xml:space="preserve"> Os clientes registram-se no site para receberem novidades no entanto nunca recebem nada.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O:</w:t>
      </w:r>
      <w:r>
        <w:rPr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Implantar a efetiva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do marketing direto atrav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s do uso de sistemas de envio autom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tico de email e da 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cnica de venda de copywriting. Assim a empresa tem contato frequente com o cliente e passa a ser um amigo e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algu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 xml:space="preserve">m que envia emails chatos. E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muito mais f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cil e seguro comprar de amigos do que de estranhos. Al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de ser uma 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cnica muito difundida nos EUA e que est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sendo iniciada no Brasil.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jc w:val="both"/>
      </w:pPr>
    </w:p>
    <w:p>
      <w:pPr>
        <w:pStyle w:val="List Paragraph"/>
        <w:numPr>
          <w:ilvl w:val="0"/>
          <w:numId w:val="8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0" style="visibility:visible;position:absolute;margin-left:0.0pt;margin-top:0.0pt;width:29.2pt;height:33.8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SUGEST</w:t>
      </w:r>
      <w:r>
        <w:rPr>
          <w:b w:val="1"/>
          <w:bCs w:val="1"/>
          <w:sz w:val="36"/>
          <w:szCs w:val="36"/>
          <w:rtl w:val="0"/>
          <w:lang w:val="pt-PT"/>
        </w:rPr>
        <w:t>Õ</w:t>
      </w:r>
      <w:r>
        <w:rPr>
          <w:b w:val="1"/>
          <w:bCs w:val="1"/>
          <w:sz w:val="36"/>
          <w:szCs w:val="36"/>
          <w:rtl w:val="0"/>
          <w:lang w:val="pt-PT"/>
        </w:rPr>
        <w:t>ES PARA ELABORA</w:t>
      </w:r>
      <w:r>
        <w:rPr>
          <w:b w:val="1"/>
          <w:bCs w:val="1"/>
          <w:sz w:val="36"/>
          <w:szCs w:val="36"/>
          <w:rtl w:val="0"/>
          <w:lang w:val="pt-PT"/>
        </w:rPr>
        <w:t>ÇÃ</w:t>
      </w:r>
      <w:r>
        <w:rPr>
          <w:b w:val="1"/>
          <w:bCs w:val="1"/>
          <w:sz w:val="36"/>
          <w:szCs w:val="36"/>
          <w:rtl w:val="0"/>
          <w:lang w:val="pt-PT"/>
        </w:rPr>
        <w:t>O DO PLANO DE TRABALHO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Entende-se que </w:t>
      </w:r>
      <w:r>
        <w:rPr>
          <w:sz w:val="24"/>
          <w:szCs w:val="24"/>
          <w:rtl w:val="0"/>
          <w:lang w:val="pt-PT"/>
        </w:rPr>
        <w:t xml:space="preserve">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, </w:t>
      </w:r>
      <w:r>
        <w:rPr>
          <w:sz w:val="24"/>
          <w:szCs w:val="24"/>
          <w:rtl w:val="0"/>
          <w:lang w:val="pt-PT"/>
        </w:rPr>
        <w:t xml:space="preserve"> apesar de ter grande potencial de crescimento, vive um momento </w:t>
      </w:r>
      <w:r>
        <w:rPr>
          <w:sz w:val="24"/>
          <w:szCs w:val="24"/>
          <w:rtl w:val="0"/>
          <w:lang w:val="pt-PT"/>
        </w:rPr>
        <w:t>de retra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o, mais por escolha do que pelo mercado em si. Neste sentido sugere-se um plano de trabalho com cronograma que trace a prepara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para um crescimento sustent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vel tanto para a empresa quanto para a qualidade de vida dos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 e fam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lia.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 xml:space="preserve">Desenvolver o </w:t>
      </w:r>
      <w:r>
        <w:rPr>
          <w:sz w:val="24"/>
          <w:szCs w:val="24"/>
          <w:rtl w:val="0"/>
          <w:lang w:val="pt-PT"/>
        </w:rPr>
        <w:t>Planejamento Estrat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gico com desenho de novo organograma</w:t>
      </w:r>
      <w:r>
        <w:rPr>
          <w:sz w:val="24"/>
          <w:szCs w:val="24"/>
          <w:rtl w:val="0"/>
          <w:lang w:val="pt-PT"/>
        </w:rPr>
        <w:t xml:space="preserve"> 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 xml:space="preserve">Desenvolver o Canvas da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juntamente com a Diretoria e Equipe de Funcion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 xml:space="preserve">rios 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Desenvolv</w:t>
      </w:r>
      <w:r>
        <w:rPr>
          <w:sz w:val="24"/>
          <w:szCs w:val="24"/>
          <w:rtl w:val="0"/>
          <w:lang w:val="pt-PT"/>
        </w:rPr>
        <w:t>er</w:t>
      </w:r>
      <w:r>
        <w:rPr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 xml:space="preserve">o </w:t>
      </w:r>
      <w:r>
        <w:rPr>
          <w:sz w:val="24"/>
          <w:szCs w:val="24"/>
          <w:rtl w:val="0"/>
          <w:lang w:val="pt-PT"/>
        </w:rPr>
        <w:t>or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 xml:space="preserve">amento anual </w:t>
      </w:r>
      <w:r>
        <w:rPr>
          <w:sz w:val="24"/>
          <w:szCs w:val="24"/>
          <w:rtl w:val="0"/>
          <w:lang w:val="pt-PT"/>
        </w:rPr>
        <w:t>v</w:t>
      </w:r>
      <w:r>
        <w:rPr>
          <w:sz w:val="24"/>
          <w:szCs w:val="24"/>
          <w:rtl w:val="0"/>
          <w:lang w:val="pt-PT"/>
        </w:rPr>
        <w:t>oltado para o Crescimento Sustent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vel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Implant</w:t>
      </w:r>
      <w:r>
        <w:rPr>
          <w:sz w:val="24"/>
          <w:szCs w:val="24"/>
          <w:rtl w:val="0"/>
          <w:lang w:val="pt-PT"/>
        </w:rPr>
        <w:t>ar</w:t>
      </w:r>
      <w:r>
        <w:rPr>
          <w:sz w:val="24"/>
          <w:szCs w:val="24"/>
          <w:rtl w:val="0"/>
          <w:lang w:val="pt-PT"/>
        </w:rPr>
        <w:t xml:space="preserve"> e acompanha</w:t>
      </w:r>
      <w:r>
        <w:rPr>
          <w:sz w:val="24"/>
          <w:szCs w:val="24"/>
          <w:rtl w:val="0"/>
          <w:lang w:val="pt-PT"/>
        </w:rPr>
        <w:t>r</w:t>
      </w:r>
      <w:r>
        <w:rPr>
          <w:sz w:val="24"/>
          <w:szCs w:val="24"/>
          <w:rtl w:val="0"/>
          <w:lang w:val="pt-PT"/>
        </w:rPr>
        <w:t xml:space="preserve"> o or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 xml:space="preserve">amento para </w:t>
      </w:r>
      <w:r>
        <w:rPr>
          <w:sz w:val="24"/>
          <w:szCs w:val="24"/>
          <w:rtl w:val="0"/>
          <w:lang w:val="pt-PT"/>
        </w:rPr>
        <w:t>o aumento da  efici</w:t>
      </w:r>
      <w:r>
        <w:rPr>
          <w:sz w:val="24"/>
          <w:szCs w:val="24"/>
          <w:rtl w:val="0"/>
          <w:lang w:val="pt-PT"/>
        </w:rPr>
        <w:t>ê</w:t>
      </w:r>
      <w:r>
        <w:rPr>
          <w:sz w:val="24"/>
          <w:szCs w:val="24"/>
          <w:rtl w:val="0"/>
          <w:lang w:val="pt-PT"/>
        </w:rPr>
        <w:t xml:space="preserve">ncia </w:t>
      </w:r>
      <w:r>
        <w:rPr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operacional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Implantar o CRM para todos da equipe comercial e acompanhar o uso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Gerenciar a finaliza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do desenvolvimento do sistema com as especificidades do neg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 e integra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com o site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Desenvolver um plano de marketing com a ideia do que se deseja vender, para quem e plano de m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dias de otimiza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busca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Desenvolver um plano de prospec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novos clientes e metas a serem alcan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adas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Implantar a newsletter considerando a 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cnica de copywriting com uso de ferramenta de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de envio de emails automatizada.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Mapear os processos e subprocessos at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o n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vel de atividade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Automatizar os processos utilizando uma ferramenta web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Desenvolver uma wiki web para a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de conhecimento da equipe e dos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Terceirizar a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financeira operacional para liberar tempo para 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 dedicarem-se nos planos de marketing e comercial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 xml:space="preserve"> Desenvolver um simulador web de solu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para o Cliente baseado no conhecimento dos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cios;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 xml:space="preserve"> Desenvolver a descri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cargos e sal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rios para o crescimento da equipe;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 xml:space="preserve"> Desenvolver manual do funcion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rio para cumprimento de legisla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apoio no crescimento sustent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 xml:space="preserve">vel 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Este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um plano de trabalho que poder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 xml:space="preserve">ser desenvolvido pela equipe interna da </w:t>
      </w:r>
      <w:r>
        <w:rPr>
          <w:sz w:val="24"/>
          <w:szCs w:val="24"/>
          <w:rtl w:val="0"/>
          <w:lang w:val="en-US"/>
        </w:rPr>
        <w:t>xxx</w:t>
      </w:r>
      <w:r>
        <w:rPr>
          <w:sz w:val="24"/>
          <w:szCs w:val="24"/>
          <w:rtl w:val="0"/>
          <w:lang w:val="pt-PT"/>
        </w:rPr>
        <w:t xml:space="preserve"> ou se desejar pela pr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pria LKWBrasil.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numPr>
          <w:ilvl w:val="0"/>
          <w:numId w:val="11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1" style="visibility:visible;position:absolute;margin-left:0.0pt;margin-top:0.0pt;width:29.2pt;height:33.8pt;z-index:-251662336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Considera</w:t>
      </w:r>
      <w:r>
        <w:rPr>
          <w:b w:val="1"/>
          <w:bCs w:val="1"/>
          <w:sz w:val="36"/>
          <w:szCs w:val="36"/>
          <w:rtl w:val="0"/>
          <w:lang w:val="pt-PT"/>
        </w:rPr>
        <w:t>çõ</w:t>
      </w:r>
      <w:r>
        <w:rPr>
          <w:b w:val="1"/>
          <w:bCs w:val="1"/>
          <w:sz w:val="36"/>
          <w:szCs w:val="36"/>
          <w:rtl w:val="0"/>
          <w:lang w:val="pt-PT"/>
        </w:rPr>
        <w:t>es</w:t>
      </w:r>
    </w:p>
    <w:p>
      <w:pPr>
        <w:pStyle w:val="Corpo"/>
        <w:spacing w:after="0" w:line="360" w:lineRule="auto"/>
        <w:jc w:val="both"/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Nota</w:t>
      </w:r>
      <w:r>
        <w:rPr>
          <w:sz w:val="24"/>
          <w:szCs w:val="24"/>
          <w:rtl w:val="0"/>
          <w:lang w:val="pt-PT"/>
        </w:rPr>
        <w:t>-se q</w:t>
      </w:r>
      <w:r>
        <w:rPr>
          <w:sz w:val="24"/>
          <w:szCs w:val="24"/>
          <w:rtl w:val="0"/>
          <w:lang w:val="pt-PT"/>
        </w:rPr>
        <w:t>ue embora exista um</w:t>
      </w:r>
      <w:r>
        <w:rPr>
          <w:sz w:val="24"/>
          <w:szCs w:val="24"/>
          <w:rtl w:val="0"/>
          <w:lang w:val="pt-PT"/>
        </w:rPr>
        <w:t>a situa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financeira est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vel e positiva, diferente de muitas empresas no presente cen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 xml:space="preserve">rio, 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pode crescer e muito, pelos produtos e servi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os que oferece, idoneidade dos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 xml:space="preserve">cios e comprometimento com o cliente. 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o momento de organizar-se profissionalmente e concorrer com os grandes de forma a aumentar o resultado das opera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e consequentemente lucro para os s</w:t>
      </w:r>
      <w:r>
        <w:rPr>
          <w:sz w:val="24"/>
          <w:szCs w:val="24"/>
          <w:rtl w:val="0"/>
          <w:lang w:val="pt-PT"/>
        </w:rPr>
        <w:t>ó</w:t>
      </w:r>
      <w:r>
        <w:rPr>
          <w:sz w:val="24"/>
          <w:szCs w:val="24"/>
          <w:rtl w:val="0"/>
          <w:lang w:val="pt-PT"/>
        </w:rPr>
        <w:t>cios.</w:t>
      </w: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RESUMO:</w:t>
      </w: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Empresa com grande potencial, precisa somente aumentar sua capacidade de atendimento r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>pido em grande escala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perdendo a qualidade. 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“</w:t>
      </w:r>
      <w:r>
        <w:rPr>
          <w:sz w:val="24"/>
          <w:szCs w:val="24"/>
          <w:rtl w:val="0"/>
          <w:lang w:val="pt-PT"/>
        </w:rPr>
        <w:t>Pessoas+Processos+Sistemas = Resultado</w:t>
      </w:r>
      <w:r>
        <w:rPr>
          <w:sz w:val="24"/>
          <w:szCs w:val="24"/>
          <w:rtl w:val="0"/>
          <w:lang w:val="pt-PT"/>
        </w:rPr>
        <w:t>”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____________________________</w:t>
      </w:r>
    </w:p>
    <w:p>
      <w:pPr>
        <w:pStyle w:val="Corpo"/>
        <w:spacing w:after="0" w:line="360" w:lineRule="auto"/>
        <w:jc w:val="both"/>
      </w:pPr>
      <w:r>
        <w:rPr>
          <w:sz w:val="24"/>
          <w:szCs w:val="24"/>
          <w:rtl w:val="0"/>
        </w:rPr>
        <w:t xml:space="preserve">                   LKW Brasil    </w:t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Noteworthy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"http://www.lkwbrasil.com.br"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www.lkwbrasil.com.br</w:t>
    </w:r>
    <w:r>
      <w:rPr/>
      <w:fldChar w:fldCharType="end" w:fldLock="0"/>
    </w:r>
  </w:p>
  <w:p>
    <w:pPr>
      <w:pStyle w:val="footer"/>
      <w:tabs>
        <w:tab w:val="right" w:pos="8478"/>
        <w:tab w:val="clear" w:pos="8504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478"/>
        <w:tab w:val="clear" w:pos="8504"/>
      </w:tabs>
      <w:jc w:val="right"/>
    </w:pPr>
    <w:r>
      <w:drawing>
        <wp:inline distT="0" distB="0" distL="0" distR="0">
          <wp:extent cx="1047750" cy="704850"/>
          <wp:effectExtent l="0" t="0" r="0" b="0"/>
          <wp:docPr id="1073741825" name="officeArt object" descr="logo-lkw_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-lkw_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04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1065" w:hanging="705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36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72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40" w:hanging="108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00" w:hanging="144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60" w:hanging="180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)"/>
      <w:lvlJc w:val="left"/>
      <w:pPr>
        <w:ind w:left="840" w:hanging="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6"/>
  </w:abstractNum>
  <w:abstractNum w:abstractNumId="5">
    <w:multiLevelType w:val="hybridMultilevel"/>
    <w:styleLink w:val="Estilo Importado 6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)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065" w:hanging="705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36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72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08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44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4"/>
    </w:lvlOverride>
  </w:num>
  <w:num w:numId="9">
    <w:abstractNumId w:val="5"/>
  </w:num>
  <w:num w:numId="10">
    <w:abstractNumId w:val="4"/>
  </w:num>
  <w:num w:numId="1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6">
    <w:name w:val="Estilo Importado 6"/>
    <w:pPr>
      <w:numPr>
        <w:numId w:val="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chart" Target="charts/chart1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Sheet1.xlsx"/>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roundedCorners val="0"/>
  <c:chart>
    <c:autoTitleDeleted val="1"/>
    <c:plotArea>
      <c:layout>
        <c:manualLayout>
          <c:layoutTarget val="inner"/>
          <c:xMode val="edge"/>
          <c:yMode val="edge"/>
          <c:x val="0.005"/>
          <c:y val="0.005"/>
          <c:w val="0.514758"/>
          <c:h val="0.9875"/>
        </c:manualLayout>
      </c:layout>
      <c:pieChart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Etiqueta 4</c:v>
                </c:pt>
              </c:strCache>
            </c:strRef>
          </c:tx>
          <c:spPr>
            <a:solidFill>
              <a:srgbClr val="5862C2">
                <a:alpha val="85000"/>
              </a:srgbClr>
            </a:solidFill>
            <a:ln w="12700" cap="flat">
              <a:noFill/>
              <a:miter lim="400000"/>
            </a:ln>
            <a:effectLst/>
          </c:spPr>
          <c:explosion val="0"/>
          <c:dPt>
            <c:idx val="0"/>
            <c:explosion val="0"/>
            <c:spPr>
              <a:solidFill>
                <a:srgbClr val="5862C2">
                  <a:alpha val="85000"/>
                </a:srgbClr>
              </a:solidFill>
              <a:ln w="12700" cap="flat">
                <a:noFill/>
                <a:miter lim="400000"/>
              </a:ln>
              <a:effectLst/>
            </c:spPr>
          </c:dPt>
          <c:dPt>
            <c:idx val="1"/>
            <c:explosion val="0"/>
            <c:spPr>
              <a:solidFill>
                <a:srgbClr val="2EC6FF">
                  <a:alpha val="85000"/>
                </a:srgbClr>
              </a:solidFill>
              <a:ln w="12700" cap="flat">
                <a:noFill/>
                <a:miter lim="400000"/>
              </a:ln>
              <a:effectLst/>
            </c:spPr>
          </c:dPt>
          <c:dLbls>
            <c:dLbl>
              <c:idx val="0"/>
              <c:numFmt formatCode="0%" sourceLinked="0"/>
              <c:txPr>
                <a:bodyPr/>
                <a:lstStyle/>
                <a:p>
                  <a:pPr>
                    <a:defRPr b="0" i="0" strike="noStrike" sz="1200" u="none">
                      <a:solidFill>
                        <a:srgbClr val="FFFFFF"/>
                      </a:solidFill>
                      <a:effectLst>
                        <a:outerShdw sx="100000" sy="100000" kx="0" ky="0" algn="tl" rotWithShape="1" blurRad="63500" dist="35135" dir="5388752">
                          <a:srgbClr val="000000">
                            <a:alpha val="90342"/>
                          </a:srgbClr>
                        </a:outerShdw>
                      </a:effectLst>
                      <a:latin typeface="Helvetica Neue Medium"/>
                    </a:defRPr>
                  </a:pPr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0%" sourceLinked="0"/>
              <c:txPr>
                <a:bodyPr/>
                <a:lstStyle/>
                <a:p>
                  <a:pPr>
                    <a:defRPr b="0" i="0" strike="noStrike" sz="1200" u="none">
                      <a:solidFill>
                        <a:srgbClr val="FFFFFF"/>
                      </a:solidFill>
                      <a:effectLst>
                        <a:outerShdw sx="100000" sy="100000" kx="0" ky="0" algn="tl" rotWithShape="1" blurRad="63500" dist="35135" dir="5388752">
                          <a:srgbClr val="000000">
                            <a:alpha val="90342"/>
                          </a:srgbClr>
                        </a:outerShdw>
                      </a:effectLst>
                      <a:latin typeface="Helvetica Neue Medium"/>
                    </a:defRPr>
                  </a:pPr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txPr>
              <a:bodyPr/>
              <a:lstStyle/>
              <a:p>
                <a:pPr>
                  <a:defRPr b="0" i="0" strike="noStrike" sz="1200" u="none">
                    <a:solidFill>
                      <a:srgbClr val="FFFFFF"/>
                    </a:solidFill>
                    <a:effectLst>
                      <a:outerShdw sx="100000" sy="100000" kx="0" ky="0" algn="tl" rotWithShape="1" blurRad="63500" dist="35135" dir="5388752">
                        <a:srgbClr val="000000">
                          <a:alpha val="90342"/>
                        </a:srgbClr>
                      </a:outerShdw>
                    </a:effectLst>
                    <a:latin typeface="Helvetica Neue Medium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A melhorar</c:v>
                </c:pt>
                <c:pt idx="1">
                  <c:v>Atende</c:v>
                </c:pt>
              </c:strCache>
            </c:strRef>
          </c:cat>
          <c:val>
            <c:numRef>
              <c:f>Sheet1!$B$2:$C$2</c:f>
              <c:numCache>
                <c:ptCount val="2"/>
                <c:pt idx="0">
                  <c:v>64.000000</c:v>
                </c:pt>
                <c:pt idx="1">
                  <c:v>27.000000</c:v>
                </c:pt>
              </c:numCache>
            </c:numRef>
          </c:val>
        </c:ser>
        <c:firstSliceAng val="0"/>
      </c:pieChart>
      <c:spPr>
        <a:noFill/>
        <a:ln w="12700" cap="flat">
          <a:noFill/>
          <a:miter lim="400000"/>
        </a:ln>
        <a:effectLst/>
      </c:spPr>
    </c:plotArea>
    <c:legend>
      <c:legendPos val="r"/>
      <c:layout>
        <c:manualLayout>
          <c:xMode val="edge"/>
          <c:yMode val="edge"/>
          <c:x val="0.781754"/>
          <c:y val="0.274747"/>
          <c:w val="0.218246"/>
          <c:h val="0.154066"/>
        </c:manualLayout>
      </c:layout>
      <c:overlay val="1"/>
      <c:spPr>
        <a:noFill/>
        <a:ln w="12700" cap="flat">
          <a:noFill/>
          <a:miter lim="400000"/>
        </a:ln>
        <a:effectLst/>
      </c:spPr>
      <c:txPr>
        <a:bodyPr rot="0"/>
        <a:lstStyle/>
        <a:p>
          <a:pPr>
            <a:defRPr b="0" i="0" strike="noStrike" sz="1000" u="none">
              <a:solidFill>
                <a:srgbClr val="444444"/>
              </a:solidFill>
              <a:latin typeface="Helvetica Neue"/>
            </a:defRPr>
          </a:pPr>
        </a:p>
      </c:txPr>
    </c:legend>
    <c:plotVisOnly val="0"/>
    <c:dispBlanksAs val="gap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