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Roboto" w:cs="Roboto" w:eastAsia="Roboto" w:hAnsi="Roboto"/>
          <w:b w:val="1"/>
          <w:color w:val="202124"/>
          <w:sz w:val="35"/>
          <w:szCs w:val="35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35"/>
          <w:szCs w:val="35"/>
          <w:rtl w:val="0"/>
        </w:rPr>
        <w:t xml:space="preserve">Configurando uma landing page e perfis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O principal objetivo do funil é gerar reuniões com pessoas por meio de consultas sociais de entrada e contato frio. Com isso em mente, é essencial que tenhamos um lugar para onde enviar as pessoas quando elas leem e enviam e-mails ou verificam um perfil.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Eu não costumava usar um site na verdade e apenas enviava as pessoas para meu Gumroad, meu YouTube ou diretamente para meu calendário. Funcionou bem por um tempo, mas eu queria ter alguém me dizendo, como estou dizendo a você, para começar a trabalhar em um simples one-pager para armazenar todas as informações de que preciso o mais cedo possível.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Então, com isso em mente, esta parte é um lembrete gentil para você configurar um site! Do ponto de vista da automação, usaremos o site como uma fonte de dados para alcançar as partes interessadas usando a ferramenta de visitante da web Instantly.ai. Mas se você quiser conectar mais automações, como criar conteúdo de formato longo a partir de suas estatísticas do Google Analytics, precisará de um site para injetar o código do Google Analytics!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Assim como para entender o Airtable, eu realmente não tenho um vídeo para mostrar a vocês, pois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a) Discordo da ideia de que existe um único modelo que serve para todas as pessoas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b) Sou péssimo em design gráfico.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Mas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Conselhos gerais sobre como criar um site de uma página para um empreendedor individual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Criar um site de uma página é uma ótima maneira de estabelecer uma presença online de forma rápida e eficaz. Aqui está um guia simples para ajudar você a começar: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rPr>
          <w:rFonts w:ascii="Roboto" w:cs="Roboto" w:eastAsia="Roboto" w:hAnsi="Roboto"/>
          <w:b w:val="1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1: Escolha um construtor de sites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Divi/Ionos: Obtenha um host para um site WordPress e instale o plug-in Divi. É assim que eu construo meus sites, pois eles têm uma licença vitalícia e uma interface muito fácil de usar que equilibra a facilidade de uso com recursos complexos.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Caard: Um construtor de sites de uma página simples que é um pouco limitado pela variedade de modelos. Mas deve lidar com coisas como hospedagem para que você possa configurar em 5 polegadas.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Softr: Se você planejou muito no futuro e deseja ter portais de clientes que se vinculem aos registros do Airtable, este é o caminho a seguir.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60" w:lineRule="auto"/>
        <w:rPr>
          <w:rFonts w:ascii="Roboto" w:cs="Roboto" w:eastAsia="Roboto" w:hAnsi="Roboto"/>
          <w:b w:val="1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2: Lembre-se do seu documento de proposta de valor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Tudo nesta página precisa ser criado para seu cliente de menor atrito e todo o texto deve motivá-lo a marcar uma reunião com você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3: Planeje suas seções de conteúdo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Cabeçalho: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Nome e logotipo da empresa: Exiba com destaque na parte superior.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Por que eles estão lendo isso: Uma breve declaração de herói sobre por que eles devem ler esta página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Sobre a seção: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Introdução: Breve introdução sobre quem você é e o que você faz.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Declaração de missão: Por que você faz o que faz.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Seção de serviços: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Lista de serviços: Breves descrições dos serviços que você oferece.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Benefícios: Destaque os benefícios dos seus serviços.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Depoimentos: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Feedback do cliente: Citações de clientes satisfeitos para construir confiança.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Seção de contato: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Formulário de contato: Formulário simples para os visitantes entrarem em contato.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Informações de contato: E-mail, número de telefone e quaisquer outros detalhes de contato relevantes.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Links de mídia social: Ícones vinculados aos seus perfis de mídia social.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Otimizando um Perfil do LinkedIn para um Solopreneur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Também precisamos garantir que nosso perfil LI esteja bem otimizado para dar suporte às nossas automações. Isso significa que você precisa verificar o seguinte: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1: Foto de perfil e banner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Foto de perfil: use uma foto de alta qualidade e com aparência profissional.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Imagem de banner: crie um banner personalizado que reflita sua marca e inclua o slogan ou as informações de contato da sua empresa.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2: Título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Título claro e envolvente: descreva o que você faz e quem você ajuda de forma convincente, mas em termos diretos. Exemplo: "Ajudando pequenas empresas a automatizar fluxos de trabalho de marketing | Consultor de automação de marketing"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3: Seção sobre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Resumo: escreva um resumo conciso que inclua: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Quem você é: breve introdução.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O que você faz: visão geral dos seus serviços.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Por que você faz isso: sua motivação e valores.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Quem você ajuda: seu público-alvo.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Chamada para ação: incentive as pessoas a entrarem em contato com você.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4: Experiência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Posição atual: descreva sua função e responsabilidades.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Experiência anterior: destaque funções e realizações relevantes do passado.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Detalhes: use marcadores para facilitar a leitura.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5: Habilidades e recomendações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Adicione habilidades relevantes: liste habilidades que reflitam sua expertise.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Obtenha recomendações: peça a colegas e clientes para recomendar suas habilidades.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Etapa 6: informações de contato e URL personalizada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Informações de contato: certifique-se de que seu e-mail, número de telefone e outros detalhes de contato estejam atualizados.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URL personalizada do LinkedIn: crie uma URL personalizada para seu perfil para facilitar o compartilhamento (por exemplo, linkedin.com/in/seunome).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Roboto" w:cs="Roboto" w:eastAsia="Roboto" w:hAnsi="Roboto"/>
          <w:color w:val="202124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