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A0E46" w14:textId="77777777" w:rsidR="00A15B0C" w:rsidRPr="00A15B0C" w:rsidRDefault="00A15B0C" w:rsidP="00A15B0C">
      <w:pPr>
        <w:rPr>
          <w:b/>
          <w:sz w:val="44"/>
        </w:rPr>
      </w:pPr>
      <w:r w:rsidRPr="00A15B0C">
        <w:rPr>
          <w:b/>
          <w:sz w:val="44"/>
        </w:rPr>
        <w:t>Sobre a disciplina</w:t>
      </w:r>
    </w:p>
    <w:p w14:paraId="33F276C9" w14:textId="77777777" w:rsidR="00A15B0C" w:rsidRPr="00A15B0C" w:rsidRDefault="00A15B0C" w:rsidP="00A15B0C">
      <w:pPr>
        <w:jc w:val="both"/>
        <w:rPr>
          <w:sz w:val="28"/>
        </w:rPr>
      </w:pPr>
      <w:r w:rsidRPr="00A15B0C">
        <w:rPr>
          <w:sz w:val="28"/>
        </w:rPr>
        <w:t xml:space="preserve">Se o produto final de um </w:t>
      </w:r>
      <w:proofErr w:type="spellStart"/>
      <w:r w:rsidRPr="00A15B0C">
        <w:rPr>
          <w:sz w:val="28"/>
        </w:rPr>
        <w:t>copywriter</w:t>
      </w:r>
      <w:proofErr w:type="spellEnd"/>
      <w:r w:rsidRPr="00A15B0C">
        <w:rPr>
          <w:sz w:val="28"/>
        </w:rPr>
        <w:t xml:space="preserve"> é seu texto, ele deve ser impecável.</w:t>
      </w:r>
    </w:p>
    <w:p w14:paraId="2E41D12A" w14:textId="77777777" w:rsidR="00A15B0C" w:rsidRPr="00A15B0C" w:rsidRDefault="00A15B0C" w:rsidP="00A15B0C">
      <w:pPr>
        <w:jc w:val="both"/>
        <w:rPr>
          <w:sz w:val="28"/>
        </w:rPr>
      </w:pPr>
      <w:r w:rsidRPr="00A15B0C">
        <w:rPr>
          <w:sz w:val="28"/>
        </w:rPr>
        <w:t>Você deve comunicar profissionalismo e, para isso, deve dominar normas, estilo e, especialmente, a arte da revisão para garantir que seu texto esteja afiado como um bisturi.</w:t>
      </w:r>
    </w:p>
    <w:p w14:paraId="20211EE5" w14:textId="77777777" w:rsidR="00A15B0C" w:rsidRPr="00A15B0C" w:rsidRDefault="00A15B0C" w:rsidP="00A15B0C">
      <w:pPr>
        <w:jc w:val="both"/>
        <w:rPr>
          <w:sz w:val="28"/>
        </w:rPr>
      </w:pPr>
      <w:r w:rsidRPr="00A15B0C">
        <w:rPr>
          <w:sz w:val="28"/>
        </w:rPr>
        <w:t>Ao ter contato com a disciplina de Escrita e Revisão, você aprenderá a garantir que seus textos sejam coesos, bem estruturados e que comuniquem exatamente o que você quer. Estruturar ideias e garantir que sempre estão entregues envoltos da maior qualidade.</w:t>
      </w:r>
    </w:p>
    <w:p w14:paraId="31AAFB01" w14:textId="77777777" w:rsidR="00A15B0C" w:rsidRDefault="00A15B0C" w:rsidP="00A15B0C"/>
    <w:p w14:paraId="076C179B" w14:textId="77777777" w:rsidR="00A15B0C" w:rsidRPr="00A15B0C" w:rsidRDefault="00A15B0C" w:rsidP="00A15B0C">
      <w:pPr>
        <w:rPr>
          <w:b/>
          <w:sz w:val="44"/>
        </w:rPr>
      </w:pPr>
      <w:r w:rsidRPr="00A15B0C">
        <w:rPr>
          <w:b/>
          <w:sz w:val="44"/>
        </w:rPr>
        <w:t>Sobre a professora</w:t>
      </w:r>
    </w:p>
    <w:p w14:paraId="58D2384D" w14:textId="2AC13C3A" w:rsidR="00A15B0C" w:rsidRDefault="00A15B0C" w:rsidP="00A15B0C">
      <w:bookmarkStart w:id="0" w:name="_GoBack"/>
      <w:r>
        <w:rPr>
          <w:noProof/>
        </w:rPr>
        <w:drawing>
          <wp:inline distT="0" distB="0" distL="0" distR="0" wp14:anchorId="1623559A" wp14:editId="24FF1A06">
            <wp:extent cx="2907235" cy="4316394"/>
            <wp:effectExtent l="0" t="0" r="7620" b="8255"/>
            <wp:docPr id="1" name="Imagem 1" descr="https://assets.memberkit.com.br/rails/active_storage/blobs/redirect/eyJfcmFpbHMiOnsibWVzc2FnZSI6IkJBaHBBN0l1RFE9PSIsImV4cCI6bnVsbCwicHVyIjoiYmxvYl9pZCJ9fQ==--29e5033ea52b850cc162cd6cf7a2d306c21caa07/Lara%20Bre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memberkit.com.br/rails/active_storage/blobs/redirect/eyJfcmFpbHMiOnsibWVzc2FnZSI6IkJBaHBBN0l1RFE9PSIsImV4cCI6bnVsbCwicHVyIjoiYmxvYl9pZCJ9fQ==--29e5033ea52b850cc162cd6cf7a2d306c21caa07/Lara%20Brenn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8661" cy="4333358"/>
                    </a:xfrm>
                    <a:prstGeom prst="rect">
                      <a:avLst/>
                    </a:prstGeom>
                    <a:noFill/>
                    <a:ln>
                      <a:noFill/>
                    </a:ln>
                  </pic:spPr>
                </pic:pic>
              </a:graphicData>
            </a:graphic>
          </wp:inline>
        </w:drawing>
      </w:r>
      <w:bookmarkEnd w:id="0"/>
    </w:p>
    <w:p w14:paraId="637D6B3E" w14:textId="13C6B525" w:rsidR="00BA46AA" w:rsidRPr="00A15B0C" w:rsidRDefault="00A15B0C" w:rsidP="00A15B0C">
      <w:pPr>
        <w:jc w:val="both"/>
        <w:rPr>
          <w:sz w:val="28"/>
        </w:rPr>
      </w:pPr>
      <w:r w:rsidRPr="00A15B0C">
        <w:rPr>
          <w:sz w:val="28"/>
        </w:rPr>
        <w:t>Lara Brenner é professora de Língua Portuguesa e criadora do Expressando Direito, um curso que visa ensinar português jurídico para profissionais da área do Direito, âmbito onde atuou por três anos. Também trabalha com preparação para vestibular na rede particular.</w:t>
      </w:r>
    </w:p>
    <w:sectPr w:rsidR="00BA46AA" w:rsidRPr="00A15B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5"/>
    <w:rsid w:val="00874945"/>
    <w:rsid w:val="00A15B0C"/>
    <w:rsid w:val="00BA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99FCD-3B54-491F-9BFB-95E1073D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685</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dc:creator>
  <cp:keywords/>
  <dc:description/>
  <cp:lastModifiedBy>Bárbara</cp:lastModifiedBy>
  <cp:revision>3</cp:revision>
  <dcterms:created xsi:type="dcterms:W3CDTF">2021-10-25T21:25:00Z</dcterms:created>
  <dcterms:modified xsi:type="dcterms:W3CDTF">2021-10-25T21:27:00Z</dcterms:modified>
</cp:coreProperties>
</file>