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jc w:val="center"/>
        <w:rPr>
          <w:rFonts w:ascii="Montserrat" w:cs="Montserrat" w:eastAsia="Montserrat" w:hAnsi="Montserrat"/>
        </w:rPr>
      </w:pPr>
      <w:r w:rsidDel="00000000" w:rsidR="00000000" w:rsidRPr="00000000">
        <w:rPr>
          <w:rFonts w:ascii="Montserrat" w:cs="Montserrat" w:eastAsia="Montserrat" w:hAnsi="Montserrat"/>
          <w:b w:val="1"/>
          <w:rtl w:val="0"/>
        </w:rPr>
        <w:t xml:space="preserve">MODELO DE PETIÇÃO DE MARCAÇÃO DE DILIGÊNCIA</w:t>
      </w:r>
      <w:r w:rsidDel="00000000" w:rsidR="00000000" w:rsidRPr="00000000">
        <w:rPr>
          <w:rtl w:val="0"/>
        </w:rPr>
      </w:r>
    </w:p>
    <w:p w:rsidR="00000000" w:rsidDel="00000000" w:rsidP="00000000" w:rsidRDefault="00000000" w:rsidRPr="00000000" w14:paraId="00000002">
      <w:pPr>
        <w:shd w:fill="ffffff" w:val="clear"/>
        <w:spacing w:after="200" w:line="276" w:lineRule="auto"/>
        <w:jc w:val="center"/>
        <w:rPr>
          <w:rFonts w:ascii="Montserrat" w:cs="Montserrat" w:eastAsia="Montserrat" w:hAnsi="Montserrat"/>
          <w:b w:val="1"/>
        </w:rPr>
      </w:pPr>
      <w:r w:rsidDel="00000000" w:rsidR="00000000" w:rsidRPr="00000000">
        <w:rPr>
          <w:rFonts w:ascii="Montserrat" w:cs="Montserrat" w:eastAsia="Montserrat" w:hAnsi="Montserrat"/>
          <w:b w:val="1"/>
          <w:color w:val="212121"/>
          <w:rtl w:val="0"/>
        </w:rPr>
        <w:t xml:space="preserve">M.M  JUÍZA DE DIREITO Dra. MÖNICA DI STASI ENCINAS,  3º VARA CÍVEL DO FÓRUM JOÃO MENDES, COMARCA DE SÃO PAULO-SP</w:t>
      </w:r>
      <w:r w:rsidDel="00000000" w:rsidR="00000000" w:rsidRPr="00000000">
        <w:rPr>
          <w:rtl w:val="0"/>
        </w:rPr>
      </w:r>
    </w:p>
    <w:p w:rsidR="00000000" w:rsidDel="00000000" w:rsidP="00000000" w:rsidRDefault="00000000" w:rsidRPr="00000000" w14:paraId="00000003">
      <w:pPr>
        <w:spacing w:after="200" w:line="276"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04">
      <w:pPr>
        <w:spacing w:after="20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Processo: xxxxxxxxxxx</w:t>
      </w:r>
    </w:p>
    <w:p w:rsidR="00000000" w:rsidDel="00000000" w:rsidP="00000000" w:rsidRDefault="00000000" w:rsidRPr="00000000" w14:paraId="00000005">
      <w:pPr>
        <w:spacing w:after="20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Classe - Assunto: Contratos Bancários</w:t>
      </w:r>
    </w:p>
    <w:p w:rsidR="00000000" w:rsidDel="00000000" w:rsidP="00000000" w:rsidRDefault="00000000" w:rsidRPr="00000000" w14:paraId="00000006">
      <w:pPr>
        <w:spacing w:after="20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Exeqüente: Banco Bradesco S/A</w:t>
      </w:r>
    </w:p>
    <w:p w:rsidR="00000000" w:rsidDel="00000000" w:rsidP="00000000" w:rsidRDefault="00000000" w:rsidRPr="00000000" w14:paraId="00000007">
      <w:pPr>
        <w:spacing w:after="20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Executado: xxxxxx</w:t>
      </w:r>
    </w:p>
    <w:p w:rsidR="00000000" w:rsidDel="00000000" w:rsidP="00000000" w:rsidRDefault="00000000" w:rsidRPr="00000000" w14:paraId="00000008">
      <w:pPr>
        <w:spacing w:after="20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Cônjuge:  xxxxxxxxxxxxxxxxxx</w:t>
      </w:r>
    </w:p>
    <w:p w:rsidR="00000000" w:rsidDel="00000000" w:rsidP="00000000" w:rsidRDefault="00000000" w:rsidRPr="00000000" w14:paraId="00000009">
      <w:pPr>
        <w:spacing w:after="20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Perita: Rosiani Axxxx</w:t>
      </w:r>
    </w:p>
    <w:p w:rsidR="00000000" w:rsidDel="00000000" w:rsidP="00000000" w:rsidRDefault="00000000" w:rsidRPr="00000000" w14:paraId="0000000A">
      <w:pPr>
        <w:shd w:fill="ffffff" w:val="clear"/>
        <w:spacing w:after="20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ROSIANI APARECIDA</w:t>
      </w:r>
      <w:r w:rsidDel="00000000" w:rsidR="00000000" w:rsidRPr="00000000">
        <w:rPr>
          <w:rFonts w:ascii="Montserrat" w:cs="Montserrat" w:eastAsia="Montserrat" w:hAnsi="Montserrat"/>
          <w:rtl w:val="0"/>
        </w:rPr>
        <w:t xml:space="preserve">,  Perita deste Juízo, devidamente qualificada nos autos processuais, vem, requerer a  Vossa Excelência, que sejam intimadas as partes e demais interessados </w:t>
      </w:r>
      <w:r w:rsidDel="00000000" w:rsidR="00000000" w:rsidRPr="00000000">
        <w:rPr>
          <w:rFonts w:ascii="Montserrat" w:cs="Montserrat" w:eastAsia="Montserrat" w:hAnsi="Montserrat"/>
          <w:b w:val="1"/>
          <w:rtl w:val="0"/>
        </w:rPr>
        <w:t xml:space="preserve">para agendamento da</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 diligência da prova pericial,  no dia 12 de novembro de 2018, às 9:30hs horas, segunda feira </w:t>
      </w:r>
      <w:r w:rsidDel="00000000" w:rsidR="00000000" w:rsidRPr="00000000">
        <w:rPr>
          <w:rFonts w:ascii="Montserrat" w:cs="Montserrat" w:eastAsia="Montserrat" w:hAnsi="Montserrat"/>
          <w:rtl w:val="0"/>
        </w:rPr>
        <w:t xml:space="preserve">, no   imóvel   sob  número 1801 situado à Avenida xxxxx, nº xxx subdistrito – Tucuruvi - São Paulo , SP. Solicito cópia dos documentos: Cópia da  planta do imóvel, cópia do IPTU, para serem entregues no momento da diligência, ou enviar para o email xxxxxx antes da data da diligência. O local deve estar disponível para vistoria / medições in loco; caso haja animais no local, necessário que permaneçam afastados no momento do levantamento, caso contrário as medições serão prejudicadas, se necessário será realizada mais vistorias no local após esta data agendada;</w:t>
      </w:r>
    </w:p>
    <w:p w:rsidR="00000000" w:rsidDel="00000000" w:rsidP="00000000" w:rsidRDefault="00000000" w:rsidRPr="00000000" w14:paraId="0000000B">
      <w:pPr>
        <w:shd w:fill="ffffff" w:val="clear"/>
        <w:spacing w:after="20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É o que requer,</w:t>
      </w:r>
    </w:p>
    <w:p w:rsidR="00000000" w:rsidDel="00000000" w:rsidP="00000000" w:rsidRDefault="00000000" w:rsidRPr="00000000" w14:paraId="0000000C">
      <w:pPr>
        <w:shd w:fill="ffffff" w:val="clear"/>
        <w:spacing w:after="20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Pede deferimento.</w:t>
      </w:r>
    </w:p>
    <w:p w:rsidR="00000000" w:rsidDel="00000000" w:rsidP="00000000" w:rsidRDefault="00000000" w:rsidRPr="00000000" w14:paraId="0000000D">
      <w:pPr>
        <w:shd w:fill="ffffff" w:val="clear"/>
        <w:spacing w:after="200" w:line="276" w:lineRule="auto"/>
        <w:jc w:val="both"/>
        <w:rPr>
          <w:rFonts w:ascii="Montserrat" w:cs="Montserrat" w:eastAsia="Montserrat" w:hAnsi="Montserrat"/>
          <w:color w:val="212121"/>
        </w:rPr>
      </w:pPr>
      <w:r w:rsidDel="00000000" w:rsidR="00000000" w:rsidRPr="00000000">
        <w:rPr>
          <w:rFonts w:ascii="Montserrat" w:cs="Montserrat" w:eastAsia="Montserrat" w:hAnsi="Montserrat"/>
          <w:color w:val="212121"/>
          <w:rtl w:val="0"/>
        </w:rPr>
        <w:t xml:space="preserve">São Paulo,  25  de setembro  de 2018</w:t>
      </w:r>
    </w:p>
    <w:p w:rsidR="00000000" w:rsidDel="00000000" w:rsidP="00000000" w:rsidRDefault="00000000" w:rsidRPr="00000000" w14:paraId="0000000E">
      <w:pPr>
        <w:shd w:fill="ffffff" w:val="clear"/>
        <w:spacing w:after="200" w:line="276" w:lineRule="auto"/>
        <w:jc w:val="center"/>
        <w:rPr>
          <w:rFonts w:ascii="Montserrat" w:cs="Montserrat" w:eastAsia="Montserrat" w:hAnsi="Montserrat"/>
          <w:color w:val="212121"/>
          <w:sz w:val="18"/>
          <w:szCs w:val="18"/>
        </w:rPr>
      </w:pPr>
      <w:r w:rsidDel="00000000" w:rsidR="00000000" w:rsidRPr="00000000">
        <w:rPr>
          <w:rFonts w:ascii="Montserrat" w:cs="Montserrat" w:eastAsia="Montserrat" w:hAnsi="Montserrat"/>
          <w:color w:val="212121"/>
          <w:sz w:val="18"/>
          <w:szCs w:val="18"/>
          <w:rtl w:val="0"/>
        </w:rPr>
        <w:t xml:space="preserve">--------------------------------------------------------------</w:t>
      </w:r>
    </w:p>
    <w:p w:rsidR="00000000" w:rsidDel="00000000" w:rsidP="00000000" w:rsidRDefault="00000000" w:rsidRPr="00000000" w14:paraId="0000000F">
      <w:pPr>
        <w:shd w:fill="ffffff" w:val="clear"/>
        <w:spacing w:after="200" w:line="276" w:lineRule="auto"/>
        <w:jc w:val="center"/>
        <w:rPr>
          <w:rFonts w:ascii="Montserrat" w:cs="Montserrat" w:eastAsia="Montserrat" w:hAnsi="Montserrat"/>
          <w:b w:val="1"/>
          <w:color w:val="212121"/>
          <w:sz w:val="18"/>
          <w:szCs w:val="18"/>
        </w:rPr>
      </w:pPr>
      <w:r w:rsidDel="00000000" w:rsidR="00000000" w:rsidRPr="00000000">
        <w:rPr>
          <w:rFonts w:ascii="Montserrat" w:cs="Montserrat" w:eastAsia="Montserrat" w:hAnsi="Montserrat"/>
          <w:b w:val="1"/>
          <w:sz w:val="18"/>
          <w:szCs w:val="18"/>
          <w:rtl w:val="0"/>
        </w:rPr>
        <w:t xml:space="preserve">ROSIANI APARECIDA</w:t>
      </w:r>
      <w:r w:rsidDel="00000000" w:rsidR="00000000" w:rsidRPr="00000000">
        <w:rPr>
          <w:rtl w:val="0"/>
        </w:rPr>
      </w:r>
    </w:p>
    <w:p w:rsidR="00000000" w:rsidDel="00000000" w:rsidP="00000000" w:rsidRDefault="00000000" w:rsidRPr="00000000" w14:paraId="00000010">
      <w:pPr>
        <w:shd w:fill="ffffff" w:val="clear"/>
        <w:spacing w:after="200" w:line="276" w:lineRule="auto"/>
        <w:ind w:firstLine="75"/>
        <w:jc w:val="center"/>
        <w:rPr>
          <w:rFonts w:ascii="Montserrat" w:cs="Montserrat" w:eastAsia="Montserrat" w:hAnsi="Montserrat"/>
          <w:color w:val="212121"/>
          <w:sz w:val="18"/>
          <w:szCs w:val="18"/>
        </w:rPr>
      </w:pPr>
      <w:r w:rsidDel="00000000" w:rsidR="00000000" w:rsidRPr="00000000">
        <w:rPr>
          <w:rFonts w:ascii="Montserrat" w:cs="Montserrat" w:eastAsia="Montserrat" w:hAnsi="Montserrat"/>
          <w:color w:val="212121"/>
          <w:sz w:val="18"/>
          <w:szCs w:val="18"/>
          <w:rtl w:val="0"/>
        </w:rPr>
        <w:t xml:space="preserve">Perita Avaliadora de imóveis e Arquiteta</w:t>
      </w:r>
    </w:p>
    <w:p w:rsidR="00000000" w:rsidDel="00000000" w:rsidP="00000000" w:rsidRDefault="00000000" w:rsidRPr="00000000" w14:paraId="00000011">
      <w:pPr>
        <w:shd w:fill="ffffff" w:val="clear"/>
        <w:spacing w:after="200" w:line="276" w:lineRule="auto"/>
        <w:ind w:firstLine="75"/>
        <w:jc w:val="center"/>
        <w:rPr>
          <w:rFonts w:ascii="Montserrat" w:cs="Montserrat" w:eastAsia="Montserrat" w:hAnsi="Montserrat"/>
          <w:color w:val="212121"/>
          <w:sz w:val="18"/>
          <w:szCs w:val="18"/>
        </w:rPr>
      </w:pPr>
      <w:r w:rsidDel="00000000" w:rsidR="00000000" w:rsidRPr="00000000">
        <w:rPr>
          <w:rFonts w:ascii="Montserrat" w:cs="Montserrat" w:eastAsia="Montserrat" w:hAnsi="Montserrat"/>
          <w:color w:val="212121"/>
          <w:sz w:val="18"/>
          <w:szCs w:val="18"/>
          <w:rtl w:val="0"/>
        </w:rPr>
        <w:t xml:space="preserve">CAU: xxxxxx</w:t>
      </w:r>
    </w:p>
    <w:p w:rsidR="00000000" w:rsidDel="00000000" w:rsidP="00000000" w:rsidRDefault="00000000" w:rsidRPr="00000000" w14:paraId="00000012">
      <w:pPr>
        <w:spacing w:after="200" w:line="276" w:lineRule="auto"/>
        <w:ind w:left="125" w:right="89" w:hanging="10"/>
        <w:jc w:val="cente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13">
      <w:pPr>
        <w:ind w:left="-283.46456692913375" w:right="542.5984251968515" w:firstLine="0"/>
        <w:rPr>
          <w:rFonts w:ascii="Montserrat" w:cs="Montserrat" w:eastAsia="Montserrat" w:hAnsi="Montserrat"/>
          <w:b w:val="1"/>
          <w:sz w:val="24"/>
          <w:szCs w:val="24"/>
        </w:rPr>
      </w:pPr>
      <w:r w:rsidDel="00000000" w:rsidR="00000000" w:rsidRPr="00000000">
        <w:rPr>
          <w:rtl w:val="0"/>
        </w:rPr>
      </w:r>
    </w:p>
    <w:sectPr>
      <w:headerReference r:id="rId6" w:type="default"/>
      <w:footerReference r:id="rId7" w:type="default"/>
      <w:pgSz w:h="16834" w:w="11909"/>
      <w:pgMar w:bottom="1440" w:top="1440" w:left="1133.8582677165355" w:right="1699.133858267717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ind w:left="-141.73228346456688" w:right="-1440" w:hanging="1440.0000000000002"/>
      <w:rPr/>
    </w:pPr>
    <w:r w:rsidDel="00000000" w:rsidR="00000000" w:rsidRPr="00000000">
      <w:rPr>
        <w:rFonts w:ascii="Montserrat" w:cs="Montserrat" w:eastAsia="Montserrat" w:hAnsi="Montserrat"/>
        <w:sz w:val="28"/>
        <w:szCs w:val="28"/>
      </w:rPr>
      <w:drawing>
        <wp:inline distB="114300" distT="114300" distL="114300" distR="114300">
          <wp:extent cx="8371713" cy="347663"/>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371713" cy="34766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ind w:left="-283.46456692913375" w:right="-40.8661417322827" w:firstLine="0"/>
      <w:jc w:val="right"/>
      <w:rPr/>
    </w:pPr>
    <w:r w:rsidDel="00000000" w:rsidR="00000000" w:rsidRPr="00000000">
      <w:rPr>
        <w:rFonts w:ascii="Montserrat" w:cs="Montserrat" w:eastAsia="Montserrat" w:hAnsi="Montserrat"/>
        <w:sz w:val="28"/>
        <w:szCs w:val="28"/>
      </w:rPr>
      <w:drawing>
        <wp:inline distB="114300" distT="114300" distL="114300" distR="114300">
          <wp:extent cx="1595438" cy="69135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95438" cy="69135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