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04 - Panela de Pressão de Ideias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https://docs.google.com/spreadsheets/d/1Q6mfDCkRd2U3iXhGc4M42a-E3caem4QOrsjGDanHtcg/edit?usp=sharing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Q6mfDCkRd2U3iXhGc4M42a-E3caem4QOrsjGDanHtc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