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0" w:line="276" w:lineRule="auto"/>
        <w:ind w:firstLine="75"/>
        <w:jc w:val="center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MODELO DE PETIÇÃO DE HONORÁRIOS PERICIAIS</w:t>
      </w:r>
    </w:p>
    <w:p w:rsidR="00000000" w:rsidDel="00000000" w:rsidP="00000000" w:rsidRDefault="00000000" w:rsidRPr="00000000" w14:paraId="00000004">
      <w:pPr>
        <w:shd w:fill="ffffff" w:val="clear"/>
        <w:spacing w:after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121"/>
          <w:rtl w:val="0"/>
        </w:rPr>
        <w:t xml:space="preserve">M.M. JUÍZ DE DIREITO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RONEY JORGE CUNHA MOREIRA </w:t>
      </w:r>
      <w:r w:rsidDel="00000000" w:rsidR="00000000" w:rsidRPr="00000000">
        <w:rPr>
          <w:rFonts w:ascii="Montserrat" w:cs="Montserrat" w:eastAsia="Montserrat" w:hAnsi="Montserrat"/>
          <w:b w:val="1"/>
          <w:color w:val="212121"/>
          <w:rtl w:val="0"/>
        </w:rPr>
        <w:t xml:space="preserve">DA 1ª VARA DE FEITOS DE REL DE CONS. CIVEL E COMERCIAIS, DA COMARCA DE TEIXEIRA DE FREITAS-BA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Processo Digital nº: xxxxxxxxxxxxxx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Ação: Execução de Título Extrajudicial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Autor: Banco do Nordeste do Brasil S.A.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Réu: xxxxxxxxxx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Perita: Aline Marcelo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ind w:left="126" w:right="164" w:hanging="1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ALINE MARCELO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brasileira, solteira, Engenheira Civil, Perita Avaliadora de Imóveis, portadora do CPF sob o n° 019.962.865-36, CREA/BA: 050.998.9845, residente e domiciliada à  Av. Presidente Getúlio Vargas, 5129-C, Redenção, Teixeira de Freitas - BA, CEP: 45994-000, ao despacho proferido pela M.M Juiz de Direito a qual nomeia esta subscritora para o encargo de Perita nos autos do processo em epígrafe, vem mui respeitosamente à presença de Vossa Excelência manifestar-se no que segue para elaboração desta proposta, onde foram considerados: a relevância, o vulto, o risco, a complexidade dos serviços a executar e o prazo fixado. </w:t>
      </w:r>
    </w:p>
    <w:p w:rsidR="00000000" w:rsidDel="00000000" w:rsidP="00000000" w:rsidRDefault="00000000" w:rsidRPr="00000000" w14:paraId="0000000D">
      <w:pPr>
        <w:tabs>
          <w:tab w:val="left" w:pos="567"/>
        </w:tabs>
        <w:spacing w:after="120" w:before="120" w:line="276" w:lineRule="auto"/>
        <w:ind w:left="358" w:hanging="7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HONORÁRIOS PERICIAIS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pos="567"/>
        </w:tabs>
        <w:spacing w:after="240" w:before="240" w:line="276" w:lineRule="auto"/>
        <w:ind w:left="1154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ESPECIFICAÇÃO DO TRABALHO PREVISTO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Conforme nomeação em xx/xx/2019, aceito elaborar um Laudo Mercadológico nas condições abaixo, utilizando 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MÉTODO COMPARATIVO DE DADOS DE MERCADO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 o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MÉTODO EVOLUTIVO,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onde irei arbitrar o valor mercadológico para compra e venda do imóvel (Matrícula 10.381, Registro 01, livro nº 02, do CRI de comarca de Teixeira de Freitas), responder e esclarecer os quesitos apresentados aos autos. A avaliação é feita de forma criteriosa e alicerçada nas diretivas e regras da ABNT- Associação Brasileira de Normas Técnicas, por meio da NBR 14.653/2004, partes 1, 2, 3 e 4, inclusive apresentando informações que reforçam e comprovam o valor do imóvel (Quadro Amostral, Planilha de Cálculos, Fotografias, e etc.).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 valor total dos honorários corresponde 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R$ 17.700,00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(dezessete mil e setecentos  reais),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conforme descrição: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567"/>
        </w:tabs>
        <w:spacing w:after="240" w:before="240" w:line="276" w:lineRule="auto"/>
        <w:ind w:left="1154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ESCOPO DO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tabs>
          <w:tab w:val="left" w:pos="851"/>
          <w:tab w:val="left" w:pos="993"/>
          <w:tab w:val="left" w:pos="1701"/>
        </w:tabs>
        <w:spacing w:line="480" w:lineRule="auto"/>
        <w:ind w:left="108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Leitura e interpretação do processo;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tabs>
          <w:tab w:val="left" w:pos="851"/>
          <w:tab w:val="left" w:pos="993"/>
          <w:tab w:val="left" w:pos="1701"/>
        </w:tabs>
        <w:spacing w:line="480" w:lineRule="auto"/>
        <w:ind w:left="1080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Planejamento dos trabalhos periciais;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Abertura de papéis de trabalho;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Realização de diligências e exame de documentos;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Pesquisa e exame de livros e documentos técnicos;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Preparação de anexos e montagem do Laudo;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Reuniões com as partes e/ou com terceiros, quando for o caso;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Redação do laudo;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tabs>
          <w:tab w:val="left" w:pos="851"/>
          <w:tab w:val="left" w:pos="993"/>
          <w:tab w:val="left" w:pos="1701"/>
        </w:tabs>
        <w:spacing w:after="120" w:line="480" w:lineRule="auto"/>
        <w:ind w:left="108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Revisão final.</w:t>
      </w:r>
    </w:p>
    <w:p w:rsidR="00000000" w:rsidDel="00000000" w:rsidP="00000000" w:rsidRDefault="00000000" w:rsidRPr="00000000" w14:paraId="0000001B">
      <w:pPr>
        <w:shd w:fill="ffffff" w:val="clear"/>
        <w:tabs>
          <w:tab w:val="left" w:pos="567"/>
        </w:tabs>
        <w:spacing w:before="120" w:line="240" w:lineRule="auto"/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BENS A SEREM AVALIADOS: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Imóvel rural, com todas as suas benfeitorias: Nome: Fazenda xxxx, situada às margens do Rio Itanhém, no Município de Teixeira de Freitas/BA.</w:t>
      </w:r>
    </w:p>
    <w:p w:rsidR="00000000" w:rsidDel="00000000" w:rsidP="00000000" w:rsidRDefault="00000000" w:rsidRPr="00000000" w14:paraId="0000001C">
      <w:pPr>
        <w:shd w:fill="ffffff" w:val="clear"/>
        <w:tabs>
          <w:tab w:val="left" w:pos="567"/>
        </w:tabs>
        <w:spacing w:before="120" w:line="240" w:lineRule="auto"/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1154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DETALHAMENTO DOS HONORÁRIOS: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Horas técnicas de trabalho, diligencia, pesquisas, consultas do processo, execução do Laudo, Levantamento Cadastral, etc -  220 horas técnicas, preço por hora técnica R$ 80,45. </w:t>
      </w:r>
    </w:p>
    <w:p w:rsidR="00000000" w:rsidDel="00000000" w:rsidP="00000000" w:rsidRDefault="00000000" w:rsidRPr="00000000" w14:paraId="00000020">
      <w:pPr>
        <w:tabs>
          <w:tab w:val="left" w:pos="851"/>
          <w:tab w:val="left" w:pos="993"/>
          <w:tab w:val="left" w:pos="1701"/>
        </w:tabs>
        <w:spacing w:after="120" w:before="120" w:line="360" w:lineRule="auto"/>
        <w:ind w:hanging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  <w:t xml:space="preserve">Total de Honorários: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R$ 17.700,00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(dezessete mil e setecentos reais),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ver descrição:</w:t>
      </w:r>
    </w:p>
    <w:p w:rsidR="00000000" w:rsidDel="00000000" w:rsidP="00000000" w:rsidRDefault="00000000" w:rsidRPr="00000000" w14:paraId="00000021">
      <w:pPr>
        <w:tabs>
          <w:tab w:val="left" w:pos="851"/>
          <w:tab w:val="left" w:pos="993"/>
          <w:tab w:val="left" w:pos="1701"/>
        </w:tabs>
        <w:spacing w:after="120" w:before="120" w:line="360" w:lineRule="auto"/>
        <w:ind w:hanging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851"/>
          <w:tab w:val="left" w:pos="993"/>
          <w:tab w:val="left" w:pos="1701"/>
        </w:tabs>
        <w:spacing w:after="120" w:before="120" w:line="360" w:lineRule="auto"/>
        <w:ind w:hanging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851"/>
          <w:tab w:val="left" w:pos="993"/>
          <w:tab w:val="left" w:pos="1701"/>
        </w:tabs>
        <w:spacing w:after="120" w:before="120" w:line="360" w:lineRule="auto"/>
        <w:ind w:hanging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851"/>
          <w:tab w:val="left" w:pos="993"/>
          <w:tab w:val="left" w:pos="1701"/>
        </w:tabs>
        <w:spacing w:after="120" w:before="120" w:line="360" w:lineRule="auto"/>
        <w:ind w:hanging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851"/>
          <w:tab w:val="left" w:pos="993"/>
          <w:tab w:val="left" w:pos="1701"/>
        </w:tabs>
        <w:spacing w:after="120" w:before="120" w:line="360" w:lineRule="auto"/>
        <w:ind w:hanging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851"/>
          <w:tab w:val="left" w:pos="993"/>
          <w:tab w:val="left" w:pos="1701"/>
        </w:tabs>
        <w:spacing w:after="120" w:before="120" w:line="360" w:lineRule="auto"/>
        <w:ind w:hanging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851"/>
          <w:tab w:val="left" w:pos="993"/>
          <w:tab w:val="left" w:pos="1701"/>
        </w:tabs>
        <w:spacing w:after="120" w:before="120" w:line="360" w:lineRule="auto"/>
        <w:ind w:hanging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851"/>
          <w:tab w:val="left" w:pos="993"/>
          <w:tab w:val="left" w:pos="1701"/>
        </w:tabs>
        <w:spacing w:after="120" w:before="120" w:line="360" w:lineRule="auto"/>
        <w:ind w:hanging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7"/>
        <w:gridCol w:w="2268"/>
        <w:tblGridChange w:id="0">
          <w:tblGrid>
            <w:gridCol w:w="6237"/>
            <w:gridCol w:w="2268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00" w:line="276" w:lineRule="auto"/>
              <w:ind w:left="34" w:right="-8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Detalhamento dos Serviços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after="200" w:line="276" w:lineRule="auto"/>
              <w:ind w:left="35" w:right="-8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Horas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00" w:line="276" w:lineRule="auto"/>
              <w:ind w:left="34" w:right="-8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Estudo dos Autos e exame de documentos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200" w:line="276" w:lineRule="auto"/>
              <w:ind w:left="34" w:right="-8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Pesquisas Técnicas sobre o assunto e coleta de dados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200" w:line="276" w:lineRule="auto"/>
              <w:ind w:left="34" w:right="-8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Diligências (horas de deslocamento + atuação “in loco”)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08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200" w:line="276" w:lineRule="auto"/>
              <w:ind w:left="34" w:right="-1134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Levantamento Cadastral do imóvel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200" w:line="276" w:lineRule="auto"/>
              <w:ind w:left="34" w:right="-1134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Outros (levantamentos, vistorias, entrevistas,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spacing w:after="200" w:line="276" w:lineRule="auto"/>
              <w:ind w:left="35"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200" w:line="276" w:lineRule="auto"/>
              <w:ind w:left="34" w:right="-1134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Elaboração do Laudo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200" w:line="276" w:lineRule="auto"/>
              <w:ind w:left="34" w:right="-1134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Digitação, Montagem e entrega do Laudo Pericial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40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200" w:line="276" w:lineRule="auto"/>
              <w:ind w:left="34" w:right="-1134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Total de horas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spacing w:after="200" w:line="276" w:lineRule="auto"/>
              <w:ind w:left="35"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 pagamento será feito da seguinte forma: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50% no momento da aceitação no valor de R$ 8.850,00 (oito mil oitocentos e cinquenta reais);</w:t>
      </w:r>
    </w:p>
    <w:p w:rsidR="00000000" w:rsidDel="00000000" w:rsidP="00000000" w:rsidRDefault="00000000" w:rsidRPr="00000000" w14:paraId="0000003E">
      <w:pPr>
        <w:spacing w:after="200" w:line="276" w:lineRule="auto"/>
        <w:ind w:left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50% no ato da apresentação do laudo no valor de R$ 8.850,00 (oito mil oitocentos e cinquenta reais);</w:t>
      </w:r>
    </w:p>
    <w:p w:rsidR="00000000" w:rsidDel="00000000" w:rsidP="00000000" w:rsidRDefault="00000000" w:rsidRPr="00000000" w14:paraId="00000040">
      <w:pPr>
        <w:spacing w:line="240" w:lineRule="auto"/>
        <w:ind w:left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Solicito que seja feito os depósitos em juízo de acordo com os itens acima citados, ou em minha conta corrente conforme dados abaixo:</w:t>
      </w:r>
    </w:p>
    <w:p w:rsidR="00000000" w:rsidDel="00000000" w:rsidP="00000000" w:rsidRDefault="00000000" w:rsidRPr="00000000" w14:paraId="00000043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Titular: xxxxxx</w:t>
        <w:tab/>
      </w:r>
    </w:p>
    <w:p w:rsidR="00000000" w:rsidDel="00000000" w:rsidP="00000000" w:rsidRDefault="00000000" w:rsidRPr="00000000" w14:paraId="00000044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Banco:xxxxx</w:t>
      </w:r>
    </w:p>
    <w:p w:rsidR="00000000" w:rsidDel="00000000" w:rsidP="00000000" w:rsidRDefault="00000000" w:rsidRPr="00000000" w14:paraId="00000045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Agência: xxxx</w:t>
      </w:r>
    </w:p>
    <w:p w:rsidR="00000000" w:rsidDel="00000000" w:rsidP="00000000" w:rsidRDefault="00000000" w:rsidRPr="00000000" w14:paraId="00000046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Conta Corrente Número: xxxxx</w:t>
      </w:r>
    </w:p>
    <w:p w:rsidR="00000000" w:rsidDel="00000000" w:rsidP="00000000" w:rsidRDefault="00000000" w:rsidRPr="00000000" w14:paraId="00000047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Cabe ressaltar que tal procedimento se justifica para cobrir as despesas iniciais do trabalho e tendo em vista a responsabilidade do emitente Laudo, onde o Perito ao assinar tal documento se compromete com todas as consequências do mesmo. (CPC, Art. 465 §4);</w:t>
      </w:r>
    </w:p>
    <w:p w:rsidR="00000000" w:rsidDel="00000000" w:rsidP="00000000" w:rsidRDefault="00000000" w:rsidRPr="00000000" w14:paraId="00000048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emitente do laudo é extremamente qualificada para tal: CURSO DE PERÍCIA JUDICIAL EM AVALIAÇÃO DE IMÓVEIS pelo CURSO BETA; Engenheira Civil formada em 2016; Técnica em Edificações formada em 2009; </w:t>
      </w:r>
    </w:p>
    <w:p w:rsidR="00000000" w:rsidDel="00000000" w:rsidP="00000000" w:rsidRDefault="00000000" w:rsidRPr="00000000" w14:paraId="00000049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Proprietária e responsável técnica pela empresa 3D Soluções em Engenharia com sede em Teixeira de Freitas/BA; Experiência ativa em fiscalização de imóveis e obras residenciais e comerciais; vivência em avaliação de imóveis e elaboração de laudos para verificação das condições estruturais para habitabilidade; Experiência no setor da construção civil.</w:t>
      </w:r>
    </w:p>
    <w:p w:rsidR="00000000" w:rsidDel="00000000" w:rsidP="00000000" w:rsidRDefault="00000000" w:rsidRPr="00000000" w14:paraId="0000004A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entrega do LAUDO DE AVALIAÇÃO ocorrerá num prazo de 60 (sessenta) dias, contados a partir do dia subsequente à data da diligência, a qual será agendada após a confirmação do depósito dos honorários.  </w:t>
      </w:r>
    </w:p>
    <w:p w:rsidR="00000000" w:rsidDel="00000000" w:rsidP="00000000" w:rsidRDefault="00000000" w:rsidRPr="00000000" w14:paraId="0000004B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 valor desta proposta de honorários não remunera o perito para responder quesitos apresentados após a apresentação do Laudo de Avaliação. O importante é que tanto a formulação dos quesitos quanto a indicação do assistente, se houverem, ocorram “antes do início dos trabalhos periciais”.</w:t>
      </w:r>
    </w:p>
    <w:p w:rsidR="00000000" w:rsidDel="00000000" w:rsidP="00000000" w:rsidRDefault="00000000" w:rsidRPr="00000000" w14:paraId="0000004C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último, requer de Vossa Excelência aprovação da presente proposta de honorários.</w:t>
      </w:r>
    </w:p>
    <w:p w:rsidR="00000000" w:rsidDel="00000000" w:rsidP="00000000" w:rsidRDefault="00000000" w:rsidRPr="00000000" w14:paraId="0000004D">
      <w:pPr>
        <w:shd w:fill="ffffff" w:val="clear"/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00"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É o que requer,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Pede deferimento.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="276" w:lineRule="auto"/>
        <w:ind w:left="126" w:right="164" w:hanging="10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Teixeira de Freitas - BA, 18 de julho de 2019</w:t>
      </w:r>
    </w:p>
    <w:p w:rsidR="00000000" w:rsidDel="00000000" w:rsidP="00000000" w:rsidRDefault="00000000" w:rsidRPr="00000000" w14:paraId="00000055">
      <w:pPr>
        <w:spacing w:after="200" w:line="276" w:lineRule="auto"/>
        <w:ind w:left="126" w:right="164" w:hanging="10"/>
        <w:jc w:val="right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line="276" w:lineRule="auto"/>
        <w:ind w:left="126" w:right="164" w:hanging="10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0" w:line="276" w:lineRule="auto"/>
        <w:ind w:left="126" w:right="164" w:hanging="10"/>
        <w:jc w:val="right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58">
      <w:pPr>
        <w:spacing w:after="200" w:line="276" w:lineRule="auto"/>
        <w:ind w:left="126" w:right="164" w:hanging="10"/>
        <w:jc w:val="right"/>
        <w:rPr>
          <w:rFonts w:ascii="Montserrat" w:cs="Montserrat" w:eastAsia="Montserrat" w:hAnsi="Montserrat"/>
          <w:b w:val="1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ALINE MARCELO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="276" w:lineRule="auto"/>
        <w:ind w:left="126" w:right="164" w:hanging="10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Perita Avaliadora de Imóveis</w:t>
      </w:r>
    </w:p>
    <w:p w:rsidR="00000000" w:rsidDel="00000000" w:rsidP="00000000" w:rsidRDefault="00000000" w:rsidRPr="00000000" w14:paraId="0000005A">
      <w:pPr>
        <w:spacing w:after="200" w:line="276" w:lineRule="auto"/>
        <w:ind w:left="126" w:right="164" w:hanging="10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CREA/BA: xxxxx</w:t>
      </w:r>
    </w:p>
    <w:p w:rsidR="00000000" w:rsidDel="00000000" w:rsidP="00000000" w:rsidRDefault="00000000" w:rsidRPr="00000000" w14:paraId="0000005B">
      <w:pPr>
        <w:ind w:left="-283.46456692913375" w:right="542.5984251968515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133.8582677165355" w:right="16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ind w:left="-141.73228346456688" w:right="-1440" w:hanging="1440.0000000000002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8371713" cy="3476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1713" cy="347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ind w:left="-283.46456692913375" w:right="-40.8661417322827" w:firstLine="0"/>
      <w:jc w:val="right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1595438" cy="6913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6913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1154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74" w:hanging="360"/>
      </w:pPr>
      <w:rPr/>
    </w:lvl>
    <w:lvl w:ilvl="2">
      <w:start w:val="1"/>
      <w:numFmt w:val="lowerRoman"/>
      <w:lvlText w:val="%3."/>
      <w:lvlJc w:val="right"/>
      <w:pPr>
        <w:ind w:left="2594" w:hanging="180"/>
      </w:pPr>
      <w:rPr/>
    </w:lvl>
    <w:lvl w:ilvl="3">
      <w:start w:val="1"/>
      <w:numFmt w:val="decimal"/>
      <w:lvlText w:val="%4."/>
      <w:lvlJc w:val="left"/>
      <w:pPr>
        <w:ind w:left="3314" w:hanging="360"/>
      </w:pPr>
      <w:rPr/>
    </w:lvl>
    <w:lvl w:ilvl="4">
      <w:start w:val="1"/>
      <w:numFmt w:val="lowerLetter"/>
      <w:lvlText w:val="%5."/>
      <w:lvlJc w:val="left"/>
      <w:pPr>
        <w:ind w:left="4034" w:hanging="360"/>
      </w:pPr>
      <w:rPr/>
    </w:lvl>
    <w:lvl w:ilvl="5">
      <w:start w:val="1"/>
      <w:numFmt w:val="lowerRoman"/>
      <w:lvlText w:val="%6."/>
      <w:lvlJc w:val="right"/>
      <w:pPr>
        <w:ind w:left="4754" w:hanging="180"/>
      </w:pPr>
      <w:rPr/>
    </w:lvl>
    <w:lvl w:ilvl="6">
      <w:start w:val="1"/>
      <w:numFmt w:val="decimal"/>
      <w:lvlText w:val="%7."/>
      <w:lvlJc w:val="left"/>
      <w:pPr>
        <w:ind w:left="5474" w:hanging="360"/>
      </w:pPr>
      <w:rPr/>
    </w:lvl>
    <w:lvl w:ilvl="7">
      <w:start w:val="1"/>
      <w:numFmt w:val="lowerLetter"/>
      <w:lvlText w:val="%8."/>
      <w:lvlJc w:val="left"/>
      <w:pPr>
        <w:ind w:left="6194" w:hanging="360"/>
      </w:pPr>
      <w:rPr/>
    </w:lvl>
    <w:lvl w:ilvl="8">
      <w:start w:val="1"/>
      <w:numFmt w:val="lowerRoman"/>
      <w:lvlText w:val="%9."/>
      <w:lvlJc w:val="right"/>
      <w:pPr>
        <w:ind w:left="6914" w:hanging="180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080" w:hanging="36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