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BA" w:rsidRPr="00B11ED0" w:rsidRDefault="00FF0FA9" w:rsidP="00F92BEB">
      <w:pPr>
        <w:jc w:val="center"/>
        <w:rPr>
          <w:rFonts w:ascii="Ringbearer" w:hAnsi="Ringbearer"/>
          <w:b/>
          <w:sz w:val="72"/>
          <w:szCs w:val="72"/>
        </w:rPr>
      </w:pPr>
      <w:r>
        <w:rPr>
          <w:rFonts w:ascii="Ringbearer" w:hAnsi="Ringbearer"/>
          <w:b/>
          <w:sz w:val="72"/>
          <w:szCs w:val="72"/>
        </w:rPr>
        <w:t xml:space="preserve">Instrumentos, </w:t>
      </w:r>
      <w:bookmarkStart w:id="0" w:name="_GoBack"/>
      <w:bookmarkEnd w:id="0"/>
      <w:r w:rsidR="00B11ED0" w:rsidRPr="00B11ED0">
        <w:rPr>
          <w:rFonts w:ascii="Ringbearer" w:hAnsi="Ringbearer"/>
          <w:b/>
          <w:sz w:val="72"/>
          <w:szCs w:val="72"/>
        </w:rPr>
        <w:t>Altar e Consa</w:t>
      </w:r>
      <w:r w:rsidR="00B11ED0">
        <w:rPr>
          <w:rFonts w:ascii="Ringbearer" w:hAnsi="Ringbearer"/>
          <w:b/>
          <w:sz w:val="72"/>
          <w:szCs w:val="72"/>
        </w:rPr>
        <w:t>g</w:t>
      </w:r>
      <w:r w:rsidR="00B11ED0" w:rsidRPr="00B11ED0">
        <w:rPr>
          <w:rFonts w:ascii="Ringbearer" w:hAnsi="Ringbearer"/>
          <w:b/>
          <w:sz w:val="72"/>
          <w:szCs w:val="72"/>
        </w:rPr>
        <w:t>ração</w:t>
      </w:r>
    </w:p>
    <w:p w:rsidR="00F92BEB" w:rsidRPr="00A60942" w:rsidRDefault="00F92BEB" w:rsidP="00F92BEB">
      <w:pPr>
        <w:jc w:val="center"/>
        <w:rPr>
          <w:rFonts w:ascii="Ringbearer" w:hAnsi="Ringbearer"/>
          <w:sz w:val="36"/>
          <w:szCs w:val="36"/>
        </w:rPr>
      </w:pPr>
      <w:r w:rsidRPr="00A60942">
        <w:rPr>
          <w:rFonts w:ascii="Ringbearer" w:hAnsi="Ringbearer"/>
          <w:sz w:val="36"/>
          <w:szCs w:val="36"/>
        </w:rPr>
        <w:t>Curso de Magia e Iniciação à Bruxaria Natural</w:t>
      </w:r>
    </w:p>
    <w:p w:rsidR="00F92BEB" w:rsidRPr="00A60942" w:rsidRDefault="00A60942" w:rsidP="00A6094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972050" cy="29093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7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668" cy="291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EB" w:rsidRPr="00A60942">
        <w:rPr>
          <w:rFonts w:ascii="Ringbearer" w:hAnsi="Ringbearer"/>
          <w:sz w:val="40"/>
          <w:szCs w:val="40"/>
        </w:rPr>
        <w:t>Dríade Anciã</w:t>
      </w:r>
      <w:r>
        <w:rPr>
          <w:rFonts w:ascii="Cambria" w:hAnsi="Cambria"/>
          <w:sz w:val="40"/>
          <w:szCs w:val="40"/>
        </w:rPr>
        <w:t>:</w:t>
      </w:r>
      <w:r w:rsidR="00F92BEB" w:rsidRPr="00A60942">
        <w:rPr>
          <w:rFonts w:ascii="Ringbearer" w:hAnsi="Ringbearer"/>
          <w:sz w:val="40"/>
          <w:szCs w:val="40"/>
        </w:rPr>
        <w:t xml:space="preserve"> Aline Dríade</w:t>
      </w:r>
    </w:p>
    <w:p w:rsidR="00F92BEB" w:rsidRPr="00A60942" w:rsidRDefault="00F92BEB" w:rsidP="00A60942">
      <w:pPr>
        <w:jc w:val="center"/>
        <w:rPr>
          <w:rFonts w:ascii="Ringbearer" w:hAnsi="Ringbearer"/>
          <w:sz w:val="40"/>
          <w:szCs w:val="40"/>
        </w:rPr>
      </w:pPr>
      <w:r w:rsidRPr="00A60942">
        <w:rPr>
          <w:rFonts w:ascii="Ringbearer" w:hAnsi="Ringbearer"/>
          <w:sz w:val="40"/>
          <w:szCs w:val="40"/>
        </w:rPr>
        <w:t>Site Oficial</w:t>
      </w:r>
      <w:r w:rsidR="00A60942">
        <w:rPr>
          <w:rFonts w:ascii="Ringbearer" w:hAnsi="Ringbearer"/>
          <w:sz w:val="40"/>
          <w:szCs w:val="40"/>
        </w:rPr>
        <w:t>:</w:t>
      </w:r>
      <w:r w:rsidRPr="00A60942">
        <w:rPr>
          <w:sz w:val="40"/>
          <w:szCs w:val="40"/>
        </w:rPr>
        <w:t xml:space="preserve"> </w:t>
      </w:r>
      <w:hyperlink r:id="rId6" w:history="1">
        <w:r w:rsidR="00A60942" w:rsidRPr="00686A14">
          <w:rPr>
            <w:rStyle w:val="Hyperlink"/>
            <w:sz w:val="40"/>
            <w:szCs w:val="40"/>
          </w:rPr>
          <w:t>www.dríade.net</w:t>
        </w:r>
      </w:hyperlink>
    </w:p>
    <w:p w:rsidR="00A60942" w:rsidRDefault="00A60942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3686175" cy="296532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ib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222" cy="29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B34" w:rsidRPr="0089527A" w:rsidRDefault="00B11ED0" w:rsidP="00B11ED0">
      <w:pPr>
        <w:jc w:val="center"/>
        <w:rPr>
          <w:rFonts w:ascii="Ringbearer" w:hAnsi="Ringbearer"/>
          <w:b/>
          <w:color w:val="000000" w:themeColor="text1"/>
          <w:sz w:val="96"/>
          <w:szCs w:val="96"/>
        </w:rPr>
      </w:pPr>
      <w:r>
        <w:rPr>
          <w:rFonts w:ascii="Ringbearer" w:hAnsi="Ringbearer"/>
          <w:b/>
          <w:color w:val="000000" w:themeColor="text1"/>
          <w:sz w:val="96"/>
          <w:szCs w:val="96"/>
        </w:rPr>
        <w:lastRenderedPageBreak/>
        <w:t>Instrumentos Mágicos</w:t>
      </w: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OS Instrumentos </w:t>
      </w:r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>Mágicos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São Usados </w:t>
      </w:r>
      <w:r w:rsidRPr="009A4311">
        <w:rPr>
          <w:rFonts w:asciiTheme="majorHAnsi" w:hAnsiTheme="majorHAnsi" w:cs="Arial"/>
          <w:color w:val="000000" w:themeColor="text1"/>
          <w:sz w:val="28"/>
          <w:szCs w:val="28"/>
        </w:rPr>
        <w:t>​​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para focalizar a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Inten</w:t>
      </w:r>
      <w:r w:rsidRPr="009A4311">
        <w:rPr>
          <w:rFonts w:asciiTheme="majorHAnsi" w:hAnsiTheme="majorHAnsi" w:cs="Verdana"/>
          <w:color w:val="000000" w:themeColor="text1"/>
          <w:sz w:val="28"/>
          <w:szCs w:val="28"/>
        </w:rPr>
        <w:t>çã</w:t>
      </w:r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>o do praticante para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UMA determinada A</w:t>
      </w:r>
      <w:r w:rsidRPr="009A4311">
        <w:rPr>
          <w:rFonts w:asciiTheme="majorHAnsi" w:hAnsiTheme="majorHAnsi" w:cs="Verdana"/>
          <w:color w:val="000000" w:themeColor="text1"/>
          <w:sz w:val="28"/>
          <w:szCs w:val="28"/>
        </w:rPr>
        <w:t>çã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o. CADA Instrumento </w:t>
      </w:r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tem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Relação com </w:t>
      </w:r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um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dos Cinco Elementos da Natureza: Terra, Ar, Fogo, Água e </w:t>
      </w:r>
      <w:proofErr w:type="spellStart"/>
      <w:r w:rsidRPr="009A4311">
        <w:rPr>
          <w:rFonts w:asciiTheme="majorHAnsi" w:hAnsiTheme="majorHAnsi"/>
          <w:color w:val="000000" w:themeColor="text1"/>
          <w:sz w:val="28"/>
          <w:szCs w:val="28"/>
        </w:rPr>
        <w:t>Akasha</w:t>
      </w:r>
      <w:proofErr w:type="spellEnd"/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ou Éter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0E721A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Fonts w:asciiTheme="majorHAnsi" w:hAnsiTheme="majorHAnsi"/>
          <w:color w:val="000000" w:themeColor="text1"/>
          <w:sz w:val="28"/>
          <w:szCs w:val="28"/>
        </w:rPr>
        <w:t>OS Principais Instrumentos de Magia e Bruxaria São: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Pentagrama (OU </w:t>
      </w:r>
      <w:proofErr w:type="spellStart"/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Pentáculo</w:t>
      </w:r>
      <w:proofErr w:type="spellEnd"/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)</w:t>
      </w:r>
    </w:p>
    <w:p w:rsidR="000E721A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Fonts w:asciiTheme="majorHAnsi" w:hAnsiTheme="majorHAnsi"/>
          <w:color w:val="000000" w:themeColor="text1"/>
          <w:sz w:val="28"/>
          <w:szCs w:val="28"/>
        </w:rPr>
        <w:t>E UMA estrela de Cinco Pontas Dent</w:t>
      </w:r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>ro de um círculo. </w:t>
      </w:r>
      <w:proofErr w:type="spellStart"/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>PoDE</w:t>
      </w:r>
      <w:proofErr w:type="spellEnd"/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ser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F</w:t>
      </w:r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EITO de madeira, metal, argila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OU Outro</w:t>
      </w:r>
      <w:r w:rsidR="009A4311" w:rsidRPr="009A4311">
        <w:rPr>
          <w:rFonts w:asciiTheme="majorHAnsi" w:hAnsiTheme="majorHAnsi"/>
          <w:color w:val="000000" w:themeColor="text1"/>
          <w:sz w:val="28"/>
          <w:szCs w:val="28"/>
        </w:rPr>
        <w:t>s materiais. Geralmente fica no centro do altar, onde se concentram as energias para consagração, feitiços, oferendas e etc.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9A4311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Athame</w:t>
      </w:r>
      <w:proofErr w:type="spellEnd"/>
      <w:r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, Punhal OU</w:t>
      </w:r>
      <w:r w:rsidR="000E721A"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Espada</w:t>
      </w:r>
    </w:p>
    <w:p w:rsidR="000E721A" w:rsidRDefault="009A4311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O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punhal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tem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Lâmina Dup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la e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PoDE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ser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substituído Por UMA espada</w:t>
      </w:r>
      <w:r>
        <w:rPr>
          <w:rFonts w:asciiTheme="majorHAnsi" w:hAnsiTheme="majorHAnsi"/>
          <w:color w:val="000000" w:themeColor="text1"/>
          <w:sz w:val="28"/>
          <w:szCs w:val="28"/>
        </w:rPr>
        <w:t>. É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USADO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para direcionar Energias, para </w:t>
      </w:r>
      <w:r w:rsidR="000E7AA5">
        <w:rPr>
          <w:rFonts w:asciiTheme="majorHAnsi" w:hAnsiTheme="majorHAnsi"/>
          <w:color w:val="000000" w:themeColor="text1"/>
          <w:sz w:val="28"/>
          <w:szCs w:val="28"/>
        </w:rPr>
        <w:t>traçar o Círculo Mágico ou para cortar energias negativas</w:t>
      </w:r>
      <w:r w:rsidR="00A71E54">
        <w:rPr>
          <w:rFonts w:asciiTheme="majorHAnsi" w:hAnsiTheme="majorHAnsi"/>
          <w:color w:val="000000" w:themeColor="text1"/>
          <w:sz w:val="28"/>
          <w:szCs w:val="28"/>
        </w:rPr>
        <w:t>. Representa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o Elemento </w:t>
      </w:r>
      <w:r w:rsidR="00A71E54">
        <w:rPr>
          <w:rFonts w:asciiTheme="majorHAnsi" w:hAnsiTheme="majorHAnsi"/>
          <w:color w:val="000000" w:themeColor="text1"/>
          <w:sz w:val="28"/>
          <w:szCs w:val="28"/>
        </w:rPr>
        <w:t>Fogo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(OU </w:t>
      </w:r>
      <w:r w:rsidR="000E7AA5">
        <w:rPr>
          <w:rFonts w:asciiTheme="majorHAnsi" w:hAnsiTheme="majorHAnsi"/>
          <w:color w:val="000000" w:themeColor="text1"/>
          <w:sz w:val="28"/>
          <w:szCs w:val="28"/>
        </w:rPr>
        <w:t xml:space="preserve">o </w:t>
      </w:r>
      <w:r w:rsidR="00A71E54">
        <w:rPr>
          <w:rFonts w:asciiTheme="majorHAnsi" w:hAnsiTheme="majorHAnsi"/>
          <w:color w:val="000000" w:themeColor="text1"/>
          <w:sz w:val="28"/>
          <w:szCs w:val="28"/>
        </w:rPr>
        <w:t>Ar</w:t>
      </w:r>
      <w:r w:rsidR="000E7AA5">
        <w:rPr>
          <w:rFonts w:asciiTheme="majorHAnsi" w:hAnsiTheme="majorHAnsi"/>
          <w:color w:val="000000" w:themeColor="text1"/>
          <w:sz w:val="28"/>
          <w:szCs w:val="28"/>
        </w:rPr>
        <w:t xml:space="preserve"> em algumas Tradições).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Varinha OU Bastão</w:t>
      </w:r>
    </w:p>
    <w:p w:rsidR="000E721A" w:rsidRDefault="00A71E54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É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USADO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para direcionar Energias, para </w:t>
      </w:r>
      <w:r>
        <w:rPr>
          <w:rFonts w:asciiTheme="majorHAnsi" w:hAnsiTheme="majorHAnsi"/>
          <w:color w:val="000000" w:themeColor="text1"/>
          <w:sz w:val="28"/>
          <w:szCs w:val="28"/>
        </w:rPr>
        <w:t>traçar o Círculo Mágico ou para fazer evocações. Representa o Elemento 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r (</w:t>
      </w:r>
      <w:r>
        <w:rPr>
          <w:rFonts w:asciiTheme="majorHAnsi" w:hAnsiTheme="majorHAnsi"/>
          <w:color w:val="000000" w:themeColor="text1"/>
          <w:sz w:val="28"/>
          <w:szCs w:val="28"/>
        </w:rPr>
        <w:t>ou o F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ogo </w:t>
      </w:r>
      <w:r>
        <w:rPr>
          <w:rFonts w:asciiTheme="majorHAnsi" w:hAnsiTheme="majorHAnsi"/>
          <w:color w:val="000000" w:themeColor="text1"/>
          <w:sz w:val="28"/>
          <w:szCs w:val="28"/>
        </w:rPr>
        <w:t>em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ALGUMAS Tradições). Tradicionalmente FEITO de m</w:t>
      </w:r>
      <w:r>
        <w:rPr>
          <w:rFonts w:asciiTheme="majorHAnsi" w:hAnsiTheme="majorHAnsi"/>
          <w:color w:val="000000" w:themeColor="text1"/>
          <w:sz w:val="28"/>
          <w:szCs w:val="28"/>
        </w:rPr>
        <w:t>adeira de á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rvore sagrada </w:t>
      </w:r>
      <w:r>
        <w:rPr>
          <w:rFonts w:asciiTheme="majorHAnsi" w:hAnsiTheme="majorHAnsi"/>
          <w:color w:val="000000" w:themeColor="text1"/>
          <w:sz w:val="28"/>
          <w:szCs w:val="28"/>
        </w:rPr>
        <w:t>Como Aveleira, Carvalho, Maci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eira, Freixo, Espinheiro, Sabugueiro, Acácia, Loureiro, Entre Outros</w:t>
      </w:r>
      <w:r>
        <w:rPr>
          <w:rFonts w:asciiTheme="majorHAnsi" w:hAnsiTheme="majorHAnsi"/>
          <w:color w:val="000000" w:themeColor="text1"/>
          <w:sz w:val="28"/>
          <w:szCs w:val="28"/>
        </w:rPr>
        <w:t>.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Mas QUALQU</w:t>
      </w:r>
      <w:r>
        <w:rPr>
          <w:rFonts w:asciiTheme="majorHAnsi" w:hAnsiTheme="majorHAnsi"/>
          <w:color w:val="000000" w:themeColor="text1"/>
          <w:sz w:val="28"/>
          <w:szCs w:val="28"/>
        </w:rPr>
        <w:t>ER á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rvore serve, normalmente não </w:t>
      </w:r>
      <w:r>
        <w:rPr>
          <w:rFonts w:asciiTheme="majorHAnsi" w:hAnsiTheme="majorHAnsi"/>
          <w:color w:val="000000" w:themeColor="text1"/>
          <w:sz w:val="28"/>
          <w:szCs w:val="28"/>
        </w:rPr>
        <w:t>se deve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cortar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o galho, e sim, pegá-lo já caído ao chão ou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Pede</w:t>
      </w:r>
      <w:r>
        <w:rPr>
          <w:rFonts w:asciiTheme="majorHAnsi" w:hAnsiTheme="majorHAnsi"/>
          <w:color w:val="000000" w:themeColor="text1"/>
          <w:sz w:val="28"/>
          <w:szCs w:val="28"/>
        </w:rPr>
        <w:t>-se permissão à Árvore, deixando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alguma Oferenda.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Cálice</w:t>
      </w:r>
    </w:p>
    <w:p w:rsidR="000E721A" w:rsidRPr="009A4311" w:rsidRDefault="005A2DF8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Representa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o Elemento Água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e é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USADO </w:t>
      </w:r>
      <w:r>
        <w:rPr>
          <w:rFonts w:asciiTheme="majorHAnsi" w:hAnsiTheme="majorHAnsi"/>
          <w:color w:val="000000" w:themeColor="text1"/>
          <w:sz w:val="28"/>
          <w:szCs w:val="28"/>
        </w:rPr>
        <w:t>para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colocar alguma bebida com intuito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magístico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>. Simboliza o princí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pio feminino</w:t>
      </w:r>
      <w:r>
        <w:rPr>
          <w:rFonts w:asciiTheme="majorHAnsi" w:hAnsiTheme="majorHAnsi"/>
          <w:color w:val="000000" w:themeColor="text1"/>
          <w:sz w:val="28"/>
          <w:szCs w:val="28"/>
        </w:rPr>
        <w:t>,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relacionando-se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c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om o Caldeirão, </w:t>
      </w:r>
      <w:r>
        <w:rPr>
          <w:rFonts w:asciiTheme="majorHAnsi" w:hAnsiTheme="majorHAnsi"/>
          <w:color w:val="000000" w:themeColor="text1"/>
          <w:sz w:val="28"/>
          <w:szCs w:val="28"/>
        </w:rPr>
        <w:t>ventre da Deusa. 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PoDE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ser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FEITO de metal, cristal, madeira, pedra, concha do mar, Chifre, Entre Outros.</w:t>
      </w: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Caldeirão</w:t>
      </w:r>
    </w:p>
    <w:p w:rsidR="000E721A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Fonts w:asciiTheme="majorHAnsi" w:hAnsiTheme="majorHAnsi"/>
          <w:color w:val="000000" w:themeColor="text1"/>
          <w:sz w:val="28"/>
          <w:szCs w:val="28"/>
        </w:rPr>
        <w:t>O caldeirão simboliza o Princípio feminino, o útero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 xml:space="preserve"> da Deusa. É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USADO 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>para Queima de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Pedidos, agradecimentos e orações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>, f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ogueiras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>, poções e abertura de portais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. Tradicionalmente possui Três "P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>É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S" Que representam 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>AS Três faces da Deusa: D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onzela, Mãe e Anciã. O caldeirão 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 xml:space="preserve">com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Água 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 xml:space="preserve">representa as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Influência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>s psíquica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do Inconsciente</w:t>
      </w:r>
      <w:r w:rsidR="00C819D7">
        <w:rPr>
          <w:rFonts w:asciiTheme="majorHAnsi" w:hAnsiTheme="majorHAnsi"/>
          <w:color w:val="000000" w:themeColor="text1"/>
          <w:sz w:val="28"/>
          <w:szCs w:val="28"/>
        </w:rPr>
        <w:t xml:space="preserve"> e os atributos do sagrado feminino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Vassoura</w:t>
      </w:r>
    </w:p>
    <w:p w:rsidR="000E721A" w:rsidRDefault="006E0876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Na Bruxaria, uma vassoura é um Instrumento USADO para LIMPAR O Espaço mágico, expulsar seres indesejados e em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Ritos de Celebração da Natureza, pulando Sobre </w:t>
      </w:r>
      <w:r>
        <w:rPr>
          <w:rFonts w:asciiTheme="majorHAnsi" w:hAnsiTheme="majorHAnsi"/>
          <w:color w:val="000000" w:themeColor="text1"/>
          <w:sz w:val="28"/>
          <w:szCs w:val="28"/>
        </w:rPr>
        <w:t>a Vassoura e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m meio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à época das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Colheita</w:t>
      </w:r>
      <w:r>
        <w:rPr>
          <w:rFonts w:asciiTheme="majorHAnsi" w:hAnsiTheme="majorHAnsi"/>
          <w:color w:val="000000" w:themeColor="text1"/>
          <w:sz w:val="28"/>
          <w:szCs w:val="28"/>
        </w:rPr>
        <w:t>s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, o Que Levou à crença Moderna de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que as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Bruxas voam </w:t>
      </w:r>
      <w:r>
        <w:rPr>
          <w:rFonts w:asciiTheme="majorHAnsi" w:hAnsiTheme="majorHAnsi"/>
          <w:color w:val="000000" w:themeColor="text1"/>
          <w:sz w:val="28"/>
          <w:szCs w:val="28"/>
        </w:rPr>
        <w:t>nas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Vassouras. N</w:t>
      </w:r>
      <w:r>
        <w:rPr>
          <w:rFonts w:asciiTheme="majorHAnsi" w:hAnsiTheme="majorHAnsi"/>
          <w:color w:val="000000" w:themeColor="text1"/>
          <w:sz w:val="28"/>
          <w:szCs w:val="28"/>
        </w:rPr>
        <w:t>os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rituais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de casamento,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EXISTE UMA Tradição </w:t>
      </w:r>
      <w:r>
        <w:rPr>
          <w:rFonts w:asciiTheme="majorHAnsi" w:hAnsiTheme="majorHAnsi"/>
          <w:color w:val="000000" w:themeColor="text1"/>
          <w:sz w:val="28"/>
          <w:szCs w:val="28"/>
        </w:rPr>
        <w:t>na qual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OS recém-casados </w:t>
      </w:r>
      <w:r w:rsidR="000E721A" w:rsidRPr="009A4311">
        <w:rPr>
          <w:rFonts w:asciiTheme="majorHAnsi" w:hAnsiTheme="majorHAnsi" w:cs="Arial"/>
          <w:color w:val="000000" w:themeColor="text1"/>
          <w:sz w:val="28"/>
          <w:szCs w:val="28"/>
        </w:rPr>
        <w:t>​​</w:t>
      </w:r>
      <w:r>
        <w:rPr>
          <w:rFonts w:asciiTheme="majorHAnsi" w:hAnsiTheme="majorHAnsi"/>
          <w:color w:val="000000" w:themeColor="text1"/>
          <w:sz w:val="28"/>
          <w:szCs w:val="28"/>
        </w:rPr>
        <w:t>saltam (com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as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M</w:t>
      </w:r>
      <w:r w:rsidR="000E721A" w:rsidRPr="009A4311">
        <w:rPr>
          <w:rFonts w:asciiTheme="majorHAnsi" w:hAnsiTheme="majorHAnsi" w:cs="Verdana"/>
          <w:color w:val="000000" w:themeColor="text1"/>
          <w:sz w:val="28"/>
          <w:szCs w:val="28"/>
        </w:rPr>
        <w:t>ã</w:t>
      </w:r>
      <w:r>
        <w:rPr>
          <w:rFonts w:asciiTheme="majorHAnsi" w:hAnsiTheme="majorHAnsi"/>
          <w:color w:val="000000" w:themeColor="text1"/>
          <w:sz w:val="28"/>
          <w:szCs w:val="28"/>
        </w:rPr>
        <w:t>os Dadas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) UMA vassoura deitada no Ch</w:t>
      </w:r>
      <w:r w:rsidR="000E721A" w:rsidRPr="009A4311">
        <w:rPr>
          <w:rFonts w:asciiTheme="majorHAnsi" w:hAnsiTheme="majorHAnsi" w:cs="Verdana"/>
          <w:color w:val="000000" w:themeColor="text1"/>
          <w:sz w:val="28"/>
          <w:szCs w:val="28"/>
        </w:rPr>
        <w:t>ã</w:t>
      </w:r>
      <w:r>
        <w:rPr>
          <w:rFonts w:asciiTheme="majorHAnsi" w:hAnsiTheme="majorHAnsi"/>
          <w:color w:val="000000" w:themeColor="text1"/>
          <w:sz w:val="28"/>
          <w:szCs w:val="28"/>
        </w:rPr>
        <w:t>o - p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ar</w:t>
      </w:r>
      <w:r>
        <w:rPr>
          <w:rFonts w:asciiTheme="majorHAnsi" w:hAnsiTheme="majorHAnsi" w:cs="Verdana"/>
          <w:color w:val="000000" w:themeColor="text1"/>
          <w:sz w:val="28"/>
          <w:szCs w:val="28"/>
        </w:rPr>
        <w:t>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Marcar o In</w:t>
      </w:r>
      <w:r w:rsidR="000E721A" w:rsidRPr="009A4311">
        <w:rPr>
          <w:rFonts w:asciiTheme="majorHAnsi" w:hAnsiTheme="majorHAnsi" w:cs="Verdana"/>
          <w:color w:val="000000" w:themeColor="text1"/>
          <w:sz w:val="28"/>
          <w:szCs w:val="28"/>
        </w:rPr>
        <w:t>í</w:t>
      </w:r>
      <w:r>
        <w:rPr>
          <w:rFonts w:asciiTheme="majorHAnsi" w:hAnsiTheme="majorHAnsi"/>
          <w:color w:val="000000" w:themeColor="text1"/>
          <w:sz w:val="28"/>
          <w:szCs w:val="28"/>
        </w:rPr>
        <w:t>cio da Vida Espiritual em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Perfeita Uni</w:t>
      </w:r>
      <w:r w:rsidR="000E721A" w:rsidRPr="009A4311">
        <w:rPr>
          <w:rFonts w:asciiTheme="majorHAnsi" w:hAnsiTheme="majorHAnsi" w:cs="Verdana"/>
          <w:color w:val="000000" w:themeColor="text1"/>
          <w:sz w:val="28"/>
          <w:szCs w:val="28"/>
        </w:rPr>
        <w:t>ã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o.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Livro da </w:t>
      </w:r>
      <w:r w:rsidR="00735D20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Bruxa ou Livro das Sombras</w:t>
      </w:r>
    </w:p>
    <w:p w:rsidR="000E721A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Fonts w:asciiTheme="majorHAnsi" w:hAnsiTheme="majorHAnsi"/>
          <w:color w:val="000000" w:themeColor="text1"/>
          <w:sz w:val="28"/>
          <w:szCs w:val="28"/>
        </w:rPr>
        <w:t>O Livro das Sombras, Muito conhecido Como BOS (do inglês</w:t>
      </w:r>
      <w:r w:rsidR="00735D20">
        <w:rPr>
          <w:rFonts w:asciiTheme="majorHAnsi" w:hAnsiTheme="majorHAnsi"/>
          <w:color w:val="000000" w:themeColor="text1"/>
          <w:sz w:val="28"/>
          <w:szCs w:val="28"/>
        </w:rPr>
        <w:t>:</w:t>
      </w:r>
      <w:r w:rsidR="006A2B55">
        <w:rPr>
          <w:rFonts w:asciiTheme="majorHAnsi" w:hAnsiTheme="majorHAnsi"/>
          <w:color w:val="000000" w:themeColor="text1"/>
          <w:sz w:val="28"/>
          <w:szCs w:val="28"/>
        </w:rPr>
        <w:t xml:space="preserve"> Book </w:t>
      </w:r>
      <w:proofErr w:type="spellStart"/>
      <w:r w:rsidR="006A2B55">
        <w:rPr>
          <w:rFonts w:asciiTheme="majorHAnsi" w:hAnsiTheme="majorHAnsi"/>
          <w:color w:val="000000" w:themeColor="text1"/>
          <w:sz w:val="28"/>
          <w:szCs w:val="28"/>
        </w:rPr>
        <w:t>Of</w:t>
      </w:r>
      <w:proofErr w:type="spellEnd"/>
      <w:r w:rsidR="006A2B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="006A2B55">
        <w:rPr>
          <w:rFonts w:asciiTheme="majorHAnsi" w:hAnsiTheme="majorHAnsi"/>
          <w:color w:val="000000" w:themeColor="text1"/>
          <w:sz w:val="28"/>
          <w:szCs w:val="28"/>
        </w:rPr>
        <w:t>Shadows</w:t>
      </w:r>
      <w:proofErr w:type="spellEnd"/>
      <w:r w:rsidR="006A2B55">
        <w:rPr>
          <w:rFonts w:asciiTheme="majorHAnsi" w:hAnsiTheme="majorHAnsi"/>
          <w:color w:val="000000" w:themeColor="text1"/>
          <w:sz w:val="28"/>
          <w:szCs w:val="28"/>
        </w:rPr>
        <w:t xml:space="preserve">), é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um Diário</w:t>
      </w:r>
      <w:r w:rsidR="006A2B55">
        <w:rPr>
          <w:rFonts w:asciiTheme="majorHAnsi" w:hAnsiTheme="majorHAnsi"/>
          <w:color w:val="000000" w:themeColor="text1"/>
          <w:sz w:val="28"/>
          <w:szCs w:val="28"/>
        </w:rPr>
        <w:t xml:space="preserve"> ou </w:t>
      </w:r>
      <w:proofErr w:type="spellStart"/>
      <w:r w:rsidR="006A2B55">
        <w:rPr>
          <w:rFonts w:asciiTheme="majorHAnsi" w:hAnsiTheme="majorHAnsi"/>
          <w:color w:val="000000" w:themeColor="text1"/>
          <w:sz w:val="28"/>
          <w:szCs w:val="28"/>
        </w:rPr>
        <w:t>Grimório</w:t>
      </w:r>
      <w:proofErr w:type="spellEnd"/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USADO </w:t>
      </w:r>
      <w:r w:rsidR="006A2B55">
        <w:rPr>
          <w:rFonts w:asciiTheme="majorHAnsi" w:hAnsiTheme="majorHAnsi"/>
          <w:color w:val="000000" w:themeColor="text1"/>
          <w:sz w:val="28"/>
          <w:szCs w:val="28"/>
        </w:rPr>
        <w:t>para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registrar feitiços</w:t>
      </w:r>
      <w:r w:rsidR="006A2B55">
        <w:rPr>
          <w:rFonts w:asciiTheme="majorHAnsi" w:hAnsiTheme="majorHAnsi"/>
          <w:color w:val="000000" w:themeColor="text1"/>
          <w:sz w:val="28"/>
          <w:szCs w:val="28"/>
        </w:rPr>
        <w:t xml:space="preserve">, visões, leitura de oráculos e rituais,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e SEUS RESULTADOS</w:t>
      </w:r>
      <w:r w:rsidR="006A2B55">
        <w:rPr>
          <w:rFonts w:asciiTheme="majorHAnsi" w:hAnsiTheme="majorHAnsi"/>
          <w:color w:val="000000" w:themeColor="text1"/>
          <w:sz w:val="28"/>
          <w:szCs w:val="28"/>
        </w:rPr>
        <w:t>. Nele São inscrita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s invocações, Receitas de Poções, Métodos de Realização de rituais, contos Sobre a Mitologia, Enfim, Tudo </w:t>
      </w:r>
      <w:r w:rsidR="006A2B55">
        <w:rPr>
          <w:rFonts w:asciiTheme="majorHAnsi" w:hAnsiTheme="majorHAnsi"/>
          <w:color w:val="000000" w:themeColor="text1"/>
          <w:sz w:val="28"/>
          <w:szCs w:val="28"/>
        </w:rPr>
        <w:t>relacionado à Tradição seguida.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Bolline</w:t>
      </w:r>
      <w:proofErr w:type="spellEnd"/>
    </w:p>
    <w:p w:rsidR="000E721A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Faca de cabo tradicionalmente branco, geralmente USADA </w:t>
      </w:r>
      <w:r w:rsidR="00924FB2">
        <w:rPr>
          <w:rFonts w:asciiTheme="majorHAnsi" w:hAnsiTheme="majorHAnsi"/>
          <w:color w:val="000000" w:themeColor="text1"/>
          <w:sz w:val="28"/>
          <w:szCs w:val="28"/>
        </w:rPr>
        <w:t>para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colher Ervas </w:t>
      </w:r>
      <w:r w:rsidR="00924FB2">
        <w:rPr>
          <w:rFonts w:asciiTheme="majorHAnsi" w:hAnsiTheme="majorHAnsi"/>
          <w:color w:val="000000" w:themeColor="text1"/>
          <w:sz w:val="28"/>
          <w:szCs w:val="28"/>
        </w:rPr>
        <w:t>e cravar Inscrições em velas e etc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. É, Simplesmente, Uma faca Prática, AO CONTRÁRIO d</w:t>
      </w:r>
      <w:r w:rsidR="00924FB2">
        <w:rPr>
          <w:rFonts w:asciiTheme="majorHAnsi" w:hAnsiTheme="majorHAnsi"/>
          <w:color w:val="000000" w:themeColor="text1"/>
          <w:sz w:val="28"/>
          <w:szCs w:val="28"/>
        </w:rPr>
        <w:t xml:space="preserve">o punhal que tem função 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ritualística</w:t>
      </w:r>
      <w:r w:rsidR="00924FB2">
        <w:rPr>
          <w:rFonts w:asciiTheme="majorHAnsi" w:hAnsiTheme="majorHAnsi"/>
          <w:color w:val="000000" w:themeColor="text1"/>
          <w:sz w:val="28"/>
          <w:szCs w:val="28"/>
        </w:rPr>
        <w:t>. Em ALGUMAS Tradições é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substituída Por UMA foice</w:t>
      </w:r>
      <w:r w:rsidR="00924FB2">
        <w:rPr>
          <w:rFonts w:asciiTheme="majorHAnsi" w:hAnsiTheme="majorHAnsi"/>
          <w:color w:val="000000" w:themeColor="text1"/>
          <w:sz w:val="28"/>
          <w:szCs w:val="28"/>
        </w:rPr>
        <w:t>, pois tem função de cortar ou ceifar</w:t>
      </w:r>
      <w:r w:rsidRPr="009A431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0852FD" w:rsidRPr="009A4311" w:rsidRDefault="000852FD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0E721A" w:rsidRPr="009A4311" w:rsidRDefault="000E72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9A4311">
        <w:rPr>
          <w:rStyle w:val="Forte"/>
          <w:rFonts w:asciiTheme="majorHAnsi" w:hAnsiTheme="majorHAnsi"/>
          <w:color w:val="000000" w:themeColor="text1"/>
          <w:sz w:val="28"/>
          <w:szCs w:val="28"/>
          <w:u w:val="single"/>
          <w:bdr w:val="none" w:sz="0" w:space="0" w:color="auto" w:frame="1"/>
        </w:rPr>
        <w:t>Sino</w:t>
      </w:r>
    </w:p>
    <w:p w:rsidR="000E721A" w:rsidRPr="009A4311" w:rsidRDefault="00EA681A" w:rsidP="000E7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O sino é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USADO </w:t>
      </w:r>
      <w:r>
        <w:rPr>
          <w:rFonts w:asciiTheme="majorHAnsi" w:hAnsiTheme="majorHAnsi"/>
          <w:color w:val="000000" w:themeColor="text1"/>
          <w:sz w:val="28"/>
          <w:szCs w:val="28"/>
        </w:rPr>
        <w:t>para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Marcar o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Início e / OU o fechamento de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um ritual, </w:t>
      </w:r>
      <w:r>
        <w:rPr>
          <w:rFonts w:asciiTheme="majorHAnsi" w:hAnsiTheme="majorHAnsi"/>
          <w:color w:val="000000" w:themeColor="text1"/>
          <w:sz w:val="28"/>
          <w:szCs w:val="28"/>
        </w:rPr>
        <w:t>para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chamar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energias específica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s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ou para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Despertar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a Consciência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da Meditação</w:t>
      </w:r>
      <w:r>
        <w:rPr>
          <w:rFonts w:asciiTheme="majorHAnsi" w:hAnsiTheme="majorHAnsi"/>
          <w:color w:val="000000" w:themeColor="text1"/>
          <w:sz w:val="28"/>
          <w:szCs w:val="28"/>
        </w:rPr>
        <w:t>. Também é tocado quando se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 deseja afa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star Coisas malignas ou em 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 xml:space="preserve">rituais funerários, </w:t>
      </w:r>
      <w:r>
        <w:rPr>
          <w:rFonts w:asciiTheme="majorHAnsi" w:hAnsiTheme="majorHAnsi"/>
          <w:color w:val="000000" w:themeColor="text1"/>
          <w:sz w:val="28"/>
          <w:szCs w:val="28"/>
        </w:rPr>
        <w:t>tocado EM Honra À</w:t>
      </w:r>
      <w:r w:rsidR="000E721A" w:rsidRPr="009A4311">
        <w:rPr>
          <w:rFonts w:asciiTheme="majorHAnsi" w:hAnsiTheme="majorHAnsi"/>
          <w:color w:val="000000" w:themeColor="text1"/>
          <w:sz w:val="28"/>
          <w:szCs w:val="28"/>
        </w:rPr>
        <w:t>QUELE Que partiu.</w:t>
      </w:r>
    </w:p>
    <w:p w:rsidR="00B11ED0" w:rsidRDefault="00B11ED0" w:rsidP="00B11ED0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B11ED0" w:rsidRPr="00E80B34" w:rsidRDefault="00B11ED0" w:rsidP="00B11ED0">
      <w:pPr>
        <w:jc w:val="center"/>
        <w:rPr>
          <w:rFonts w:ascii="Ringbearer" w:hAnsi="Ringbearer"/>
          <w:b/>
          <w:color w:val="000000" w:themeColor="text1"/>
          <w:sz w:val="28"/>
          <w:szCs w:val="28"/>
        </w:rPr>
      </w:pPr>
    </w:p>
    <w:p w:rsidR="001939D9" w:rsidRPr="0089527A" w:rsidRDefault="00B11ED0" w:rsidP="001939D9">
      <w:pPr>
        <w:jc w:val="center"/>
        <w:rPr>
          <w:rFonts w:ascii="Ringbearer" w:hAnsi="Ringbearer"/>
          <w:b/>
          <w:color w:val="000000" w:themeColor="text1"/>
          <w:sz w:val="96"/>
          <w:szCs w:val="96"/>
        </w:rPr>
      </w:pPr>
      <w:r>
        <w:rPr>
          <w:rFonts w:ascii="Ringbearer" w:hAnsi="Ringbearer"/>
          <w:b/>
          <w:color w:val="000000" w:themeColor="text1"/>
          <w:sz w:val="96"/>
          <w:szCs w:val="96"/>
        </w:rPr>
        <w:lastRenderedPageBreak/>
        <w:t>Altar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O que é um Altar?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Altar é o lugar onde as bruxas colocam seus instrumentos mágicos para fazer suas práticas de magia. De forma moderna, eu penso que é como se fosse um computador, onde enviamos nossos e-mails. Metaforicamente falando, seria o local onde enviamos nossas mensagens para o universo, Deuses e Deusas, Santos ou Santas</w:t>
      </w:r>
      <w:r w:rsidR="009D5FC5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ou naquilo que acreditamos. É onde nós entramos em contato diretamente com os outros universos, para pedir, fazer desejos e agradecer. Um local que devemos manter sempre limpo, organizado e higienizado. Deve-se manter um cuidado especial com seu altar, pois ele reflete sua própria alma. A pessoa quando tem o altar abandonado, malcuidado, ou não oferece a devida atenção a ele, provavelmente está passando pela mesma situação em sua vida. Na magia, considero ele um espelho de nosso eu interior. Logo, devemos tratar ele com amor e carinho!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Qual a diferença entre um Altar e Um Santuário?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O Santuário já vem da palavra – Santo. Ou seja, é ligado a alguma (ou várias) deidade ou divindade específica. Em seu altar, você não é obrigado ter a imagem de nenhuma deidade. Coloque elementos que você g</w:t>
      </w:r>
      <w:r w:rsidR="00781DF3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oste ou que sente uma conexão! A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lgo que remeta a natureza e sua força: flores, plantas, fitas, conchas, são sempre muito bem vindas.</w:t>
      </w:r>
    </w:p>
    <w:p w:rsidR="00392368" w:rsidRPr="00392368" w:rsidRDefault="00392368" w:rsidP="00781DF3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  <w:r w:rsidRPr="00392368">
        <w:rPr>
          <w:rFonts w:asciiTheme="majorHAnsi" w:hAnsiTheme="majorHAnsi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43094B74" wp14:editId="56A07A28">
                <wp:extent cx="304800" cy="304800"/>
                <wp:effectExtent l="0" t="0" r="0" b="0"/>
                <wp:docPr id="6" name="Retângulo 6" descr="https://static.wixstatic.com/media/7be788_021b31357ca34b3a99705e66e3f6fe8d~mv2_d_1280_1280_s_2.jpg/v1/fill/w_405,h_405,al_c,q_80,usm_0.66_1.00_0.01/7be788_021b31357ca34b3a99705e66e3f6fe8d~mv2_d_1280_1280_s_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A86EB" id="Retângulo 6" o:spid="_x0000_s1026" alt="https://static.wixstatic.com/media/7be788_021b31357ca34b3a99705e66e3f6fe8d~mv2_d_1280_1280_s_2.jpg/v1/fill/w_405,h_405,al_c,q_80,usm_0.66_1.00_0.01/7be788_021b31357ca34b3a99705e66e3f6fe8d~mv2_d_1280_1280_s_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Mkf9zC4DAACV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392368" w:rsidRPr="00392368" w:rsidRDefault="00392368" w:rsidP="00392368">
      <w:pPr>
        <w:pStyle w:val="font8"/>
        <w:spacing w:before="0" w:beforeAutospacing="0" w:after="0" w:afterAutospacing="0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Quem pode ter um altar?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Qualquer um! Você, uma bruxa, um mago, seu vizinho. Você não precisa seguir alguma tradição para montar seu próprio altar, ou ser iniciado em qualquer que seja a seita. Siga sua intuição e faça o seu, busque sentir como sua alma refletiria para este espaço ou local sagrado. Se deve ter imagens, ou estátuas, plantas, animais, busque isto em seu interior!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781DF3" w:rsidRDefault="00781DF3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81DF3" w:rsidRDefault="00781DF3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81DF3" w:rsidRDefault="00781DF3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B488E" w:rsidRDefault="00AB488E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Um altar deve ser simétrico?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Não, pode ser misturado da forma que desejar. Apenas algumas tradições afirmam que deve ser exatamente simétrico e alinhado – duas velas, um caldeirão ao meio, taças e incensos em seus devidos pontos cardeais, etc. Caso você não tenha nenhuma tradição, posicione seus itens e instrumentos da forma que sentir-se mais à vontade.</w:t>
      </w:r>
    </w:p>
    <w:p w:rsidR="00392368" w:rsidRPr="00392368" w:rsidRDefault="00392368" w:rsidP="00781DF3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  <w:r w:rsidRPr="00392368">
        <w:rPr>
          <w:rStyle w:val="inherit-font-size"/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O que deve ser colocado no altar?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Isto depende do que você deseja trabalhar, quais instrumentos possuem um significado para você verdadeiramente. Conheço bruxas que não gostam de varinhas mágicas, porque forçaria a colocá-las em seu altar? Coloque os instrumentos que você gosta!</w:t>
      </w:r>
    </w:p>
    <w:p w:rsidR="00392368" w:rsidRPr="00392368" w:rsidRDefault="00392368" w:rsidP="00781DF3">
      <w:pPr>
        <w:textAlignment w:val="baseline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392368">
        <w:rPr>
          <w:rFonts w:asciiTheme="majorHAnsi" w:hAnsiTheme="majorHAnsi" w:cs="Arial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inline distT="0" distB="0" distL="0" distR="0" wp14:anchorId="657B2247" wp14:editId="3FDEDE27">
                <wp:extent cx="304800" cy="304800"/>
                <wp:effectExtent l="0" t="0" r="0" b="0"/>
                <wp:docPr id="5" name="Retângulo 5" descr="https://static.wixstatic.com/media/7be788_fc936d926dba4a8a86841e53559a2011~mv2.jpg/v1/fill/w_423,h_285,al_c,q_80,usm_0.66_1.00_0.01/7be788_fc936d926dba4a8a86841e53559a2011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E6ABD" id="Retângulo 5" o:spid="_x0000_s1026" alt="https://static.wixstatic.com/media/7be788_fc936d926dba4a8a86841e53559a2011~mv2.jpg/v1/fill/w_423,h_285,al_c,q_80,usm_0.66_1.00_0.01/7be788_fc936d926dba4a8a86841e53559a2011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9i7eQJwMAAHU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  <w:r w:rsidRPr="00392368">
        <w:rPr>
          <w:rFonts w:asciiTheme="majorHAnsi" w:hAnsiTheme="majorHAnsi"/>
          <w:color w:val="000000" w:themeColor="text1"/>
          <w:sz w:val="28"/>
          <w:szCs w:val="28"/>
        </w:rPr>
        <w:br/>
      </w: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Exemplos: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-Incensos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-Velas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-Caldeirão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-Taças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-Ervas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 xml:space="preserve">-Imagem 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-Cristais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-Ossos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 xml:space="preserve">-Folhas 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-Penas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br/>
        <w:t>-E por aí vai...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781DF3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 xml:space="preserve">Você deve olhar para o seu altar e pensar: Nossa! Isto realmente faz com que eu me conecte a minha energia. Eu já tive diversos altares e sempre mudo ele com o tempo - ou com meu humor. Às vezes, eu sequer não tenho um altar, eu considero o meu próprio corpo um altar e busco me conectar aos 4 elementos e a magia apenas mentalmente. Outras vezes, preciso de algo físico, de uma varinha ou um caldeirão para me conectar ao mundo dos </w:t>
      </w:r>
      <w:proofErr w:type="spellStart"/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elementais</w:t>
      </w:r>
      <w:proofErr w:type="spellEnd"/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. Então, siga seu coração e procure a melhor forma de montar o seu altar. Aconselho você começar sempre pelos quatro elementos, sempre tenha algo representando o ar (inc</w:t>
      </w:r>
      <w:r w:rsidR="00781DF3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enso, penas, sino), a terra (elemento terra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, cristais, ervas), a água (conchas, taça ou copo com água), e fogo (velas, caldeir</w:t>
      </w:r>
      <w:r w:rsidR="00781DF3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ão e castiçal</w:t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).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lastRenderedPageBreak/>
        <w:br/>
      </w: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Os demais instrumentos, são apenas um “</w:t>
      </w:r>
      <w:proofErr w:type="spellStart"/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plus</w:t>
      </w:r>
      <w:proofErr w:type="spellEnd"/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 xml:space="preserve">”, um bônus, você não é obrigado a ter espadas, varinhas, cálices de cristal ou de ouro. </w:t>
      </w:r>
      <w:proofErr w:type="spellStart"/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Athames</w:t>
      </w:r>
      <w:proofErr w:type="spellEnd"/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 xml:space="preserve"> (um punhal/faca que corta dos dois lados) ou qualquer que seja o cajado. Eles facilitam e ajudam sim na prática da magia, mas tudo isto depende de quem for praticar ela, você. O mais importante é você sentir a sua conexão com aquilo que acredita ao utilizar seu altar. Lembre-se de sempre que for iniciar um ritual em seu altar, de respirar fundo, estar calmo e focado. Deixe os pensamentos e o mundo de fora por alguns minutos distantes, e foque em seus rituais. A magia com certeza irá acontecer quando for feita com amor, paz e harmonia!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Como consagrar um altar</w:t>
      </w:r>
      <w:r w:rsidR="00AB488E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ou os seus instrumentos mágicos</w:t>
      </w:r>
      <w:r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Consagrar – tornar algo sagrado. Para consagrar seu altar, você deve escolher o local onde ficará seu altar primeiramente. Caso não possa ser um local fixo, coloque seu altar em uma caixa e guarde, e sempre que necessário monte ele novamente (passei anos fazendo isto pois meus amigos sempre mexiam em minhas coisas e eu não gostava muito), sobre poder mexer nos seus instrumentos do altar: isto depende de você, querer ou não.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</w:p>
    <w:p w:rsidR="00392368" w:rsidRPr="00392368" w:rsidRDefault="00781DF3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Para a consagração do altar</w:t>
      </w:r>
      <w:r w:rsidR="00392368" w:rsidRPr="00392368">
        <w:rPr>
          <w:rFonts w:asciiTheme="majorHAnsi" w:hAnsiTheme="majorHAns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392368" w:rsidRPr="00392368" w:rsidRDefault="00392368" w:rsidP="0039236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392368" w:rsidRPr="00392368" w:rsidRDefault="00781DF3" w:rsidP="00392368">
      <w:pPr>
        <w:textAlignment w:val="baseline"/>
        <w:rPr>
          <w:rFonts w:asciiTheme="majorHAnsi" w:hAnsiTheme="majorHAnsi" w:cs="Arial"/>
          <w:color w:val="000000" w:themeColor="text1"/>
          <w:sz w:val="28"/>
          <w:szCs w:val="28"/>
        </w:rPr>
      </w:pPr>
      <w:r>
        <w:rPr>
          <w:rFonts w:asciiTheme="majorHAnsi" w:hAnsiTheme="majorHAnsi" w:cs="Arial"/>
          <w:color w:val="000000" w:themeColor="text1"/>
          <w:sz w:val="28"/>
          <w:szCs w:val="28"/>
        </w:rPr>
        <w:t>Ver em “CONSAGRAÇÕES” abaixo,</w:t>
      </w:r>
      <w:r w:rsidR="00392368" w:rsidRPr="00392368">
        <w:rPr>
          <w:rFonts w:asciiTheme="majorHAnsi" w:hAnsiTheme="majorHAnsi" w:cs="Arial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inline distT="0" distB="0" distL="0" distR="0" wp14:anchorId="63FD4845" wp14:editId="06CA7190">
                <wp:extent cx="304800" cy="304800"/>
                <wp:effectExtent l="0" t="0" r="0" b="0"/>
                <wp:docPr id="4" name="Retângulo 4" descr="https://static.wixstatic.com/media/7be788_cdac7e6f319340c0b38b0b9e05e4725e~mv2.jpg/v1/fill/w_497,h_489,al_c,q_80,usm_0.66_1.00_0.01/7be788_cdac7e6f319340c0b38b0b9e05e4725e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2DA53" id="Retângulo 4" o:spid="_x0000_s1026" alt="https://static.wixstatic.com/media/7be788_cdac7e6f319340c0b38b0b9e05e4725e~mv2.jpg/v1/fill/w_497,h_489,al_c,q_80,usm_0.66_1.00_0.01/7be788_cdac7e6f319340c0b38b0b9e05e4725e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/eDQpJwMAAHU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392368" w:rsidRPr="00392368" w:rsidRDefault="00392368" w:rsidP="00781DF3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392368">
        <w:rPr>
          <w:rFonts w:asciiTheme="majorHAnsi" w:hAnsiTheme="majorHAnsi"/>
          <w:color w:val="000000" w:themeColor="text1"/>
          <w:sz w:val="28"/>
          <w:szCs w:val="28"/>
        </w:rPr>
        <w:br/>
      </w:r>
    </w:p>
    <w:p w:rsidR="00AB488E" w:rsidRDefault="00392368" w:rsidP="00392368">
      <w:pPr>
        <w:jc w:val="center"/>
        <w:rPr>
          <w:rFonts w:ascii="Ringbearer" w:hAnsi="Ringbearer"/>
          <w:b/>
          <w:color w:val="000000" w:themeColor="text1"/>
          <w:sz w:val="96"/>
          <w:szCs w:val="96"/>
        </w:rPr>
      </w:pPr>
      <w:r>
        <w:rPr>
          <w:rFonts w:ascii="Ringbearer" w:hAnsi="Ringbearer"/>
          <w:b/>
          <w:color w:val="000000" w:themeColor="text1"/>
          <w:sz w:val="96"/>
          <w:szCs w:val="96"/>
        </w:rPr>
        <w:t xml:space="preserve"> </w:t>
      </w:r>
    </w:p>
    <w:p w:rsidR="00AB488E" w:rsidRDefault="00AB488E" w:rsidP="00392368">
      <w:pPr>
        <w:jc w:val="center"/>
        <w:rPr>
          <w:rFonts w:ascii="Ringbearer" w:hAnsi="Ringbearer"/>
          <w:b/>
          <w:color w:val="000000" w:themeColor="text1"/>
          <w:sz w:val="96"/>
          <w:szCs w:val="96"/>
        </w:rPr>
      </w:pPr>
    </w:p>
    <w:p w:rsidR="00AB488E" w:rsidRDefault="00AB488E" w:rsidP="00392368">
      <w:pPr>
        <w:jc w:val="center"/>
        <w:rPr>
          <w:rFonts w:ascii="Ringbearer" w:hAnsi="Ringbearer"/>
          <w:b/>
          <w:color w:val="000000" w:themeColor="text1"/>
          <w:sz w:val="96"/>
          <w:szCs w:val="96"/>
        </w:rPr>
      </w:pPr>
    </w:p>
    <w:p w:rsidR="00C4200E" w:rsidRPr="0089527A" w:rsidRDefault="00781DF3" w:rsidP="00392368">
      <w:pPr>
        <w:jc w:val="center"/>
        <w:rPr>
          <w:rFonts w:ascii="Ringbearer" w:hAnsi="Ringbearer"/>
          <w:b/>
          <w:color w:val="000000" w:themeColor="text1"/>
          <w:sz w:val="96"/>
          <w:szCs w:val="96"/>
        </w:rPr>
      </w:pPr>
      <w:r>
        <w:rPr>
          <w:rFonts w:ascii="Ringbearer" w:hAnsi="Ringbearer"/>
          <w:b/>
          <w:color w:val="000000" w:themeColor="text1"/>
          <w:sz w:val="96"/>
          <w:szCs w:val="96"/>
        </w:rPr>
        <w:lastRenderedPageBreak/>
        <w:t>Consagrações</w:t>
      </w:r>
    </w:p>
    <w:p w:rsidR="00781DF3" w:rsidRDefault="00781DF3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B86210" w:rsidRDefault="0019386F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Posicione os 4</w:t>
      </w:r>
      <w:r w:rsidR="00B86210" w:rsidRPr="00E5598B">
        <w:rPr>
          <w:rFonts w:asciiTheme="majorHAnsi" w:hAnsiTheme="majorHAnsi"/>
          <w:color w:val="000000" w:themeColor="text1"/>
          <w:sz w:val="28"/>
          <w:szCs w:val="28"/>
        </w:rPr>
        <w:t xml:space="preserve"> elementos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em seus respectivos </w:t>
      </w:r>
      <w:r w:rsidR="00B86210" w:rsidRPr="00E5598B">
        <w:rPr>
          <w:rFonts w:asciiTheme="majorHAnsi" w:hAnsiTheme="majorHAnsi"/>
          <w:color w:val="000000" w:themeColor="text1"/>
          <w:sz w:val="28"/>
          <w:szCs w:val="28"/>
        </w:rPr>
        <w:t>Pontos Cardeais (d</w:t>
      </w:r>
      <w:r>
        <w:rPr>
          <w:rFonts w:asciiTheme="majorHAnsi" w:hAnsiTheme="majorHAnsi"/>
          <w:color w:val="000000" w:themeColor="text1"/>
          <w:sz w:val="28"/>
          <w:szCs w:val="28"/>
        </w:rPr>
        <w:t>e Preferência com UMA bússola).</w:t>
      </w:r>
    </w:p>
    <w:p w:rsidR="0019386F" w:rsidRPr="00E5598B" w:rsidRDefault="0019386F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B86210" w:rsidRPr="00E5598B" w:rsidRDefault="00B86210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5598B">
        <w:rPr>
          <w:rFonts w:asciiTheme="majorHAnsi" w:hAnsiTheme="majorHAnsi"/>
          <w:color w:val="000000" w:themeColor="text1"/>
          <w:sz w:val="28"/>
          <w:szCs w:val="28"/>
        </w:rPr>
        <w:t>Ao </w:t>
      </w:r>
      <w:r w:rsidRPr="00E5598B">
        <w:rPr>
          <w:rStyle w:val="Forte"/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Norte</w:t>
      </w:r>
      <w:r w:rsidR="0019386F">
        <w:rPr>
          <w:rStyle w:val="Forte"/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,</w:t>
      </w:r>
      <w:r w:rsidR="0019386F">
        <w:rPr>
          <w:rFonts w:asciiTheme="majorHAnsi" w:hAnsiTheme="majorHAnsi"/>
          <w:color w:val="000000" w:themeColor="text1"/>
          <w:sz w:val="28"/>
          <w:szCs w:val="28"/>
        </w:rPr>
        <w:t> ponha um pires com terra</w:t>
      </w:r>
      <w:r w:rsidRPr="00E5598B">
        <w:rPr>
          <w:rFonts w:asciiTheme="majorHAnsi" w:hAnsiTheme="majorHAnsi"/>
          <w:color w:val="000000" w:themeColor="text1"/>
          <w:sz w:val="28"/>
          <w:szCs w:val="28"/>
        </w:rPr>
        <w:t>;  </w:t>
      </w:r>
    </w:p>
    <w:p w:rsidR="00B86210" w:rsidRPr="00E5598B" w:rsidRDefault="00B86210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5598B">
        <w:rPr>
          <w:rFonts w:asciiTheme="majorHAnsi" w:hAnsiTheme="majorHAnsi"/>
          <w:color w:val="000000" w:themeColor="text1"/>
          <w:sz w:val="28"/>
          <w:szCs w:val="28"/>
        </w:rPr>
        <w:t>Ao </w:t>
      </w:r>
      <w:r w:rsidRPr="00E5598B">
        <w:rPr>
          <w:rStyle w:val="Forte"/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Oeste</w:t>
      </w:r>
      <w:r w:rsidR="0019386F">
        <w:rPr>
          <w:rFonts w:asciiTheme="majorHAnsi" w:hAnsiTheme="majorHAnsi"/>
          <w:color w:val="000000" w:themeColor="text1"/>
          <w:sz w:val="28"/>
          <w:szCs w:val="28"/>
        </w:rPr>
        <w:t xml:space="preserve">, coloque </w:t>
      </w:r>
      <w:r w:rsidRPr="00E5598B">
        <w:rPr>
          <w:rFonts w:asciiTheme="majorHAnsi" w:hAnsiTheme="majorHAnsi"/>
          <w:color w:val="000000" w:themeColor="text1"/>
          <w:sz w:val="28"/>
          <w:szCs w:val="28"/>
        </w:rPr>
        <w:t>um cálice com Água; </w:t>
      </w:r>
    </w:p>
    <w:p w:rsidR="00B86210" w:rsidRPr="00E5598B" w:rsidRDefault="00B86210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5598B">
        <w:rPr>
          <w:rFonts w:asciiTheme="majorHAnsi" w:hAnsiTheme="majorHAnsi"/>
          <w:color w:val="000000" w:themeColor="text1"/>
          <w:sz w:val="28"/>
          <w:szCs w:val="28"/>
        </w:rPr>
        <w:t>Ao </w:t>
      </w:r>
      <w:r w:rsidRPr="00E5598B">
        <w:rPr>
          <w:rStyle w:val="Forte"/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Leste</w:t>
      </w:r>
      <w:r w:rsidR="0019386F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r w:rsidRPr="00E5598B">
        <w:rPr>
          <w:rFonts w:asciiTheme="majorHAnsi" w:hAnsiTheme="majorHAnsi"/>
          <w:color w:val="000000" w:themeColor="text1"/>
          <w:sz w:val="28"/>
          <w:szCs w:val="28"/>
        </w:rPr>
        <w:t>um Incenso; </w:t>
      </w:r>
    </w:p>
    <w:p w:rsidR="00B86210" w:rsidRDefault="00B86210" w:rsidP="00B86210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</w:pPr>
      <w:r w:rsidRPr="00E5598B">
        <w:rPr>
          <w:rFonts w:asciiTheme="majorHAnsi" w:hAnsiTheme="majorHAnsi"/>
          <w:color w:val="000000" w:themeColor="text1"/>
          <w:sz w:val="28"/>
          <w:szCs w:val="28"/>
        </w:rPr>
        <w:t>Ao </w:t>
      </w:r>
      <w:r w:rsidRPr="00E5598B">
        <w:rPr>
          <w:rStyle w:val="Forte"/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Sul,</w:t>
      </w:r>
      <w:r w:rsidRPr="00E5598B">
        <w:rPr>
          <w:rFonts w:asciiTheme="majorHAnsi" w:hAnsiTheme="majorHAnsi"/>
          <w:color w:val="000000" w:themeColor="text1"/>
          <w:sz w:val="28"/>
          <w:szCs w:val="28"/>
        </w:rPr>
        <w:t> UMA vela. </w:t>
      </w:r>
      <w:r w:rsidRPr="00E5598B">
        <w:rPr>
          <w:rStyle w:val="Forte"/>
          <w:rFonts w:asciiTheme="majorHAnsi" w:hAnsiTheme="majorHAnsi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19386F" w:rsidRPr="00E5598B" w:rsidRDefault="0019386F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</w:p>
    <w:p w:rsidR="00B86210" w:rsidRPr="00E5598B" w:rsidRDefault="0019386F" w:rsidP="00B8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Faça a evocação de cada elemento e peça para </w:t>
      </w:r>
      <w:r w:rsidR="00682C6B">
        <w:rPr>
          <w:rFonts w:asciiTheme="majorHAnsi" w:hAnsiTheme="majorHAnsi"/>
          <w:color w:val="000000" w:themeColor="text1"/>
          <w:sz w:val="28"/>
          <w:szCs w:val="28"/>
        </w:rPr>
        <w:t xml:space="preserve">que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os seres e as forças evocadas ativem o seu altar ou seus instrumentos mágicos com a função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consagratória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r w:rsidR="001378A3">
        <w:rPr>
          <w:rFonts w:asciiTheme="majorHAnsi" w:hAnsiTheme="majorHAnsi"/>
          <w:color w:val="000000" w:themeColor="text1"/>
          <w:sz w:val="28"/>
          <w:szCs w:val="28"/>
        </w:rPr>
        <w:t xml:space="preserve">limpando as energias negativas e desequilibradas para potencializar </w:t>
      </w:r>
      <w:r w:rsidR="00682C6B">
        <w:rPr>
          <w:rFonts w:asciiTheme="majorHAnsi" w:hAnsiTheme="majorHAnsi"/>
          <w:color w:val="000000" w:themeColor="text1"/>
          <w:sz w:val="28"/>
          <w:szCs w:val="28"/>
        </w:rPr>
        <w:t>as energias dos</w:t>
      </w:r>
      <w:r w:rsidR="001378A3">
        <w:rPr>
          <w:rFonts w:asciiTheme="majorHAnsi" w:hAnsiTheme="majorHAnsi"/>
          <w:color w:val="000000" w:themeColor="text1"/>
          <w:sz w:val="28"/>
          <w:szCs w:val="28"/>
        </w:rPr>
        <w:t xml:space="preserve"> instrumentos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1378A3">
        <w:rPr>
          <w:rFonts w:asciiTheme="majorHAnsi" w:hAnsiTheme="majorHAnsi"/>
          <w:color w:val="000000" w:themeColor="text1"/>
          <w:sz w:val="28"/>
          <w:szCs w:val="28"/>
        </w:rPr>
        <w:t>em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seus feitiços e rituais, conectando-te ao mundo mágico e à sua espiritualidade.</w:t>
      </w:r>
      <w:r w:rsidR="008F2B86">
        <w:rPr>
          <w:rFonts w:asciiTheme="majorHAnsi" w:hAnsiTheme="majorHAnsi"/>
          <w:color w:val="000000" w:themeColor="text1"/>
          <w:sz w:val="28"/>
          <w:szCs w:val="28"/>
        </w:rPr>
        <w:t xml:space="preserve"> Projete a energia da sua alma nos itens consagrados. Agradeça a todos os seres evocados e se despeça, finalizando a magia.</w:t>
      </w:r>
    </w:p>
    <w:sectPr w:rsidR="00B86210" w:rsidRPr="00E5598B" w:rsidSect="00B11ED0">
      <w:pgSz w:w="11906" w:h="16838"/>
      <w:pgMar w:top="1417" w:right="1701" w:bottom="1417" w:left="1701" w:header="708" w:footer="708" w:gutter="0"/>
      <w:pgBorders w:offsetFrom="page">
        <w:top w:val="northwest" w:sz="12" w:space="24" w:color="7030A0"/>
        <w:left w:val="northwest" w:sz="12" w:space="24" w:color="7030A0"/>
        <w:bottom w:val="northwest" w:sz="12" w:space="24" w:color="7030A0"/>
        <w:right w:val="northwest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ngbearer">
    <w:panose1 w:val="0202060205030B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F46A1"/>
    <w:multiLevelType w:val="hybridMultilevel"/>
    <w:tmpl w:val="D7D49E84"/>
    <w:lvl w:ilvl="0" w:tplc="168A01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EB"/>
    <w:rsid w:val="000615BF"/>
    <w:rsid w:val="000852FD"/>
    <w:rsid w:val="000E291E"/>
    <w:rsid w:val="000E721A"/>
    <w:rsid w:val="000E7AA5"/>
    <w:rsid w:val="001378A3"/>
    <w:rsid w:val="0019386F"/>
    <w:rsid w:val="001939D9"/>
    <w:rsid w:val="00390B8E"/>
    <w:rsid w:val="00392368"/>
    <w:rsid w:val="00553C4D"/>
    <w:rsid w:val="005A2DF8"/>
    <w:rsid w:val="00682C6B"/>
    <w:rsid w:val="006A2B55"/>
    <w:rsid w:val="006E0876"/>
    <w:rsid w:val="0072763F"/>
    <w:rsid w:val="00735D20"/>
    <w:rsid w:val="00781DF3"/>
    <w:rsid w:val="0089527A"/>
    <w:rsid w:val="008D2320"/>
    <w:rsid w:val="008F2B86"/>
    <w:rsid w:val="00924C92"/>
    <w:rsid w:val="00924FB2"/>
    <w:rsid w:val="009A4311"/>
    <w:rsid w:val="009D5FC5"/>
    <w:rsid w:val="009F6114"/>
    <w:rsid w:val="00A03E69"/>
    <w:rsid w:val="00A60942"/>
    <w:rsid w:val="00A71E54"/>
    <w:rsid w:val="00AB488E"/>
    <w:rsid w:val="00AE621E"/>
    <w:rsid w:val="00B11ED0"/>
    <w:rsid w:val="00B86210"/>
    <w:rsid w:val="00BC370C"/>
    <w:rsid w:val="00C4200E"/>
    <w:rsid w:val="00C819D7"/>
    <w:rsid w:val="00D25ABA"/>
    <w:rsid w:val="00D349A0"/>
    <w:rsid w:val="00D53057"/>
    <w:rsid w:val="00D9635F"/>
    <w:rsid w:val="00DC29ED"/>
    <w:rsid w:val="00E31FD6"/>
    <w:rsid w:val="00E5598B"/>
    <w:rsid w:val="00E80B34"/>
    <w:rsid w:val="00EA681A"/>
    <w:rsid w:val="00F92BEB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988AF-A166-43B4-A1CF-AE8F781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90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094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527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90B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0B8E"/>
    <w:rPr>
      <w:b/>
      <w:bCs/>
    </w:rPr>
  </w:style>
  <w:style w:type="character" w:styleId="nfase">
    <w:name w:val="Emphasis"/>
    <w:basedOn w:val="Fontepargpadro"/>
    <w:uiPriority w:val="20"/>
    <w:qFormat/>
    <w:rsid w:val="00B86210"/>
    <w:rPr>
      <w:i/>
      <w:iCs/>
    </w:rPr>
  </w:style>
  <w:style w:type="paragraph" w:customStyle="1" w:styleId="font8">
    <w:name w:val="font_8"/>
    <w:basedOn w:val="Normal"/>
    <w:rsid w:val="0039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herit-font-size">
    <w:name w:val="inherit-font-size"/>
    <w:basedOn w:val="Fontepargpadro"/>
    <w:rsid w:val="0039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1640">
          <w:marLeft w:val="75"/>
          <w:marRight w:val="27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6177">
          <w:marLeft w:val="270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6243">
          <w:marLeft w:val="75"/>
          <w:marRight w:val="27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&#237;ad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1342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</dc:creator>
  <cp:keywords/>
  <dc:description/>
  <cp:lastModifiedBy>Aine</cp:lastModifiedBy>
  <cp:revision>28</cp:revision>
  <dcterms:created xsi:type="dcterms:W3CDTF">2020-10-07T14:38:00Z</dcterms:created>
  <dcterms:modified xsi:type="dcterms:W3CDTF">2020-10-07T16:10:00Z</dcterms:modified>
</cp:coreProperties>
</file>