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526"/>
        <w:gridCol w:w="567"/>
        <w:gridCol w:w="1466"/>
        <w:gridCol w:w="1511"/>
        <w:gridCol w:w="2049"/>
      </w:tblGrid>
      <w:tr w:rsidR="006561FC" w:rsidRPr="006561FC" w:rsidTr="006561FC">
        <w:tc>
          <w:tcPr>
            <w:tcW w:w="3559" w:type="dxa"/>
            <w:gridSpan w:val="3"/>
            <w:shd w:val="clear" w:color="auto" w:fill="000000" w:themeFill="text1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bookmarkStart w:id="0" w:name="_GoBack"/>
            <w:bookmarkEnd w:id="0"/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1. IDENTIFICAÇÃO</w:t>
            </w:r>
          </w:p>
        </w:tc>
        <w:tc>
          <w:tcPr>
            <w:tcW w:w="3560" w:type="dxa"/>
            <w:gridSpan w:val="2"/>
            <w:shd w:val="clear" w:color="auto" w:fill="000000" w:themeFill="text1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2. CONTROLE DE DOCUMENTOS</w:t>
            </w:r>
          </w:p>
        </w:tc>
      </w:tr>
      <w:tr w:rsidR="006561FC" w:rsidRPr="006561FC" w:rsidTr="006561FC">
        <w:tc>
          <w:tcPr>
            <w:tcW w:w="1526" w:type="dxa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Nome do Cargo:</w:t>
            </w:r>
          </w:p>
        </w:tc>
        <w:tc>
          <w:tcPr>
            <w:tcW w:w="2033" w:type="dxa"/>
            <w:gridSpan w:val="2"/>
            <w:vMerge w:val="restart"/>
            <w:vAlign w:val="center"/>
          </w:tcPr>
          <w:p w:rsidR="006561FC" w:rsidRPr="006561FC" w:rsidRDefault="00C521F1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Vendedor</w:t>
            </w: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Redator</w:t>
            </w:r>
          </w:p>
        </w:tc>
        <w:tc>
          <w:tcPr>
            <w:tcW w:w="2049" w:type="dxa"/>
            <w:vAlign w:val="center"/>
          </w:tcPr>
          <w:p w:rsidR="006561FC" w:rsidRPr="006561FC" w:rsidRDefault="00C521F1" w:rsidP="00C521F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C521F1">
              <w:rPr>
                <w:rFonts w:ascii="Arial" w:hAnsi="Arial" w:cs="Arial"/>
                <w:sz w:val="16"/>
                <w:szCs w:val="16"/>
              </w:rPr>
              <w:t xml:space="preserve">Marcos Gouvêa e Paulo Henrique de </w:t>
            </w:r>
            <w:r>
              <w:rPr>
                <w:rFonts w:ascii="Arial" w:hAnsi="Arial" w:cs="Arial"/>
                <w:sz w:val="16"/>
                <w:szCs w:val="16"/>
              </w:rPr>
              <w:t>F</w:t>
            </w:r>
            <w:r w:rsidRPr="00C521F1">
              <w:rPr>
                <w:rFonts w:ascii="Arial" w:hAnsi="Arial" w:cs="Arial"/>
                <w:sz w:val="16"/>
                <w:szCs w:val="16"/>
              </w:rPr>
              <w:t xml:space="preserve">reitas </w:t>
            </w:r>
          </w:p>
        </w:tc>
      </w:tr>
      <w:tr w:rsidR="006561FC" w:rsidRPr="006561FC" w:rsidTr="006561FC">
        <w:tc>
          <w:tcPr>
            <w:tcW w:w="1526" w:type="dxa"/>
            <w:vMerge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gridSpan w:val="2"/>
            <w:vMerge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Data da Redação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Março de 2012</w:t>
            </w:r>
          </w:p>
        </w:tc>
      </w:tr>
      <w:tr w:rsidR="006561FC" w:rsidRPr="006561FC" w:rsidTr="006561FC">
        <w:tc>
          <w:tcPr>
            <w:tcW w:w="1526" w:type="dxa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Carga horária:</w:t>
            </w:r>
          </w:p>
        </w:tc>
        <w:tc>
          <w:tcPr>
            <w:tcW w:w="2033" w:type="dxa"/>
            <w:gridSpan w:val="2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6561FC">
              <w:rPr>
                <w:rFonts w:ascii="Arial" w:hAnsi="Arial" w:cs="Arial"/>
                <w:sz w:val="16"/>
                <w:szCs w:val="16"/>
              </w:rPr>
              <w:t>44 Horas Semanas</w:t>
            </w: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Revisor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Bruno de P. Gontijo</w:t>
            </w:r>
          </w:p>
        </w:tc>
      </w:tr>
      <w:tr w:rsidR="006561FC" w:rsidRPr="006561FC" w:rsidTr="006561FC">
        <w:tc>
          <w:tcPr>
            <w:tcW w:w="15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Data da Revisão:</w:t>
            </w:r>
          </w:p>
        </w:tc>
        <w:tc>
          <w:tcPr>
            <w:tcW w:w="2049" w:type="dxa"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09/05/2012</w:t>
            </w:r>
          </w:p>
        </w:tc>
      </w:tr>
      <w:tr w:rsidR="006561FC" w:rsidTr="006561FC">
        <w:tc>
          <w:tcPr>
            <w:tcW w:w="7119" w:type="dxa"/>
            <w:gridSpan w:val="5"/>
            <w:shd w:val="solid" w:color="auto" w:fill="auto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3. DESCRIÇÃO DA FUNÇÃO</w:t>
            </w:r>
          </w:p>
        </w:tc>
      </w:tr>
      <w:tr w:rsidR="006561FC" w:rsidTr="006561FC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6561FC" w:rsidRDefault="00C521F1" w:rsidP="0005336F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521F1">
              <w:rPr>
                <w:rFonts w:ascii="Arial" w:hAnsi="Arial" w:cs="Arial"/>
                <w:sz w:val="16"/>
                <w:szCs w:val="16"/>
              </w:rPr>
              <w:t>Trabalho profissional de nível médio, que consiste em atender e fechar vendas com clientes por todos os canais da empresa.</w:t>
            </w:r>
          </w:p>
        </w:tc>
      </w:tr>
      <w:tr w:rsidR="006561FC" w:rsidTr="006561FC">
        <w:tc>
          <w:tcPr>
            <w:tcW w:w="7119" w:type="dxa"/>
            <w:gridSpan w:val="5"/>
            <w:shd w:val="solid" w:color="auto" w:fill="auto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4. RESULTADOS ESPERADOS</w:t>
            </w:r>
          </w:p>
        </w:tc>
      </w:tr>
      <w:tr w:rsidR="006561FC" w:rsidTr="00154578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C521F1" w:rsidRPr="00C521F1" w:rsidRDefault="00C521F1" w:rsidP="00C521F1">
            <w:pPr>
              <w:rPr>
                <w:rFonts w:ascii="Arial" w:hAnsi="Arial" w:cs="Arial"/>
                <w:sz w:val="16"/>
                <w:szCs w:val="16"/>
              </w:rPr>
            </w:pPr>
            <w:r w:rsidRPr="00C521F1">
              <w:rPr>
                <w:rFonts w:ascii="Arial" w:hAnsi="Arial" w:cs="Arial"/>
                <w:sz w:val="16"/>
                <w:szCs w:val="16"/>
              </w:rPr>
              <w:t>- Promover um atendimento cordial e de qualidade ao cliente;</w:t>
            </w:r>
          </w:p>
          <w:p w:rsidR="006561FC" w:rsidRDefault="00C521F1" w:rsidP="00C521F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C521F1">
              <w:rPr>
                <w:rFonts w:ascii="Arial" w:hAnsi="Arial" w:cs="Arial"/>
                <w:sz w:val="16"/>
                <w:szCs w:val="16"/>
              </w:rPr>
              <w:t>- Atingimento das metas de venda, rentabilidade e satisfação do cliente.</w:t>
            </w:r>
            <w:r w:rsidR="00154578" w:rsidRPr="00154578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6561FC" w:rsidTr="00154578">
        <w:tc>
          <w:tcPr>
            <w:tcW w:w="7119" w:type="dxa"/>
            <w:gridSpan w:val="5"/>
            <w:shd w:val="solid" w:color="auto" w:fill="auto"/>
          </w:tcPr>
          <w:p w:rsidR="006561FC" w:rsidRPr="00154578" w:rsidRDefault="00154578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54578">
              <w:rPr>
                <w:rFonts w:ascii="Arial" w:hAnsi="Arial" w:cs="Arial"/>
                <w:b/>
                <w:sz w:val="16"/>
                <w:szCs w:val="16"/>
              </w:rPr>
              <w:t>5. ATIVIDADES DIÁRIAS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(ROTINA)</w:t>
            </w:r>
          </w:p>
        </w:tc>
      </w:tr>
      <w:tr w:rsidR="006561FC" w:rsidTr="00315339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Retirar todas as dúvidas dos clientes, relativa a produtos e procedimento de compra e pagamento;</w:t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Atender a todos os clientes (email, mercado livre, telefone, etc). de forma cordial, completa, correta e no menor prazo possível</w:t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Garantir que o cliente não fique mais de 24 horas úteis sem receber resposta;</w:t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Ler atentamente aos questionamentos do cliente, para garantia que a resposta seja sempre de acordo com o perguntado;</w:t>
            </w:r>
          </w:p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Orientar o cliente, informando o passo a passo na compra pelo site e mercado livre, caso necessário;</w:t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Inserir ou modificar manualmente os pedidos no sistema, de acordo com as solicitações dos cliente;</w:t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Encaminhar para o Financeiro o número do pedido para a emissão de NF de compra efetuada pelos sites e pelo telefone;</w:t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Garantir o correto envio dos produtos a serem entregues pelo motoboy;</w:t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Controlar as vendas via motoboy;</w:t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Controlar o caixa;</w:t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Receber, controlar e reenviar produtos que retornem dos correios;</w:t>
            </w:r>
          </w:p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Controlar e contatar o cliente de todas as qualificações neutras e negativas recebidas, afim de resolver o problema e persuadir o cliente a modificar sua opinião;</w:t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</w:p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D91A8F">
              <w:rPr>
                <w:rFonts w:ascii="Arial" w:hAnsi="Arial" w:cs="Arial"/>
                <w:sz w:val="16"/>
                <w:szCs w:val="16"/>
              </w:rPr>
              <w:t xml:space="preserve"> Cotar frete junto às transportadoras para envio de produtos acima de 30 kil</w:t>
            </w:r>
            <w:r>
              <w:rPr>
                <w:rFonts w:ascii="Arial" w:hAnsi="Arial" w:cs="Arial"/>
                <w:sz w:val="16"/>
                <w:szCs w:val="16"/>
              </w:rPr>
              <w:t>os;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Solicitar à transportadora coleta de produtos, sempre que necessário;</w:t>
            </w:r>
          </w:p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Atender a clientes com problemas referente a garantia;</w:t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Controle de planilha de pagamentos motoboy e caixa;</w:t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</w:p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Manter locais e ambientes limpos e organizados;</w:t>
            </w:r>
          </w:p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Participar de reuniões internas sempre que convocado;</w:t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Atender às solicitações da Diretoria,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91A8F">
              <w:rPr>
                <w:rFonts w:ascii="Arial" w:hAnsi="Arial" w:cs="Arial"/>
                <w:sz w:val="16"/>
                <w:szCs w:val="16"/>
              </w:rPr>
              <w:t>gerencia e coordenação;</w:t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</w:p>
          <w:p w:rsidR="00D91A8F" w:rsidRDefault="00D91A8F" w:rsidP="00D91A8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Cumprir e fazer cumprir  toda a legislação em vigor referente a natureza da empresa;</w:t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</w:p>
          <w:p w:rsidR="0005336F" w:rsidRDefault="00D91A8F" w:rsidP="00D91A8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Cumprir com  as normas do Manual do Funcionário.</w:t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D91A8F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6561FC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6561FC" w:rsidTr="00315339">
        <w:tc>
          <w:tcPr>
            <w:tcW w:w="7119" w:type="dxa"/>
            <w:gridSpan w:val="5"/>
            <w:shd w:val="solid" w:color="auto" w:fill="auto"/>
          </w:tcPr>
          <w:p w:rsidR="006561FC" w:rsidRPr="00315339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lastRenderedPageBreak/>
              <w:t>6. DESCRIÇÃO DO OCUPANTE DO CARGO</w:t>
            </w:r>
          </w:p>
        </w:tc>
      </w:tr>
      <w:tr w:rsidR="00315339" w:rsidTr="009155B6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Escolaridade: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62FD7">
              <w:rPr>
                <w:rFonts w:ascii="Arial" w:hAnsi="Arial" w:cs="Arial"/>
                <w:sz w:val="16"/>
                <w:szCs w:val="16"/>
              </w:rPr>
              <w:t>2</w:t>
            </w:r>
            <w:r w:rsidRPr="00315339">
              <w:rPr>
                <w:rFonts w:ascii="Arial" w:hAnsi="Arial" w:cs="Arial"/>
                <w:sz w:val="16"/>
                <w:szCs w:val="16"/>
              </w:rPr>
              <w:t>° grau completo</w:t>
            </w:r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:rsidR="00B62FD7" w:rsidRPr="00315339" w:rsidRDefault="00B62FD7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Qualidade de Experiência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D91A8F">
              <w:rPr>
                <w:rFonts w:ascii="Arial" w:hAnsi="Arial" w:cs="Arial"/>
                <w:sz w:val="16"/>
                <w:szCs w:val="16"/>
              </w:rPr>
              <w:t>Mínimo de 1 ano em atendimento / vendas. Desejável experiência em lojas de em máquinas e ferramentas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Conhecimentos: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 (1) Nível Básico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(2) Nível Intermediário 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 (3) Nível Avançado    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Negociação (</w:t>
            </w:r>
            <w:r w:rsidR="00D91A8F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Gerenciamento da Rotina (</w:t>
            </w:r>
            <w:r w:rsidR="00D91A8F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No</w:t>
            </w:r>
            <w:r w:rsidR="00B62FD7">
              <w:rPr>
                <w:rFonts w:ascii="Arial" w:hAnsi="Arial" w:cs="Arial"/>
                <w:sz w:val="16"/>
                <w:szCs w:val="16"/>
              </w:rPr>
              <w:t>rmas de segurança do trabalho (2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Gestão da qualidade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- 5S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D91A8F">
              <w:rPr>
                <w:rFonts w:ascii="Arial" w:hAnsi="Arial" w:cs="Arial"/>
                <w:sz w:val="16"/>
                <w:szCs w:val="16"/>
              </w:rPr>
              <w:t>Máquinas e Ferramentas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D91A8F">
              <w:rPr>
                <w:rFonts w:ascii="Arial" w:hAnsi="Arial" w:cs="Arial"/>
                <w:sz w:val="16"/>
                <w:szCs w:val="16"/>
              </w:rPr>
              <w:t>3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 xml:space="preserve"> Pacote Office (3)</w:t>
            </w: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Internet (3)</w:t>
            </w: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Comportamento: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Orientação para Resultado: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Focado em resultados, comprometido com o trabalho bem feito e com a superação de padrões de excelência. Persiste em seus esforços empreendedores.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Iniciativa e Persistência: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capacidade de identificar problemas ou oportunidades. Age com pró atividade, é persistente para superar obstáculos e resistências encontradas.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Flexibilidade</w:t>
            </w:r>
            <w:r w:rsidRPr="00315339">
              <w:rPr>
                <w:rFonts w:ascii="Arial" w:hAnsi="Arial" w:cs="Arial"/>
                <w:sz w:val="16"/>
                <w:szCs w:val="16"/>
              </w:rPr>
              <w:t>: Tem habilidade de adaptar-se para obter resultados. Trabalha com eficiência dentro de uma grande variedade de situações que envolvem diferentes pessoas, grupos e níveis de tensão. Aceita mudanças a medida que a situação demandar.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Cumprimento de Normas: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Cumpre normas administrativas e técnicas da empresa ou procedimentos  negociados internamente bem como sugere alterações no normativo sempre que perceber que ele pode ser melhorado, otimizando o custo dos processos.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Trabalho em equipe: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determinação de facilitar o trabalho da equipe através da cooperação, apoio, respeito e confiança. 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Capacidade de Trabalhar sob Pressão: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Apresenta capacidade para selecionar alternativas de forma objetiva e implementar soluções em tempo hábil diante de problemas identificados, considerando suas prováveis consequências.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Orientação para Organização e Controles: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preocupação constante em minimizar incertezas do ambiente, planejar de tarefas, monitorar e checar os trabalhos em andamento.  </w:t>
            </w:r>
          </w:p>
          <w:p w:rsidR="0005336F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Criatividade: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Apresenta capacidade para conceber soluções inovadoras viáveis e adequadas para situações apresentadas; e desenvolver novas ideias e métodos de trabalho.</w:t>
            </w: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D91A8F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D91A8F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D91A8F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D91A8F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61FC" w:rsidTr="009155B6">
        <w:tc>
          <w:tcPr>
            <w:tcW w:w="7119" w:type="dxa"/>
            <w:gridSpan w:val="5"/>
            <w:shd w:val="solid" w:color="auto" w:fill="auto"/>
          </w:tcPr>
          <w:p w:rsidR="006561FC" w:rsidRPr="009155B6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7. </w:t>
            </w:r>
            <w:r w:rsidR="009155B6" w:rsidRPr="009155B6">
              <w:rPr>
                <w:rFonts w:ascii="Arial" w:hAnsi="Arial" w:cs="Arial"/>
                <w:b/>
                <w:sz w:val="16"/>
                <w:szCs w:val="16"/>
              </w:rPr>
              <w:t>DESAFIOS</w:t>
            </w:r>
          </w:p>
        </w:tc>
      </w:tr>
      <w:tr w:rsidR="00315339" w:rsidTr="009155B6">
        <w:trPr>
          <w:trHeight w:val="1382"/>
        </w:trPr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Assegurar que o trabalho seja realizado dentro do ciclo previsto, com a garantia de satisfação do cliente;</w:t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</w:p>
          <w:p w:rsidR="00D91A8F" w:rsidRPr="00D91A8F" w:rsidRDefault="00D91A8F" w:rsidP="00D91A8F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>- Buscar o atingimento das metas previstas;</w:t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  <w:r w:rsidRPr="00D91A8F">
              <w:rPr>
                <w:rFonts w:ascii="Arial" w:hAnsi="Arial" w:cs="Arial"/>
                <w:sz w:val="16"/>
                <w:szCs w:val="16"/>
              </w:rPr>
              <w:tab/>
            </w:r>
          </w:p>
          <w:p w:rsidR="00315339" w:rsidRDefault="00D91A8F" w:rsidP="00D91A8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Manter o foco e atençã</w:t>
            </w:r>
            <w:r w:rsidRPr="00D91A8F">
              <w:rPr>
                <w:rFonts w:ascii="Arial" w:hAnsi="Arial" w:cs="Arial"/>
                <w:sz w:val="16"/>
                <w:szCs w:val="16"/>
              </w:rPr>
              <w:t>o em todas as etapas do processo de venda.</w:t>
            </w:r>
          </w:p>
        </w:tc>
      </w:tr>
      <w:tr w:rsidR="00315339" w:rsidTr="009155B6">
        <w:tc>
          <w:tcPr>
            <w:tcW w:w="7119" w:type="dxa"/>
            <w:gridSpan w:val="5"/>
            <w:shd w:val="solid" w:color="auto" w:fill="auto"/>
          </w:tcPr>
          <w:p w:rsidR="00315339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8. AUTONOMIA</w:t>
            </w:r>
          </w:p>
        </w:tc>
      </w:tr>
      <w:tr w:rsidR="00315339" w:rsidTr="009155B6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546C5A" w:rsidRDefault="00546C5A" w:rsidP="00D91A8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46C5A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D91A8F">
              <w:rPr>
                <w:rFonts w:ascii="Arial" w:hAnsi="Arial" w:cs="Arial"/>
                <w:sz w:val="16"/>
                <w:szCs w:val="16"/>
              </w:rPr>
              <w:t>Conceder descontos em negociação de acordo com normas pré-estabelecidas</w:t>
            </w:r>
            <w:r w:rsidRPr="00546C5A">
              <w:rPr>
                <w:rFonts w:ascii="Arial" w:hAnsi="Arial" w:cs="Arial"/>
                <w:sz w:val="16"/>
                <w:szCs w:val="16"/>
              </w:rPr>
              <w:t>;</w:t>
            </w:r>
          </w:p>
        </w:tc>
      </w:tr>
      <w:tr w:rsidR="009155B6" w:rsidTr="009155B6">
        <w:tc>
          <w:tcPr>
            <w:tcW w:w="7119" w:type="dxa"/>
            <w:gridSpan w:val="5"/>
            <w:shd w:val="solid" w:color="auto" w:fill="auto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9. POSIÇÃO NA ESTRUTURA</w:t>
            </w:r>
          </w:p>
        </w:tc>
      </w:tr>
      <w:tr w:rsidR="009155B6" w:rsidTr="009155B6">
        <w:tc>
          <w:tcPr>
            <w:tcW w:w="2093" w:type="dxa"/>
            <w:gridSpan w:val="2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Superior Imediato:</w:t>
            </w:r>
          </w:p>
        </w:tc>
        <w:tc>
          <w:tcPr>
            <w:tcW w:w="5026" w:type="dxa"/>
            <w:gridSpan w:val="3"/>
          </w:tcPr>
          <w:p w:rsidR="009155B6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Coordenador de Vendas</w:t>
            </w:r>
          </w:p>
        </w:tc>
      </w:tr>
      <w:tr w:rsidR="009155B6" w:rsidTr="009155B6">
        <w:tc>
          <w:tcPr>
            <w:tcW w:w="2093" w:type="dxa"/>
            <w:gridSpan w:val="2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Subordinados diretos:</w:t>
            </w:r>
          </w:p>
        </w:tc>
        <w:tc>
          <w:tcPr>
            <w:tcW w:w="5026" w:type="dxa"/>
            <w:gridSpan w:val="3"/>
          </w:tcPr>
          <w:p w:rsidR="009155B6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Não se Aplica</w:t>
            </w:r>
          </w:p>
        </w:tc>
      </w:tr>
    </w:tbl>
    <w:p w:rsidR="009155B6" w:rsidRPr="006561FC" w:rsidRDefault="009155B6" w:rsidP="0005336F">
      <w:pPr>
        <w:rPr>
          <w:rFonts w:ascii="Arial" w:hAnsi="Arial" w:cs="Arial"/>
          <w:sz w:val="16"/>
          <w:szCs w:val="16"/>
        </w:rPr>
      </w:pPr>
    </w:p>
    <w:sectPr w:rsidR="009155B6" w:rsidRPr="006561FC" w:rsidSect="009547C7">
      <w:headerReference w:type="default" r:id="rId7"/>
      <w:pgSz w:w="8419" w:h="11906" w:orient="landscape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E61" w:rsidRDefault="007C4E61" w:rsidP="0073633C">
      <w:pPr>
        <w:spacing w:after="0" w:line="240" w:lineRule="auto"/>
      </w:pPr>
      <w:r>
        <w:separator/>
      </w:r>
    </w:p>
  </w:endnote>
  <w:endnote w:type="continuationSeparator" w:id="0">
    <w:p w:rsidR="007C4E61" w:rsidRDefault="007C4E61" w:rsidP="0073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E61" w:rsidRDefault="007C4E61" w:rsidP="0073633C">
      <w:pPr>
        <w:spacing w:after="0" w:line="240" w:lineRule="auto"/>
      </w:pPr>
      <w:r>
        <w:separator/>
      </w:r>
    </w:p>
  </w:footnote>
  <w:footnote w:type="continuationSeparator" w:id="0">
    <w:p w:rsidR="007C4E61" w:rsidRDefault="007C4E61" w:rsidP="0073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7054" w:type="dxa"/>
      <w:tblLook w:val="04A0" w:firstRow="1" w:lastRow="0" w:firstColumn="1" w:lastColumn="0" w:noHBand="0" w:noVBand="1"/>
    </w:tblPr>
    <w:tblGrid>
      <w:gridCol w:w="2518"/>
      <w:gridCol w:w="3714"/>
      <w:gridCol w:w="822"/>
    </w:tblGrid>
    <w:tr w:rsidR="00B7009C" w:rsidRPr="0041614D" w:rsidTr="00154578">
      <w:trPr>
        <w:trHeight w:val="694"/>
      </w:trPr>
      <w:tc>
        <w:tcPr>
          <w:tcW w:w="2518" w:type="dxa"/>
          <w:vMerge w:val="restart"/>
        </w:tcPr>
        <w:p w:rsidR="00B7009C" w:rsidRPr="00AB34E6" w:rsidRDefault="00B7009C" w:rsidP="00533FB9">
          <w:pPr>
            <w:pStyle w:val="Cabealho"/>
            <w:jc w:val="center"/>
            <w:rPr>
              <w:sz w:val="18"/>
              <w:szCs w:val="18"/>
            </w:rPr>
          </w:pPr>
          <w:r w:rsidRPr="00AB34E6">
            <w:rPr>
              <w:noProof/>
              <w:sz w:val="18"/>
              <w:szCs w:val="18"/>
            </w:rPr>
            <w:drawing>
              <wp:inline distT="0" distB="0" distL="0" distR="0" wp14:anchorId="4A853902" wp14:editId="73E8CD8D">
                <wp:extent cx="1378856" cy="587829"/>
                <wp:effectExtent l="19050" t="0" r="0" b="0"/>
                <wp:docPr id="6" name="Imagem 1" descr="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 descr="logo.jp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 t="24792" b="3166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0790" cy="5886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4" w:type="dxa"/>
          <w:vAlign w:val="center"/>
        </w:tcPr>
        <w:p w:rsidR="00B7009C" w:rsidRPr="00AB34E6" w:rsidRDefault="00B7009C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AB34E6">
            <w:rPr>
              <w:rFonts w:ascii="Arial" w:hAnsi="Arial" w:cs="Arial"/>
              <w:b/>
              <w:sz w:val="18"/>
              <w:szCs w:val="18"/>
            </w:rPr>
            <w:t>Ferramix Máquinas e Ferramentas</w:t>
          </w:r>
        </w:p>
        <w:p w:rsidR="00B7009C" w:rsidRDefault="006561FC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Descrição de Atribuição por Cargos</w:t>
          </w:r>
          <w:r w:rsidR="00154578">
            <w:rPr>
              <w:rFonts w:ascii="Arial" w:hAnsi="Arial" w:cs="Arial"/>
              <w:b/>
              <w:sz w:val="18"/>
              <w:szCs w:val="18"/>
            </w:rPr>
            <w:t xml:space="preserve"> </w:t>
          </w:r>
        </w:p>
        <w:p w:rsidR="00154578" w:rsidRPr="00AB34E6" w:rsidRDefault="00C521F1" w:rsidP="00130804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VENDEDOR</w:t>
          </w:r>
        </w:p>
      </w:tc>
      <w:tc>
        <w:tcPr>
          <w:tcW w:w="822" w:type="dxa"/>
        </w:tcPr>
        <w:p w:rsidR="00B7009C" w:rsidRPr="0041614D" w:rsidRDefault="00B7009C" w:rsidP="00533FB9">
          <w:pPr>
            <w:pStyle w:val="Cabealho"/>
            <w:jc w:val="center"/>
            <w:rPr>
              <w:sz w:val="18"/>
              <w:szCs w:val="18"/>
            </w:rPr>
          </w:pPr>
        </w:p>
        <w:p w:rsidR="00B7009C" w:rsidRPr="0041614D" w:rsidRDefault="007C4E61" w:rsidP="00C64741">
          <w:pPr>
            <w:jc w:val="center"/>
            <w:rPr>
              <w:sz w:val="14"/>
              <w:szCs w:val="14"/>
            </w:rPr>
          </w:pPr>
          <w:sdt>
            <w:sdtPr>
              <w:rPr>
                <w:sz w:val="14"/>
                <w:szCs w:val="14"/>
              </w:rPr>
              <w:id w:val="1335189"/>
              <w:docPartObj>
                <w:docPartGallery w:val="Page Numbers (Top of Page)"/>
                <w:docPartUnique/>
              </w:docPartObj>
            </w:sdtPr>
            <w:sdtEndPr/>
            <w:sdtContent>
              <w:r w:rsidR="00DD382D" w:rsidRPr="0041614D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instrText xml:space="preserve"> PAGE </w:instrText>
              </w:r>
              <w:r w:rsidR="00DD382D" w:rsidRPr="0041614D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="009547C7">
                <w:rPr>
                  <w:rFonts w:ascii="Arial" w:hAnsi="Arial" w:cs="Arial"/>
                  <w:noProof/>
                  <w:sz w:val="14"/>
                  <w:szCs w:val="14"/>
                </w:rPr>
                <w:t>1</w:t>
              </w:r>
              <w:r w:rsidR="00DD382D" w:rsidRPr="0041614D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t xml:space="preserve"> de </w:t>
              </w:r>
              <w:r w:rsidR="00DD382D" w:rsidRPr="0041614D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instrText xml:space="preserve"> NUMPAGES  </w:instrText>
              </w:r>
              <w:r w:rsidR="00DD382D" w:rsidRPr="0041614D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="009547C7">
                <w:rPr>
                  <w:rFonts w:ascii="Arial" w:hAnsi="Arial" w:cs="Arial"/>
                  <w:noProof/>
                  <w:sz w:val="14"/>
                  <w:szCs w:val="14"/>
                </w:rPr>
                <w:t>3</w:t>
              </w:r>
              <w:r w:rsidR="00DD382D" w:rsidRPr="0041614D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</w:sdtContent>
          </w:sdt>
        </w:p>
        <w:p w:rsidR="00B7009C" w:rsidRPr="0041614D" w:rsidRDefault="00B7009C" w:rsidP="00533FB9">
          <w:pPr>
            <w:pStyle w:val="Cabealho"/>
            <w:rPr>
              <w:b/>
              <w:i/>
              <w:sz w:val="18"/>
              <w:szCs w:val="18"/>
            </w:rPr>
          </w:pPr>
        </w:p>
      </w:tc>
    </w:tr>
    <w:tr w:rsidR="00B7009C" w:rsidRPr="0041614D" w:rsidTr="00154578">
      <w:trPr>
        <w:trHeight w:val="125"/>
      </w:trPr>
      <w:tc>
        <w:tcPr>
          <w:tcW w:w="2518" w:type="dxa"/>
          <w:vMerge/>
        </w:tcPr>
        <w:p w:rsidR="00B7009C" w:rsidRPr="00AB34E6" w:rsidRDefault="00B7009C" w:rsidP="00533FB9">
          <w:pPr>
            <w:pStyle w:val="Cabealho"/>
            <w:rPr>
              <w:sz w:val="18"/>
              <w:szCs w:val="18"/>
            </w:rPr>
          </w:pPr>
        </w:p>
      </w:tc>
      <w:tc>
        <w:tcPr>
          <w:tcW w:w="4536" w:type="dxa"/>
          <w:gridSpan w:val="2"/>
          <w:vAlign w:val="center"/>
        </w:tcPr>
        <w:p w:rsidR="00B7009C" w:rsidRPr="00AB34E6" w:rsidRDefault="00B7009C" w:rsidP="0073633C">
          <w:pPr>
            <w:pStyle w:val="Cabealho"/>
            <w:rPr>
              <w:rFonts w:ascii="Arial" w:hAnsi="Arial" w:cs="Arial"/>
              <w:sz w:val="18"/>
              <w:szCs w:val="18"/>
            </w:rPr>
          </w:pPr>
          <w:r w:rsidRPr="00AB34E6">
            <w:rPr>
              <w:rFonts w:ascii="Arial" w:hAnsi="Arial" w:cs="Arial"/>
              <w:b/>
              <w:sz w:val="18"/>
              <w:szCs w:val="18"/>
            </w:rPr>
            <w:t>Data / Versão</w:t>
          </w:r>
          <w:r w:rsidRPr="00AB34E6">
            <w:rPr>
              <w:rFonts w:ascii="Arial" w:hAnsi="Arial" w:cs="Arial"/>
              <w:sz w:val="18"/>
              <w:szCs w:val="18"/>
            </w:rPr>
            <w:t xml:space="preserve">:  07/05/2012 - </w:t>
          </w:r>
          <w:r w:rsidR="005D2241">
            <w:rPr>
              <w:rFonts w:ascii="Arial" w:hAnsi="Arial" w:cs="Arial"/>
              <w:sz w:val="18"/>
              <w:szCs w:val="18"/>
            </w:rPr>
            <w:t>V</w:t>
          </w:r>
          <w:r w:rsidRPr="00AB34E6">
            <w:rPr>
              <w:rFonts w:ascii="Arial" w:hAnsi="Arial" w:cs="Arial"/>
              <w:sz w:val="18"/>
              <w:szCs w:val="18"/>
            </w:rPr>
            <w:t>01</w:t>
          </w:r>
        </w:p>
      </w:tc>
    </w:tr>
  </w:tbl>
  <w:p w:rsidR="00B7009C" w:rsidRPr="0041614D" w:rsidRDefault="00B7009C" w:rsidP="0073633C">
    <w:pPr>
      <w:pStyle w:val="Cabealho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bookFoldPrinting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633C"/>
    <w:rsid w:val="0005336F"/>
    <w:rsid w:val="000B0F3B"/>
    <w:rsid w:val="000E4040"/>
    <w:rsid w:val="0010267A"/>
    <w:rsid w:val="00130804"/>
    <w:rsid w:val="00154578"/>
    <w:rsid w:val="00171A48"/>
    <w:rsid w:val="00185C35"/>
    <w:rsid w:val="00214851"/>
    <w:rsid w:val="00243EF3"/>
    <w:rsid w:val="00244915"/>
    <w:rsid w:val="00264514"/>
    <w:rsid w:val="00287313"/>
    <w:rsid w:val="002B1D7C"/>
    <w:rsid w:val="00315339"/>
    <w:rsid w:val="003B07E3"/>
    <w:rsid w:val="003C6F92"/>
    <w:rsid w:val="003E7981"/>
    <w:rsid w:val="0041614D"/>
    <w:rsid w:val="0042244D"/>
    <w:rsid w:val="00473FB2"/>
    <w:rsid w:val="00522C34"/>
    <w:rsid w:val="00526806"/>
    <w:rsid w:val="00526E89"/>
    <w:rsid w:val="00533FB9"/>
    <w:rsid w:val="00546C5A"/>
    <w:rsid w:val="00585F07"/>
    <w:rsid w:val="005B72D1"/>
    <w:rsid w:val="005C3F2A"/>
    <w:rsid w:val="005D2241"/>
    <w:rsid w:val="00650564"/>
    <w:rsid w:val="006561FC"/>
    <w:rsid w:val="00683191"/>
    <w:rsid w:val="00694748"/>
    <w:rsid w:val="006C2A4D"/>
    <w:rsid w:val="00725D2A"/>
    <w:rsid w:val="0073633C"/>
    <w:rsid w:val="007540E0"/>
    <w:rsid w:val="00787A3E"/>
    <w:rsid w:val="007B4418"/>
    <w:rsid w:val="007C4E61"/>
    <w:rsid w:val="008D169B"/>
    <w:rsid w:val="009155B6"/>
    <w:rsid w:val="009547C7"/>
    <w:rsid w:val="009B778D"/>
    <w:rsid w:val="009C72FF"/>
    <w:rsid w:val="009E1F99"/>
    <w:rsid w:val="009F6B92"/>
    <w:rsid w:val="00A462A1"/>
    <w:rsid w:val="00AB34E6"/>
    <w:rsid w:val="00AE28E9"/>
    <w:rsid w:val="00B05803"/>
    <w:rsid w:val="00B62FD7"/>
    <w:rsid w:val="00B7009C"/>
    <w:rsid w:val="00B96C4F"/>
    <w:rsid w:val="00BE1B0D"/>
    <w:rsid w:val="00C03954"/>
    <w:rsid w:val="00C512B5"/>
    <w:rsid w:val="00C521F1"/>
    <w:rsid w:val="00C64741"/>
    <w:rsid w:val="00CA2ABC"/>
    <w:rsid w:val="00CA68D0"/>
    <w:rsid w:val="00CE508D"/>
    <w:rsid w:val="00D107E1"/>
    <w:rsid w:val="00D60628"/>
    <w:rsid w:val="00D60E13"/>
    <w:rsid w:val="00D91A8F"/>
    <w:rsid w:val="00DA00B9"/>
    <w:rsid w:val="00DA31CB"/>
    <w:rsid w:val="00DB51FF"/>
    <w:rsid w:val="00DD382D"/>
    <w:rsid w:val="00E62F84"/>
    <w:rsid w:val="00EC1A2B"/>
    <w:rsid w:val="00ED025C"/>
    <w:rsid w:val="00F60625"/>
    <w:rsid w:val="00F8521B"/>
    <w:rsid w:val="00FE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4C952AC-154B-4065-AD68-498D00F13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72FF"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  <w:style w:type="paragraph" w:styleId="PargrafodaLista">
    <w:name w:val="List Paragraph"/>
    <w:basedOn w:val="Normal"/>
    <w:uiPriority w:val="34"/>
    <w:qFormat/>
    <w:rsid w:val="00315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1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30026FBE-5192-42BB-96B3-56075958D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747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Ferramix</Company>
  <LinksUpToDate>false</LinksUpToDate>
  <CharactersWithSpaces>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Gontijo</dc:creator>
  <cp:lastModifiedBy>Bruno Gontijo</cp:lastModifiedBy>
  <cp:revision>4</cp:revision>
  <cp:lastPrinted>2013-07-26T13:54:00Z</cp:lastPrinted>
  <dcterms:created xsi:type="dcterms:W3CDTF">2012-05-08T19:59:00Z</dcterms:created>
  <dcterms:modified xsi:type="dcterms:W3CDTF">2013-07-26T14:22:00Z</dcterms:modified>
</cp:coreProperties>
</file>