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7A1CA1" w:rsidP="00213BC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Faturista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7A1CA1" w:rsidP="007A1CA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 xml:space="preserve">Raphaela Alvarenga 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7A1CA1" w:rsidP="007A1CA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Trabalho profissional de nível médio, que consiste em  organizar documentos, efetuar faturamento,  emitir notas fiscais de venda, conciliar contas, realizar o arquivo de documentos.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Emitir as notas fiscais corretamente, de acordo com legislação vigente;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Efetuar conciliação de cartão de crédito e outros pagamentos;</w:t>
            </w:r>
          </w:p>
          <w:p w:rsidR="006561FC" w:rsidRDefault="007A1CA1" w:rsidP="007A1CA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Solicitar ressarcimento aos correios de prazos não cumpridos.</w:t>
            </w:r>
            <w:r w:rsidRPr="007A1CA1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Emitir Nota Fiscal eletrônica;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 xml:space="preserve">- Acompanhar pedidos junto ao Correio - verificar atraso de entrega de mercadoria, pedidos não entregues e pedidos entregues errado; 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Organizar arquivos de faturamento de venda;</w:t>
            </w:r>
            <w:r w:rsidRPr="007A1CA1">
              <w:rPr>
                <w:rFonts w:ascii="Arial" w:hAnsi="Arial" w:cs="Arial"/>
                <w:sz w:val="16"/>
                <w:szCs w:val="16"/>
              </w:rPr>
              <w:tab/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Elaborar carta para correção de Nota Fiscal eletrônica;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Enviar, diariamente, notas fiscais eletrônicas em arquivo XML para todos os clientes;</w:t>
            </w:r>
            <w:r w:rsidRPr="007A1CA1">
              <w:rPr>
                <w:rFonts w:ascii="Arial" w:hAnsi="Arial" w:cs="Arial"/>
                <w:sz w:val="16"/>
                <w:szCs w:val="16"/>
              </w:rPr>
              <w:tab/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 xml:space="preserve">- Conferir e enviar cópia das </w:t>
            </w:r>
            <w:proofErr w:type="spellStart"/>
            <w:r w:rsidRPr="007A1CA1">
              <w:rPr>
                <w:rFonts w:ascii="Arial" w:hAnsi="Arial" w:cs="Arial"/>
                <w:sz w:val="16"/>
                <w:szCs w:val="16"/>
              </w:rPr>
              <w:t>DANFEs</w:t>
            </w:r>
            <w:proofErr w:type="spellEnd"/>
            <w:r w:rsidRPr="007A1CA1">
              <w:rPr>
                <w:rFonts w:ascii="Arial" w:hAnsi="Arial" w:cs="Arial"/>
                <w:sz w:val="16"/>
                <w:szCs w:val="16"/>
              </w:rPr>
              <w:t xml:space="preserve"> e outros documentos para a Contabilidade;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Auxiliar o Assistente Financeiro sempre que necessário, como realizando contato com cliente com pedidos que tenha pendências cadastrais;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Participar de reuniões internas sempre que convocado;</w:t>
            </w:r>
            <w:r w:rsidRPr="007A1CA1">
              <w:rPr>
                <w:rFonts w:ascii="Arial" w:hAnsi="Arial" w:cs="Arial"/>
                <w:sz w:val="16"/>
                <w:szCs w:val="16"/>
              </w:rPr>
              <w:tab/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Atender às solicitações da gerência e diretoria;</w:t>
            </w:r>
          </w:p>
          <w:p w:rsidR="007A1CA1" w:rsidRPr="007A1CA1" w:rsidRDefault="007A1CA1" w:rsidP="007A1CA1">
            <w:pPr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Cumprir e fazer cumprir  toda a legislação em vigor referente a natureza da empresa;</w:t>
            </w:r>
          </w:p>
          <w:p w:rsidR="006561FC" w:rsidRDefault="007A1CA1" w:rsidP="007A1CA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A1CA1">
              <w:rPr>
                <w:rFonts w:ascii="Arial" w:hAnsi="Arial" w:cs="Arial"/>
                <w:sz w:val="16"/>
                <w:szCs w:val="16"/>
              </w:rPr>
              <w:t>- Cumprir com  as normas do Manual do Funcionário.</w:t>
            </w:r>
            <w:r w:rsidRPr="007A1CA1">
              <w:rPr>
                <w:rFonts w:ascii="Arial" w:hAnsi="Arial" w:cs="Arial"/>
                <w:sz w:val="16"/>
                <w:szCs w:val="16"/>
              </w:rPr>
              <w:tab/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ab/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ab/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ab/>
            </w:r>
            <w:r w:rsidR="00D91A8F" w:rsidRPr="00D91A8F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B62FD7" w:rsidRPr="00315339" w:rsidRDefault="00B62FD7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="00354B9C">
              <w:rPr>
                <w:rFonts w:ascii="Arial" w:hAnsi="Arial" w:cs="Arial"/>
                <w:sz w:val="16"/>
                <w:szCs w:val="16"/>
              </w:rPr>
              <w:t>: Não é necessária</w:t>
            </w:r>
            <w:r w:rsidR="00D91A8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E579E" w:rsidRPr="00315339" w:rsidRDefault="000E579E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54B9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Gerenciamento da Rotina (</w:t>
            </w:r>
            <w:r w:rsidR="00D91A8F">
              <w:rPr>
                <w:rFonts w:ascii="Arial" w:hAnsi="Arial" w:cs="Arial"/>
                <w:sz w:val="16"/>
                <w:szCs w:val="16"/>
              </w:rPr>
              <w:t>1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54B9C" w:rsidRPr="00315339" w:rsidRDefault="00354B9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Contabilidade (1)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- 5S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0E579E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Pacote Office (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</w:t>
            </w:r>
            <w:r w:rsidR="000E579E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lastRenderedPageBreak/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54B9C" w:rsidRPr="00354B9C" w:rsidRDefault="00D91A8F" w:rsidP="00354B9C">
            <w:pPr>
              <w:rPr>
                <w:rFonts w:ascii="Arial" w:hAnsi="Arial" w:cs="Arial"/>
                <w:sz w:val="16"/>
                <w:szCs w:val="16"/>
              </w:rPr>
            </w:pPr>
            <w:r w:rsidRPr="00D91A8F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354B9C" w:rsidRPr="00354B9C">
              <w:rPr>
                <w:rFonts w:ascii="Arial" w:hAnsi="Arial" w:cs="Arial"/>
                <w:sz w:val="16"/>
                <w:szCs w:val="16"/>
              </w:rPr>
              <w:t xml:space="preserve"> Administrar a organização do tempo.</w:t>
            </w:r>
            <w:r w:rsidR="00354B9C" w:rsidRPr="00354B9C">
              <w:rPr>
                <w:rFonts w:ascii="Arial" w:hAnsi="Arial" w:cs="Arial"/>
                <w:sz w:val="16"/>
                <w:szCs w:val="16"/>
              </w:rPr>
              <w:tab/>
            </w:r>
            <w:r w:rsidR="00354B9C" w:rsidRPr="00354B9C">
              <w:rPr>
                <w:rFonts w:ascii="Arial" w:hAnsi="Arial" w:cs="Arial"/>
                <w:sz w:val="16"/>
                <w:szCs w:val="16"/>
              </w:rPr>
              <w:tab/>
            </w:r>
            <w:r w:rsidR="00354B9C" w:rsidRPr="00354B9C">
              <w:rPr>
                <w:rFonts w:ascii="Arial" w:hAnsi="Arial" w:cs="Arial"/>
                <w:sz w:val="16"/>
                <w:szCs w:val="16"/>
              </w:rPr>
              <w:tab/>
            </w:r>
            <w:r w:rsidR="00354B9C" w:rsidRPr="00354B9C">
              <w:rPr>
                <w:rFonts w:ascii="Arial" w:hAnsi="Arial" w:cs="Arial"/>
                <w:sz w:val="16"/>
                <w:szCs w:val="16"/>
              </w:rPr>
              <w:tab/>
            </w:r>
            <w:r w:rsidR="00354B9C" w:rsidRPr="00354B9C">
              <w:rPr>
                <w:rFonts w:ascii="Arial" w:hAnsi="Arial" w:cs="Arial"/>
                <w:sz w:val="16"/>
                <w:szCs w:val="16"/>
              </w:rPr>
              <w:tab/>
            </w:r>
          </w:p>
          <w:p w:rsidR="00354B9C" w:rsidRDefault="00354B9C" w:rsidP="00354B9C">
            <w:pPr>
              <w:rPr>
                <w:rFonts w:ascii="Arial" w:hAnsi="Arial" w:cs="Arial"/>
                <w:sz w:val="16"/>
                <w:szCs w:val="16"/>
              </w:rPr>
            </w:pPr>
            <w:r w:rsidRPr="00354B9C">
              <w:rPr>
                <w:rFonts w:ascii="Arial" w:hAnsi="Arial" w:cs="Arial"/>
                <w:sz w:val="16"/>
                <w:szCs w:val="16"/>
              </w:rPr>
              <w:t>- Agilidade e atenção no preenchimento e acompanhamento de NF.</w:t>
            </w:r>
            <w:r w:rsidRPr="00354B9C">
              <w:rPr>
                <w:rFonts w:ascii="Arial" w:hAnsi="Arial" w:cs="Arial"/>
                <w:sz w:val="16"/>
                <w:szCs w:val="16"/>
              </w:rPr>
              <w:tab/>
            </w:r>
            <w:r w:rsidRPr="00354B9C">
              <w:rPr>
                <w:rFonts w:ascii="Arial" w:hAnsi="Arial" w:cs="Arial"/>
                <w:sz w:val="16"/>
                <w:szCs w:val="16"/>
              </w:rPr>
              <w:tab/>
            </w:r>
            <w:r w:rsidRPr="00354B9C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Default="00354B9C" w:rsidP="00354B9C">
            <w:pPr>
              <w:rPr>
                <w:rFonts w:ascii="Arial" w:hAnsi="Arial" w:cs="Arial"/>
                <w:sz w:val="16"/>
                <w:szCs w:val="16"/>
              </w:rPr>
            </w:pPr>
            <w:r w:rsidRPr="00354B9C">
              <w:rPr>
                <w:rFonts w:ascii="Arial" w:hAnsi="Arial" w:cs="Arial"/>
                <w:sz w:val="16"/>
                <w:szCs w:val="16"/>
              </w:rPr>
              <w:t>- Assegurar que a comunicação entre o comprador e a FERRAMIX seja eficaz, evitando atrasos e problemas na qualidade do atendimento.</w:t>
            </w:r>
            <w:r w:rsidRPr="00354B9C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546C5A" w:rsidRDefault="00546C5A" w:rsidP="000E579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0E579E"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354B9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Gerente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D91A8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Não se Aplica</w:t>
            </w:r>
          </w:p>
        </w:tc>
      </w:tr>
    </w:tbl>
    <w:p w:rsidR="009155B6" w:rsidRPr="006561FC" w:rsidRDefault="009155B6" w:rsidP="0005336F">
      <w:pPr>
        <w:rPr>
          <w:rFonts w:ascii="Arial" w:hAnsi="Arial" w:cs="Arial"/>
          <w:sz w:val="16"/>
          <w:szCs w:val="16"/>
        </w:rPr>
      </w:pPr>
    </w:p>
    <w:sectPr w:rsidR="009155B6" w:rsidRPr="006561FC" w:rsidSect="006561FC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F75" w:rsidRDefault="00104F75" w:rsidP="0073633C">
      <w:pPr>
        <w:spacing w:after="0" w:line="240" w:lineRule="auto"/>
      </w:pPr>
      <w:r>
        <w:separator/>
      </w:r>
    </w:p>
  </w:endnote>
  <w:endnote w:type="continuationSeparator" w:id="0">
    <w:p w:rsidR="00104F75" w:rsidRDefault="00104F75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F75" w:rsidRDefault="00104F75" w:rsidP="0073633C">
      <w:pPr>
        <w:spacing w:after="0" w:line="240" w:lineRule="auto"/>
      </w:pPr>
      <w:r>
        <w:separator/>
      </w:r>
    </w:p>
  </w:footnote>
  <w:footnote w:type="continuationSeparator" w:id="0">
    <w:p w:rsidR="00104F75" w:rsidRDefault="00104F75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7054" w:type="dxa"/>
      <w:tblLook w:val="04A0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7A1CA1" w:rsidP="00130804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FATURISTA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3C55C5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Content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354B9C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354B9C">
                <w:rPr>
                  <w:rFonts w:ascii="Arial" w:hAnsi="Arial" w:cs="Arial"/>
                  <w:noProof/>
                  <w:sz w:val="14"/>
                  <w:szCs w:val="14"/>
                </w:rPr>
                <w:t>2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633C"/>
    <w:rsid w:val="0005336F"/>
    <w:rsid w:val="000B0F3B"/>
    <w:rsid w:val="000E4040"/>
    <w:rsid w:val="000E579E"/>
    <w:rsid w:val="0010267A"/>
    <w:rsid w:val="00104F75"/>
    <w:rsid w:val="00130804"/>
    <w:rsid w:val="00154578"/>
    <w:rsid w:val="00171A48"/>
    <w:rsid w:val="00185C35"/>
    <w:rsid w:val="00213BCC"/>
    <w:rsid w:val="00214851"/>
    <w:rsid w:val="00244915"/>
    <w:rsid w:val="00264514"/>
    <w:rsid w:val="00287313"/>
    <w:rsid w:val="002B1D7C"/>
    <w:rsid w:val="00315339"/>
    <w:rsid w:val="00332188"/>
    <w:rsid w:val="00354B9C"/>
    <w:rsid w:val="003B07E3"/>
    <w:rsid w:val="003C55C5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A1CA1"/>
    <w:rsid w:val="007B4418"/>
    <w:rsid w:val="008D169B"/>
    <w:rsid w:val="009155B6"/>
    <w:rsid w:val="009B778D"/>
    <w:rsid w:val="009C72FF"/>
    <w:rsid w:val="009E1F99"/>
    <w:rsid w:val="009F6B92"/>
    <w:rsid w:val="00A462A1"/>
    <w:rsid w:val="00AB34E6"/>
    <w:rsid w:val="00AE28E9"/>
    <w:rsid w:val="00B05803"/>
    <w:rsid w:val="00B62FD7"/>
    <w:rsid w:val="00B7009C"/>
    <w:rsid w:val="00B745B8"/>
    <w:rsid w:val="00B96C4F"/>
    <w:rsid w:val="00BE1B0D"/>
    <w:rsid w:val="00C03954"/>
    <w:rsid w:val="00C512B5"/>
    <w:rsid w:val="00C521F1"/>
    <w:rsid w:val="00C64741"/>
    <w:rsid w:val="00CA2ABC"/>
    <w:rsid w:val="00CA68D0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4A021A7-4E3C-45BE-8949-FCBA0D0F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607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3</cp:revision>
  <dcterms:created xsi:type="dcterms:W3CDTF">2012-05-08T20:42:00Z</dcterms:created>
  <dcterms:modified xsi:type="dcterms:W3CDTF">2012-05-08T20:56:00Z</dcterms:modified>
</cp:coreProperties>
</file>