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Lato" w:cs="Lato" w:eastAsia="Lato" w:hAnsi="Lato"/>
          <w:b w:val="1"/>
          <w:color w:val="434343"/>
          <w:sz w:val="30"/>
          <w:szCs w:val="30"/>
        </w:rPr>
      </w:pPr>
      <w:r w:rsidDel="00000000" w:rsidR="00000000" w:rsidRPr="00000000">
        <w:rPr>
          <w:rtl w:val="0"/>
        </w:rPr>
      </w:r>
    </w:p>
    <w:p w:rsidR="00000000" w:rsidDel="00000000" w:rsidP="00000000" w:rsidRDefault="00000000" w:rsidRPr="00000000" w14:paraId="00000002">
      <w:pPr>
        <w:pageBreakBefore w:val="0"/>
        <w:rPr>
          <w:rFonts w:ascii="Anton" w:cs="Anton" w:eastAsia="Anton" w:hAnsi="Anton"/>
          <w:i w:val="1"/>
          <w:color w:val="434343"/>
          <w:sz w:val="60"/>
          <w:szCs w:val="60"/>
          <w:shd w:fill="e0ff00" w:val="clear"/>
        </w:rPr>
      </w:pPr>
      <w:r w:rsidDel="00000000" w:rsidR="00000000" w:rsidRPr="00000000">
        <w:rPr>
          <w:rFonts w:ascii="Anton" w:cs="Anton" w:eastAsia="Anton" w:hAnsi="Anton"/>
          <w:i w:val="1"/>
          <w:color w:val="434343"/>
          <w:sz w:val="60"/>
          <w:szCs w:val="60"/>
          <w:shd w:fill="e0ff00" w:val="clear"/>
          <w:rtl w:val="0"/>
        </w:rPr>
        <w:t xml:space="preserve">RÚBRICA DE EVALUACIÓN DE ENTREGAS DEL PROYECTO FINAL</w:t>
      </w:r>
    </w:p>
    <w:p w:rsidR="00000000" w:rsidDel="00000000" w:rsidP="00000000" w:rsidRDefault="00000000" w:rsidRPr="00000000" w14:paraId="00000003">
      <w:pPr>
        <w:pageBreakBefore w:val="0"/>
        <w:rPr>
          <w:rFonts w:ascii="Didact Gothic" w:cs="Didact Gothic" w:eastAsia="Didact Gothic" w:hAnsi="Didact Gothic"/>
          <w:b w:val="1"/>
          <w:color w:val="434343"/>
          <w:sz w:val="40"/>
          <w:szCs w:val="40"/>
        </w:rPr>
      </w:pPr>
      <w:r w:rsidDel="00000000" w:rsidR="00000000" w:rsidRPr="00000000">
        <w:rPr>
          <w:rFonts w:ascii="Didact Gothic" w:cs="Didact Gothic" w:eastAsia="Didact Gothic" w:hAnsi="Didact Gothic"/>
          <w:b w:val="1"/>
          <w:color w:val="434343"/>
          <w:sz w:val="40"/>
          <w:szCs w:val="40"/>
          <w:rtl w:val="0"/>
        </w:rPr>
        <w:t xml:space="preserve">Diseño UX/UI Online</w:t>
      </w:r>
    </w:p>
    <w:p w:rsidR="00000000" w:rsidDel="00000000" w:rsidP="00000000" w:rsidRDefault="00000000" w:rsidRPr="00000000" w14:paraId="00000004">
      <w:pPr>
        <w:pageBreakBefore w:val="0"/>
        <w:rPr>
          <w:rFonts w:ascii="Lato" w:cs="Lato" w:eastAsia="Lato" w:hAnsi="Lato"/>
          <w:b w:val="1"/>
          <w:color w:val="434343"/>
          <w:sz w:val="30"/>
          <w:szCs w:val="30"/>
        </w:rPr>
      </w:pPr>
      <w:r w:rsidDel="00000000" w:rsidR="00000000" w:rsidRPr="00000000">
        <w:rPr>
          <w:rtl w:val="0"/>
        </w:rPr>
      </w:r>
    </w:p>
    <w:p w:rsidR="00000000" w:rsidDel="00000000" w:rsidP="00000000" w:rsidRDefault="00000000" w:rsidRPr="00000000" w14:paraId="00000005">
      <w:pPr>
        <w:pageBreakBefore w:val="0"/>
        <w:spacing w:after="240" w:before="240" w:lineRule="auto"/>
        <w:jc w:val="both"/>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Una </w:t>
      </w:r>
      <w:r w:rsidDel="00000000" w:rsidR="00000000" w:rsidRPr="00000000">
        <w:rPr>
          <w:rFonts w:ascii="Didact Gothic" w:cs="Didact Gothic" w:eastAsia="Didact Gothic" w:hAnsi="Didact Gothic"/>
          <w:b w:val="1"/>
          <w:color w:val="434343"/>
          <w:sz w:val="32"/>
          <w:szCs w:val="32"/>
          <w:rtl w:val="0"/>
        </w:rPr>
        <w:t xml:space="preserve">rúbrica</w:t>
      </w:r>
      <w:r w:rsidDel="00000000" w:rsidR="00000000" w:rsidRPr="00000000">
        <w:rPr>
          <w:rFonts w:ascii="Didact Gothic" w:cs="Didact Gothic" w:eastAsia="Didact Gothic" w:hAnsi="Didact Gothic"/>
          <w:color w:val="434343"/>
          <w:sz w:val="32"/>
          <w:szCs w:val="32"/>
          <w:rtl w:val="0"/>
        </w:rPr>
        <w:t xml:space="preserve"> es un conjunto de criterios y normas que sirven para evaluar el nivel de desempeño en una tarea. Es una herramienta de calificación que simplifica la tarea de corrección y permite lograr una evaluación más objetiva y transparente tanto para el evaluador como el evaluado.</w:t>
      </w:r>
    </w:p>
    <w:p w:rsidR="00000000" w:rsidDel="00000000" w:rsidP="00000000" w:rsidRDefault="00000000" w:rsidRPr="00000000" w14:paraId="00000006">
      <w:pPr>
        <w:pageBreakBefore w:val="0"/>
        <w:spacing w:after="240" w:before="240" w:lineRule="auto"/>
        <w:jc w:val="both"/>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Adicionalmente, la rúbrica ayuda a igualar y alinear los criterios de evaluación entre los diferentes docentes y tutores.</w:t>
      </w:r>
    </w:p>
    <w:p w:rsidR="00000000" w:rsidDel="00000000" w:rsidP="00000000" w:rsidRDefault="00000000" w:rsidRPr="00000000" w14:paraId="00000007">
      <w:pPr>
        <w:pageBreakBefore w:val="0"/>
        <w:spacing w:after="240" w:before="240" w:lineRule="auto"/>
        <w:jc w:val="both"/>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08">
      <w:pPr>
        <w:pageBreakBefore w:val="0"/>
        <w:jc w:val="both"/>
        <w:rPr>
          <w:rFonts w:ascii="Didact Gothic" w:cs="Didact Gothic" w:eastAsia="Didact Gothic" w:hAnsi="Didact Gothic"/>
          <w:b w:val="1"/>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En resumen, la rúbrica:</w:t>
      </w:r>
    </w:p>
    <w:p w:rsidR="00000000" w:rsidDel="00000000" w:rsidP="00000000" w:rsidRDefault="00000000" w:rsidRPr="00000000" w14:paraId="00000009">
      <w:pPr>
        <w:pageBreakBefore w:val="0"/>
        <w:jc w:val="both"/>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0A">
      <w:pPr>
        <w:pageBreakBefore w:val="0"/>
        <w:numPr>
          <w:ilvl w:val="0"/>
          <w:numId w:val="4"/>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Define los criterios de evaluación de cada entrega de proyecto final.</w:t>
      </w:r>
    </w:p>
    <w:p w:rsidR="00000000" w:rsidDel="00000000" w:rsidP="00000000" w:rsidRDefault="00000000" w:rsidRPr="00000000" w14:paraId="0000000B">
      <w:pPr>
        <w:pageBreakBefore w:val="0"/>
        <w:numPr>
          <w:ilvl w:val="0"/>
          <w:numId w:val="4"/>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Describe y detalla los puntos clave que debe tener cada entrega.</w:t>
      </w:r>
    </w:p>
    <w:p w:rsidR="00000000" w:rsidDel="00000000" w:rsidP="00000000" w:rsidRDefault="00000000" w:rsidRPr="00000000" w14:paraId="0000000C">
      <w:pPr>
        <w:pageBreakBefore w:val="0"/>
        <w:numPr>
          <w:ilvl w:val="0"/>
          <w:numId w:val="4"/>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Facilita y transparenta la corrección de cada trabajo. </w:t>
      </w:r>
      <w:r w:rsidDel="00000000" w:rsidR="00000000" w:rsidRPr="00000000">
        <w:rPr>
          <w:rtl w:val="0"/>
        </w:rPr>
      </w:r>
    </w:p>
    <w:p w:rsidR="00000000" w:rsidDel="00000000" w:rsidP="00000000" w:rsidRDefault="00000000" w:rsidRPr="00000000" w14:paraId="0000000D">
      <w:pPr>
        <w:pageBreakBefore w:val="0"/>
        <w:rPr>
          <w:color w:val="999999"/>
        </w:rPr>
      </w:pPr>
      <w:r w:rsidDel="00000000" w:rsidR="00000000" w:rsidRPr="00000000">
        <w:br w:type="page"/>
      </w:r>
      <w:r w:rsidDel="00000000" w:rsidR="00000000" w:rsidRPr="00000000">
        <w:rPr>
          <w:rtl w:val="0"/>
        </w:rPr>
      </w:r>
    </w:p>
    <w:p w:rsidR="00000000" w:rsidDel="00000000" w:rsidP="00000000" w:rsidRDefault="00000000" w:rsidRPr="00000000" w14:paraId="0000000E">
      <w:pPr>
        <w:pageBreakBefore w:val="0"/>
        <w:rPr>
          <w:color w:val="999999"/>
        </w:rPr>
      </w:pPr>
      <w:r w:rsidDel="00000000" w:rsidR="00000000" w:rsidRPr="00000000">
        <w:rPr>
          <w:rtl w:val="0"/>
        </w:rPr>
      </w:r>
    </w:p>
    <w:p w:rsidR="00000000" w:rsidDel="00000000" w:rsidP="00000000" w:rsidRDefault="00000000" w:rsidRPr="00000000" w14:paraId="0000000F">
      <w:pPr>
        <w:pageBreakBefore w:val="0"/>
        <w:jc w:val="center"/>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10">
      <w:pPr>
        <w:pageBreakBefore w:val="0"/>
        <w:jc w:val="center"/>
        <w:rPr>
          <w:rFonts w:ascii="Anton" w:cs="Anton" w:eastAsia="Anton" w:hAnsi="Anton"/>
          <w:i w:val="1"/>
          <w:sz w:val="60"/>
          <w:szCs w:val="60"/>
          <w:shd w:fill="e0ff00" w:val="clear"/>
        </w:rPr>
      </w:pPr>
      <w:r w:rsidDel="00000000" w:rsidR="00000000" w:rsidRPr="00000000">
        <w:rPr>
          <w:rFonts w:ascii="Anton" w:cs="Anton" w:eastAsia="Anton" w:hAnsi="Anton"/>
          <w:i w:val="1"/>
          <w:sz w:val="60"/>
          <w:szCs w:val="60"/>
          <w:shd w:fill="e0ff00" w:val="clear"/>
          <w:rtl w:val="0"/>
        </w:rPr>
        <w:t xml:space="preserve">3RA ENTREGA DEL PROYECTO FINAL: LOS PRE RESULTADOS</w:t>
      </w:r>
    </w:p>
    <w:p w:rsidR="00000000" w:rsidDel="00000000" w:rsidP="00000000" w:rsidRDefault="00000000" w:rsidRPr="00000000" w14:paraId="00000011">
      <w:pPr>
        <w:pageBreakBefore w:val="0"/>
        <w:jc w:val="center"/>
        <w:rPr>
          <w:rFonts w:ascii="Anton" w:cs="Anton" w:eastAsia="Anton" w:hAnsi="Anton"/>
          <w:i w:val="1"/>
          <w:color w:val="434343"/>
          <w:sz w:val="50"/>
          <w:szCs w:val="50"/>
          <w:shd w:fill="e0ff00" w:val="clear"/>
        </w:rPr>
      </w:pPr>
      <w:r w:rsidDel="00000000" w:rsidR="00000000" w:rsidRPr="00000000">
        <w:rPr>
          <w:rtl w:val="0"/>
        </w:rPr>
      </w:r>
    </w:p>
    <w:p w:rsidR="00000000" w:rsidDel="00000000" w:rsidP="00000000" w:rsidRDefault="00000000" w:rsidRPr="00000000" w14:paraId="00000012">
      <w:pPr>
        <w:pageBreakBefore w:val="0"/>
        <w:jc w:val="center"/>
        <w:rPr>
          <w:rFonts w:ascii="Didact Gothic" w:cs="Didact Gothic" w:eastAsia="Didact Gothic" w:hAnsi="Didact Gothic"/>
          <w:b w:val="1"/>
          <w:color w:val="434343"/>
          <w:sz w:val="40"/>
          <w:szCs w:val="40"/>
        </w:rPr>
      </w:pPr>
      <w:r w:rsidDel="00000000" w:rsidR="00000000" w:rsidRPr="00000000">
        <w:rPr>
          <w:rFonts w:ascii="Didact Gothic" w:cs="Didact Gothic" w:eastAsia="Didact Gothic" w:hAnsi="Didact Gothic"/>
          <w:b w:val="1"/>
          <w:color w:val="434343"/>
          <w:sz w:val="36"/>
          <w:szCs w:val="36"/>
          <w:rtl w:val="0"/>
        </w:rPr>
        <w:t xml:space="preserve">Componentes:</w:t>
      </w:r>
      <w:r w:rsidDel="00000000" w:rsidR="00000000" w:rsidRPr="00000000">
        <w:rPr>
          <w:rtl w:val="0"/>
        </w:rPr>
      </w:r>
    </w:p>
    <w:p w:rsidR="00000000" w:rsidDel="00000000" w:rsidP="00000000" w:rsidRDefault="00000000" w:rsidRPr="00000000" w14:paraId="00000013">
      <w:pPr>
        <w:pageBreakBefore w:val="0"/>
        <w:numPr>
          <w:ilvl w:val="0"/>
          <w:numId w:val="5"/>
        </w:numPr>
        <w:ind w:left="720" w:hanging="360"/>
        <w:jc w:val="center"/>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Ui Kits + Moodboard</w:t>
      </w:r>
    </w:p>
    <w:p w:rsidR="00000000" w:rsidDel="00000000" w:rsidP="00000000" w:rsidRDefault="00000000" w:rsidRPr="00000000" w14:paraId="00000014">
      <w:pPr>
        <w:pageBreakBefore w:val="0"/>
        <w:numPr>
          <w:ilvl w:val="0"/>
          <w:numId w:val="5"/>
        </w:numPr>
        <w:ind w:left="720" w:hanging="360"/>
        <w:jc w:val="center"/>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Wireframes parte 3 - alta + Prototipo funcional</w:t>
      </w:r>
      <w:r w:rsidDel="00000000" w:rsidR="00000000" w:rsidRPr="00000000">
        <w:br w:type="page"/>
      </w:r>
      <w:r w:rsidDel="00000000" w:rsidR="00000000" w:rsidRPr="00000000">
        <w:rPr>
          <w:rtl w:val="0"/>
        </w:rPr>
      </w:r>
    </w:p>
    <w:p w:rsidR="00000000" w:rsidDel="00000000" w:rsidP="00000000" w:rsidRDefault="00000000" w:rsidRPr="00000000" w14:paraId="00000015">
      <w:pPr>
        <w:pageBreakBefore w:val="0"/>
        <w:rPr>
          <w:rFonts w:ascii="Didact Gothic" w:cs="Didact Gothic" w:eastAsia="Didact Gothic" w:hAnsi="Didact Gothic"/>
          <w:b w:val="1"/>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Objetivos Generales:</w:t>
      </w:r>
    </w:p>
    <w:p w:rsidR="00000000" w:rsidDel="00000000" w:rsidP="00000000" w:rsidRDefault="00000000" w:rsidRPr="00000000" w14:paraId="00000016">
      <w:pPr>
        <w:pageBreakBefore w:val="0"/>
        <w:numPr>
          <w:ilvl w:val="0"/>
          <w:numId w:val="1"/>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Integrar todos los desafíos entregables del proyecto. </w:t>
      </w:r>
    </w:p>
    <w:p w:rsidR="00000000" w:rsidDel="00000000" w:rsidP="00000000" w:rsidRDefault="00000000" w:rsidRPr="00000000" w14:paraId="00000017">
      <w:pPr>
        <w:pageBreakBefore w:val="0"/>
        <w:numPr>
          <w:ilvl w:val="0"/>
          <w:numId w:val="1"/>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Chequear y revisar el proyecto.</w:t>
      </w:r>
    </w:p>
    <w:p w:rsidR="00000000" w:rsidDel="00000000" w:rsidP="00000000" w:rsidRDefault="00000000" w:rsidRPr="00000000" w14:paraId="00000018">
      <w:pPr>
        <w:pageBreakBefore w:val="0"/>
        <w:numPr>
          <w:ilvl w:val="0"/>
          <w:numId w:val="1"/>
        </w:numPr>
        <w:ind w:left="720" w:hanging="36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Generar, en forma de presentación, el detalle de los desafíos anteriores.</w:t>
      </w:r>
    </w:p>
    <w:p w:rsidR="00000000" w:rsidDel="00000000" w:rsidP="00000000" w:rsidRDefault="00000000" w:rsidRPr="00000000" w14:paraId="00000019">
      <w:pPr>
        <w:pageBreakBefore w:val="0"/>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1A">
      <w:pPr>
        <w:pageBreakBefore w:val="0"/>
        <w:rPr>
          <w:rFonts w:ascii="Didact Gothic" w:cs="Didact Gothic" w:eastAsia="Didact Gothic" w:hAnsi="Didact Gothic"/>
          <w:b w:val="1"/>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Objetivos Específicos:</w:t>
      </w:r>
    </w:p>
    <w:p w:rsidR="00000000" w:rsidDel="00000000" w:rsidP="00000000" w:rsidRDefault="00000000" w:rsidRPr="00000000" w14:paraId="0000001B">
      <w:pPr>
        <w:pageBreakBefore w:val="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Recorrer el prototipo completo y completar la tarea principal propuesta en el userflow.</w:t>
      </w:r>
    </w:p>
    <w:p w:rsidR="00000000" w:rsidDel="00000000" w:rsidP="00000000" w:rsidRDefault="00000000" w:rsidRPr="00000000" w14:paraId="0000001C">
      <w:pPr>
        <w:pageBreakBefore w:val="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color w:val="434343"/>
          <w:sz w:val="32"/>
          <w:szCs w:val="32"/>
          <w:rtl w:val="0"/>
        </w:rPr>
        <w:t xml:space="preserve">Definir la interfaz del prototipo a partir de los conceptos vistos de accesibilidad, leyes aplicadas a UX y UI Kits. Cumplir con los principios de heurística: el prototipo será evaluado en relación a los 10 principios de heurística de Nielsen. Ser funcional: tener la transición entre todas las pantallas de la funcionalidad principal.</w:t>
      </w:r>
    </w:p>
    <w:p w:rsidR="00000000" w:rsidDel="00000000" w:rsidP="00000000" w:rsidRDefault="00000000" w:rsidRPr="00000000" w14:paraId="0000001D">
      <w:pPr>
        <w:pageBreakBefore w:val="0"/>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1E">
      <w:pPr>
        <w:pageBreakBefore w:val="0"/>
        <w:rPr>
          <w:rFonts w:ascii="Didact Gothic" w:cs="Didact Gothic" w:eastAsia="Didact Gothic" w:hAnsi="Didact Gothic"/>
          <w:color w:val="434343"/>
          <w:sz w:val="32"/>
          <w:szCs w:val="32"/>
        </w:rPr>
      </w:pPr>
      <w:r w:rsidDel="00000000" w:rsidR="00000000" w:rsidRPr="00000000">
        <w:rPr>
          <w:rFonts w:ascii="Didact Gothic" w:cs="Didact Gothic" w:eastAsia="Didact Gothic" w:hAnsi="Didact Gothic"/>
          <w:b w:val="1"/>
          <w:color w:val="434343"/>
          <w:sz w:val="32"/>
          <w:szCs w:val="32"/>
          <w:rtl w:val="0"/>
        </w:rPr>
        <w:t xml:space="preserve">Formato: </w:t>
      </w:r>
      <w:r w:rsidDel="00000000" w:rsidR="00000000" w:rsidRPr="00000000">
        <w:rPr>
          <w:rFonts w:ascii="Didact Gothic" w:cs="Didact Gothic" w:eastAsia="Didact Gothic" w:hAnsi="Didact Gothic"/>
          <w:color w:val="434343"/>
          <w:sz w:val="32"/>
          <w:szCs w:val="32"/>
          <w:rtl w:val="0"/>
        </w:rPr>
        <w:t xml:space="preserve">Generar un google slide con “Apellido+pre entrega_3”</w:t>
      </w:r>
    </w:p>
    <w:p w:rsidR="00000000" w:rsidDel="00000000" w:rsidP="00000000" w:rsidRDefault="00000000" w:rsidRPr="00000000" w14:paraId="0000001F">
      <w:pPr>
        <w:pageBreakBefore w:val="0"/>
        <w:widowControl w:val="0"/>
        <w:rPr>
          <w:rFonts w:ascii="Anton" w:cs="Anton" w:eastAsia="Anton" w:hAnsi="Anton"/>
          <w:i w:val="1"/>
          <w:color w:val="434343"/>
          <w:sz w:val="20"/>
          <w:szCs w:val="20"/>
          <w:shd w:fill="e0ff00" w:val="clear"/>
        </w:rPr>
      </w:pPr>
      <w:r w:rsidDel="00000000" w:rsidR="00000000" w:rsidRPr="00000000">
        <w:rPr>
          <w:rtl w:val="0"/>
        </w:rPr>
      </w:r>
    </w:p>
    <w:p w:rsidR="00000000" w:rsidDel="00000000" w:rsidP="00000000" w:rsidRDefault="00000000" w:rsidRPr="00000000" w14:paraId="00000020">
      <w:pPr>
        <w:pageBreakBefore w:val="0"/>
        <w:widowControl w:val="0"/>
        <w:rPr>
          <w:rFonts w:ascii="Anton" w:cs="Anton" w:eastAsia="Anton" w:hAnsi="Anton"/>
          <w:i w:val="1"/>
          <w:color w:val="434343"/>
          <w:sz w:val="28"/>
          <w:szCs w:val="28"/>
          <w:shd w:fill="e0ff00" w:val="clear"/>
        </w:rPr>
      </w:pPr>
      <w:r w:rsidDel="00000000" w:rsidR="00000000" w:rsidRPr="00000000">
        <w:br w:type="page"/>
      </w:r>
      <w:r w:rsidDel="00000000" w:rsidR="00000000" w:rsidRPr="00000000">
        <w:rPr>
          <w:rtl w:val="0"/>
        </w:rPr>
      </w:r>
    </w:p>
    <w:p w:rsidR="00000000" w:rsidDel="00000000" w:rsidP="00000000" w:rsidRDefault="00000000" w:rsidRPr="00000000" w14:paraId="00000021">
      <w:pPr>
        <w:pageBreakBefore w:val="0"/>
        <w:widowControl w:val="0"/>
        <w:rPr>
          <w:rFonts w:ascii="Didact Gothic" w:cs="Didact Gothic" w:eastAsia="Didact Gothic" w:hAnsi="Didact Gothic"/>
          <w:b w:val="1"/>
          <w:color w:val="434343"/>
          <w:sz w:val="28"/>
          <w:szCs w:val="28"/>
        </w:rPr>
      </w:pPr>
      <w:r w:rsidDel="00000000" w:rsidR="00000000" w:rsidRPr="00000000">
        <w:rPr>
          <w:rFonts w:ascii="Anton" w:cs="Anton" w:eastAsia="Anton" w:hAnsi="Anton"/>
          <w:i w:val="1"/>
          <w:color w:val="434343"/>
          <w:sz w:val="28"/>
          <w:szCs w:val="28"/>
          <w:shd w:fill="e0ff00" w:val="clear"/>
          <w:rtl w:val="0"/>
        </w:rPr>
        <w:t xml:space="preserve">8. Ui Kits +  Moodboard</w:t>
      </w:r>
      <w:r w:rsidDel="00000000" w:rsidR="00000000" w:rsidRPr="00000000">
        <w:rPr>
          <w:rtl w:val="0"/>
        </w:rPr>
      </w:r>
    </w:p>
    <w:p w:rsidR="00000000" w:rsidDel="00000000" w:rsidP="00000000" w:rsidRDefault="00000000" w:rsidRPr="00000000" w14:paraId="00000022">
      <w:pPr>
        <w:pageBreakBefore w:val="0"/>
        <w:rPr>
          <w:rFonts w:ascii="Didact Gothic" w:cs="Didact Gothic" w:eastAsia="Didact Gothic" w:hAnsi="Didact Gothic"/>
          <w:b w:val="1"/>
          <w:color w:val="434343"/>
          <w:sz w:val="28"/>
          <w:szCs w:val="28"/>
        </w:rPr>
      </w:pPr>
      <w:r w:rsidDel="00000000" w:rsidR="00000000" w:rsidRPr="00000000">
        <w:rPr>
          <w:rtl w:val="0"/>
        </w:rPr>
      </w:r>
    </w:p>
    <w:tbl>
      <w:tblPr>
        <w:tblStyle w:val="Table1"/>
        <w:tblW w:w="14820.0" w:type="dxa"/>
        <w:jc w:val="left"/>
        <w:tblInd w:w="-6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5"/>
        <w:gridCol w:w="3615"/>
        <w:gridCol w:w="4950"/>
        <w:gridCol w:w="3600"/>
        <w:tblGridChange w:id="0">
          <w:tblGrid>
            <w:gridCol w:w="2655"/>
            <w:gridCol w:w="3615"/>
            <w:gridCol w:w="4950"/>
            <w:gridCol w:w="3600"/>
          </w:tblGrid>
        </w:tblGridChange>
      </w:tblGrid>
      <w:tr>
        <w:trPr>
          <w:cantSplit w:val="0"/>
          <w:trHeight w:val="705" w:hRule="atLeast"/>
          <w:tblHeader w:val="0"/>
        </w:trPr>
        <w:tc>
          <w:tcPr>
            <w:gridSpan w:val="4"/>
            <w:shd w:fill="e0ff00"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Desafío: </w:t>
            </w:r>
            <w:r w:rsidDel="00000000" w:rsidR="00000000" w:rsidRPr="00000000">
              <w:rPr>
                <w:rFonts w:ascii="Didact Gothic" w:cs="Didact Gothic" w:eastAsia="Didact Gothic" w:hAnsi="Didact Gothic"/>
                <w:color w:val="434343"/>
                <w:sz w:val="28"/>
                <w:szCs w:val="28"/>
                <w:rtl w:val="0"/>
              </w:rPr>
              <w:t xml:space="preserve">Ui Kits y Moodboard</w:t>
            </w:r>
          </w:p>
        </w:tc>
      </w:tr>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Criterios </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Bajo</w:t>
            </w:r>
          </w:p>
          <w:p w:rsidR="00000000" w:rsidDel="00000000" w:rsidP="00000000" w:rsidRDefault="00000000" w:rsidRPr="00000000" w14:paraId="00000029">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color w:val="434343"/>
                <w:sz w:val="28"/>
                <w:szCs w:val="28"/>
                <w:rtl w:val="0"/>
              </w:rPr>
              <w:t xml:space="preserve">Falta más profundización. Es confuso.</w:t>
            </w: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Correcto</w:t>
            </w:r>
          </w:p>
          <w:p w:rsidR="00000000" w:rsidDel="00000000" w:rsidP="00000000" w:rsidRDefault="00000000" w:rsidRPr="00000000" w14:paraId="0000002B">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color w:val="434343"/>
                <w:sz w:val="28"/>
                <w:szCs w:val="28"/>
                <w:rtl w:val="0"/>
              </w:rPr>
              <w:t xml:space="preserve">Acorde pero con errores puntuales.</w:t>
            </w: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Óptimo</w:t>
            </w:r>
          </w:p>
          <w:p w:rsidR="00000000" w:rsidDel="00000000" w:rsidP="00000000" w:rsidRDefault="00000000" w:rsidRPr="00000000" w14:paraId="0000002D">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color w:val="434343"/>
                <w:sz w:val="28"/>
                <w:szCs w:val="28"/>
                <w:rtl w:val="0"/>
              </w:rPr>
              <w:t xml:space="preserve">Es claro y pertinente.</w:t>
            </w:r>
            <w:r w:rsidDel="00000000" w:rsidR="00000000" w:rsidRPr="00000000">
              <w:rPr>
                <w:rtl w:val="0"/>
              </w:rPr>
            </w:r>
          </w:p>
        </w:tc>
      </w:tr>
      <w:tr>
        <w:trPr>
          <w:cantSplit w:val="0"/>
          <w:trHeight w:val="133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Resolución general: UI Kits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No permite ofrecer soluciones a problemas que pueden surgir en el diseño de una interfaz de usuario. Esto se debe a que los componentes o elementos (botones de interacción y navegación, iconografía, inputs,  mensajes de notificación, tarjetas y cada uno de los estados -seleccionado, activado, entre otros-) y los elementos de diseño (colores, tipografía, imágenes, entre otros) incorporados al UI Kits  presentan problemas graves que deben ser mejorados.</w:t>
            </w:r>
          </w:p>
          <w:p w:rsidR="00000000" w:rsidDel="00000000" w:rsidP="00000000" w:rsidRDefault="00000000" w:rsidRPr="00000000" w14:paraId="00000030">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Permiten ofrecer, en parte, soluciones a problemas que pueden surgir en el diseño de una interfaz de usuario. Esto se debe a que alguno de los componentes o elementos (botones de interacción y navegación, iconografía, inputs,  mensajes de notificación, tarjetas y cada uno de los estados -seleccionado, activado, entre otros-) y los elementos de diseño (colores, tipografía, imágenes, entre otros) incorporados al UI Kits  presentan problemas puntuales en su uso.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Permiten ofrecer soluciones a problemas que pueden surgir en el diseño de una interfaz de usuario. Cada una de los componentes y elementos (botones de interacción y navegación, iconografía, inputs,  mensajes de notificación, tarjetas y cada uno de los estados -seleccionado, activado, entre otros-) y los elementos de diseño (colores, tipografía, imágenes, entre otros) incorporados al UI Kits son claros, acordes al clima y estilo visual. </w:t>
            </w:r>
          </w:p>
        </w:tc>
      </w:tr>
      <w:tr>
        <w:trPr>
          <w:cantSplit w:val="0"/>
          <w:trHeight w:val="133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3">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Resolución general: Moodboard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widowControl w:val="0"/>
              <w:spacing w:line="240" w:lineRule="auto"/>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El moodboard es confuso. Esto se debe a que no ayuda a recopilar de manera visual un concepto, idea, tenencia o propuesta. Se debe mejorar los siguientes ítems:</w:t>
            </w:r>
          </w:p>
          <w:p w:rsidR="00000000" w:rsidDel="00000000" w:rsidP="00000000" w:rsidRDefault="00000000" w:rsidRPr="00000000" w14:paraId="00000035">
            <w:pPr>
              <w:pageBreakBefore w:val="0"/>
              <w:widowControl w:val="0"/>
              <w:numPr>
                <w:ilvl w:val="0"/>
                <w:numId w:val="2"/>
              </w:numPr>
              <w:spacing w:line="240" w:lineRule="auto"/>
              <w:ind w:left="720" w:hanging="360"/>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Fotos</w:t>
            </w:r>
          </w:p>
          <w:p w:rsidR="00000000" w:rsidDel="00000000" w:rsidP="00000000" w:rsidRDefault="00000000" w:rsidRPr="00000000" w14:paraId="00000036">
            <w:pPr>
              <w:pageBreakBefore w:val="0"/>
              <w:widowControl w:val="0"/>
              <w:numPr>
                <w:ilvl w:val="0"/>
                <w:numId w:val="2"/>
              </w:numPr>
              <w:spacing w:line="240" w:lineRule="auto"/>
              <w:ind w:left="720" w:hanging="360"/>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Tipografías</w:t>
            </w:r>
          </w:p>
          <w:p w:rsidR="00000000" w:rsidDel="00000000" w:rsidP="00000000" w:rsidRDefault="00000000" w:rsidRPr="00000000" w14:paraId="00000037">
            <w:pPr>
              <w:pageBreakBefore w:val="0"/>
              <w:widowControl w:val="0"/>
              <w:numPr>
                <w:ilvl w:val="0"/>
                <w:numId w:val="2"/>
              </w:numPr>
              <w:spacing w:line="240" w:lineRule="auto"/>
              <w:ind w:left="720" w:hanging="360"/>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Texturas</w:t>
            </w:r>
          </w:p>
          <w:p w:rsidR="00000000" w:rsidDel="00000000" w:rsidP="00000000" w:rsidRDefault="00000000" w:rsidRPr="00000000" w14:paraId="00000038">
            <w:pPr>
              <w:pageBreakBefore w:val="0"/>
              <w:widowControl w:val="0"/>
              <w:numPr>
                <w:ilvl w:val="0"/>
                <w:numId w:val="2"/>
              </w:numPr>
              <w:spacing w:line="240" w:lineRule="auto"/>
              <w:ind w:left="720" w:hanging="360"/>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Ilustraciones</w:t>
            </w:r>
          </w:p>
          <w:p w:rsidR="00000000" w:rsidDel="00000000" w:rsidP="00000000" w:rsidRDefault="00000000" w:rsidRPr="00000000" w14:paraId="00000039">
            <w:pPr>
              <w:pageBreakBefore w:val="0"/>
              <w:widowControl w:val="0"/>
              <w:numPr>
                <w:ilvl w:val="0"/>
                <w:numId w:val="2"/>
              </w:numPr>
              <w:spacing w:line="240" w:lineRule="auto"/>
              <w:ind w:left="720" w:hanging="360"/>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Materias que nos remiten al proyecto.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widowControl w:val="0"/>
              <w:spacing w:line="240" w:lineRule="auto"/>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El moodboard presenta problemas puntuales. Esto se debe a que alguno de los siguientes elementos no ayuda a recopilar de manera visual un concepto, idea, tendencia o propuesta:</w:t>
            </w:r>
          </w:p>
          <w:p w:rsidR="00000000" w:rsidDel="00000000" w:rsidP="00000000" w:rsidRDefault="00000000" w:rsidRPr="00000000" w14:paraId="0000003B">
            <w:pPr>
              <w:pageBreakBefore w:val="0"/>
              <w:widowControl w:val="0"/>
              <w:numPr>
                <w:ilvl w:val="0"/>
                <w:numId w:val="3"/>
              </w:numPr>
              <w:spacing w:line="240" w:lineRule="auto"/>
              <w:ind w:left="720" w:hanging="360"/>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Fotos</w:t>
            </w:r>
          </w:p>
          <w:p w:rsidR="00000000" w:rsidDel="00000000" w:rsidP="00000000" w:rsidRDefault="00000000" w:rsidRPr="00000000" w14:paraId="0000003C">
            <w:pPr>
              <w:pageBreakBefore w:val="0"/>
              <w:widowControl w:val="0"/>
              <w:numPr>
                <w:ilvl w:val="0"/>
                <w:numId w:val="3"/>
              </w:numPr>
              <w:spacing w:line="240" w:lineRule="auto"/>
              <w:ind w:left="720" w:hanging="360"/>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Tipografías</w:t>
            </w:r>
          </w:p>
          <w:p w:rsidR="00000000" w:rsidDel="00000000" w:rsidP="00000000" w:rsidRDefault="00000000" w:rsidRPr="00000000" w14:paraId="0000003D">
            <w:pPr>
              <w:pageBreakBefore w:val="0"/>
              <w:widowControl w:val="0"/>
              <w:numPr>
                <w:ilvl w:val="0"/>
                <w:numId w:val="3"/>
              </w:numPr>
              <w:spacing w:line="240" w:lineRule="auto"/>
              <w:ind w:left="720" w:hanging="360"/>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Texturas</w:t>
            </w:r>
          </w:p>
          <w:p w:rsidR="00000000" w:rsidDel="00000000" w:rsidP="00000000" w:rsidRDefault="00000000" w:rsidRPr="00000000" w14:paraId="0000003E">
            <w:pPr>
              <w:pageBreakBefore w:val="0"/>
              <w:widowControl w:val="0"/>
              <w:numPr>
                <w:ilvl w:val="0"/>
                <w:numId w:val="3"/>
              </w:numPr>
              <w:spacing w:line="240" w:lineRule="auto"/>
              <w:ind w:left="720" w:hanging="360"/>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Ilustraciones</w:t>
            </w:r>
          </w:p>
          <w:p w:rsidR="00000000" w:rsidDel="00000000" w:rsidP="00000000" w:rsidRDefault="00000000" w:rsidRPr="00000000" w14:paraId="0000003F">
            <w:pPr>
              <w:pageBreakBefore w:val="0"/>
              <w:widowControl w:val="0"/>
              <w:numPr>
                <w:ilvl w:val="0"/>
                <w:numId w:val="3"/>
              </w:numPr>
              <w:spacing w:line="240" w:lineRule="auto"/>
              <w:ind w:left="720" w:hanging="360"/>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Materias que nos remiten al proyecto.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widowControl w:val="0"/>
              <w:spacing w:line="240" w:lineRule="auto"/>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El moodboard es claro. Ayuda a que por un lado se pueda recopilar de manera visual un concepto, una idea, tendencia o propuesta y por el otro ayuda a que a la persona también tenga una idea temprana de que estilo y el resultado se va a llevar a cabo.</w:t>
            </w:r>
          </w:p>
        </w:tc>
      </w:tr>
      <w:tr>
        <w:trPr>
          <w:cantSplit w:val="0"/>
          <w:trHeight w:val="133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41">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Coherencia entre UI Kits y Moodboard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spacing w:line="240" w:lineRule="auto"/>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Tanto el UI Kits como el moodboard son incoherentes.  Esto hace que no se puedan complementar y dar una visión completa del estilo visual que tendrá el proyecto.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widowControl w:val="0"/>
              <w:spacing w:line="240" w:lineRule="auto"/>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Alguno de los documentos (UI Kits o moodboard) presenta problemas puntuales por lo que no es posible tener una coherencia total. Esto hace que no se puedan complementar y dar una visión completa del estilo visual que tendrá el proyecto.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widowControl w:val="0"/>
              <w:spacing w:line="240" w:lineRule="auto"/>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Tanto el UI Kits como el moodboard son coherentes. Ambos se complementan y dan una visión completa del estilo visual que tendrá el proyecto. </w:t>
            </w:r>
          </w:p>
        </w:tc>
      </w:tr>
    </w:tbl>
    <w:p w:rsidR="00000000" w:rsidDel="00000000" w:rsidP="00000000" w:rsidRDefault="00000000" w:rsidRPr="00000000" w14:paraId="00000045">
      <w:pPr>
        <w:pageBreakBefore w:val="0"/>
        <w:widowControl w:val="0"/>
        <w:rPr>
          <w:rFonts w:ascii="Anton" w:cs="Anton" w:eastAsia="Anton" w:hAnsi="Anton"/>
          <w:i w:val="1"/>
          <w:color w:val="434343"/>
          <w:sz w:val="28"/>
          <w:szCs w:val="28"/>
          <w:shd w:fill="e0ff00" w:val="clear"/>
        </w:rPr>
      </w:pPr>
      <w:r w:rsidDel="00000000" w:rsidR="00000000" w:rsidRPr="00000000">
        <w:rPr>
          <w:rtl w:val="0"/>
        </w:rPr>
      </w:r>
    </w:p>
    <w:p w:rsidR="00000000" w:rsidDel="00000000" w:rsidP="00000000" w:rsidRDefault="00000000" w:rsidRPr="00000000" w14:paraId="00000046">
      <w:pPr>
        <w:pageBreakBefore w:val="0"/>
        <w:widowControl w:val="0"/>
        <w:rPr>
          <w:rFonts w:ascii="Anton" w:cs="Anton" w:eastAsia="Anton" w:hAnsi="Anton"/>
          <w:i w:val="1"/>
          <w:color w:val="434343"/>
          <w:sz w:val="28"/>
          <w:szCs w:val="28"/>
          <w:shd w:fill="e0ff00" w:val="clear"/>
        </w:rPr>
      </w:pPr>
      <w:r w:rsidDel="00000000" w:rsidR="00000000" w:rsidRPr="00000000">
        <w:rPr>
          <w:rtl w:val="0"/>
        </w:rPr>
      </w:r>
    </w:p>
    <w:p w:rsidR="00000000" w:rsidDel="00000000" w:rsidP="00000000" w:rsidRDefault="00000000" w:rsidRPr="00000000" w14:paraId="00000047">
      <w:pPr>
        <w:pageBreakBefore w:val="0"/>
        <w:widowControl w:val="0"/>
        <w:rPr>
          <w:rFonts w:ascii="Anton" w:cs="Anton" w:eastAsia="Anton" w:hAnsi="Anton"/>
          <w:i w:val="1"/>
          <w:color w:val="434343"/>
          <w:sz w:val="28"/>
          <w:szCs w:val="28"/>
          <w:shd w:fill="e0ff00" w:val="clear"/>
        </w:rPr>
      </w:pPr>
      <w:r w:rsidDel="00000000" w:rsidR="00000000" w:rsidRPr="00000000">
        <w:rPr>
          <w:rFonts w:ascii="Anton" w:cs="Anton" w:eastAsia="Anton" w:hAnsi="Anton"/>
          <w:i w:val="1"/>
          <w:color w:val="434343"/>
          <w:sz w:val="28"/>
          <w:szCs w:val="28"/>
          <w:shd w:fill="e0ff00" w:val="clear"/>
          <w:rtl w:val="0"/>
        </w:rPr>
        <w:t xml:space="preserve">9. Wireframes en alta + Prototipo funcional parte 2 </w:t>
      </w:r>
    </w:p>
    <w:p w:rsidR="00000000" w:rsidDel="00000000" w:rsidP="00000000" w:rsidRDefault="00000000" w:rsidRPr="00000000" w14:paraId="00000048">
      <w:pPr>
        <w:pageBreakBefore w:val="0"/>
        <w:widowControl w:val="0"/>
        <w:rPr>
          <w:rFonts w:ascii="Anton" w:cs="Anton" w:eastAsia="Anton" w:hAnsi="Anton"/>
          <w:i w:val="1"/>
          <w:color w:val="434343"/>
          <w:sz w:val="28"/>
          <w:szCs w:val="28"/>
          <w:shd w:fill="e0ff00" w:val="clear"/>
        </w:rPr>
      </w:pPr>
      <w:r w:rsidDel="00000000" w:rsidR="00000000" w:rsidRPr="00000000">
        <w:rPr>
          <w:rtl w:val="0"/>
        </w:rPr>
      </w:r>
    </w:p>
    <w:p w:rsidR="00000000" w:rsidDel="00000000" w:rsidP="00000000" w:rsidRDefault="00000000" w:rsidRPr="00000000" w14:paraId="00000049">
      <w:pPr>
        <w:pageBreakBefore w:val="0"/>
        <w:rPr>
          <w:rFonts w:ascii="Didact Gothic" w:cs="Didact Gothic" w:eastAsia="Didact Gothic" w:hAnsi="Didact Gothic"/>
          <w:b w:val="1"/>
          <w:color w:val="434343"/>
          <w:sz w:val="28"/>
          <w:szCs w:val="28"/>
        </w:rPr>
      </w:pPr>
      <w:r w:rsidDel="00000000" w:rsidR="00000000" w:rsidRPr="00000000">
        <w:rPr>
          <w:rtl w:val="0"/>
        </w:rPr>
      </w:r>
    </w:p>
    <w:tbl>
      <w:tblPr>
        <w:tblStyle w:val="Table2"/>
        <w:tblW w:w="14835.0" w:type="dxa"/>
        <w:jc w:val="left"/>
        <w:tblInd w:w="-6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5"/>
        <w:gridCol w:w="3615"/>
        <w:gridCol w:w="5025"/>
        <w:gridCol w:w="3540"/>
        <w:tblGridChange w:id="0">
          <w:tblGrid>
            <w:gridCol w:w="2655"/>
            <w:gridCol w:w="3615"/>
            <w:gridCol w:w="5025"/>
            <w:gridCol w:w="3540"/>
          </w:tblGrid>
        </w:tblGridChange>
      </w:tblGrid>
      <w:tr>
        <w:trPr>
          <w:cantSplit w:val="0"/>
          <w:trHeight w:val="705" w:hRule="atLeast"/>
          <w:tblHeader w:val="0"/>
        </w:trPr>
        <w:tc>
          <w:tcPr>
            <w:gridSpan w:val="4"/>
            <w:shd w:fill="e0ff00"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Desafío: </w:t>
            </w:r>
            <w:r w:rsidDel="00000000" w:rsidR="00000000" w:rsidRPr="00000000">
              <w:rPr>
                <w:rFonts w:ascii="Didact Gothic" w:cs="Didact Gothic" w:eastAsia="Didact Gothic" w:hAnsi="Didact Gothic"/>
                <w:color w:val="434343"/>
                <w:sz w:val="28"/>
                <w:szCs w:val="28"/>
                <w:rtl w:val="0"/>
              </w:rPr>
              <w:t xml:space="preserve">Prototipo funcional parte 2</w:t>
            </w:r>
          </w:p>
        </w:tc>
      </w:tr>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Criterios </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4F">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Bajo</w:t>
            </w:r>
          </w:p>
          <w:p w:rsidR="00000000" w:rsidDel="00000000" w:rsidP="00000000" w:rsidRDefault="00000000" w:rsidRPr="00000000" w14:paraId="00000050">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color w:val="434343"/>
                <w:sz w:val="28"/>
                <w:szCs w:val="28"/>
                <w:rtl w:val="0"/>
              </w:rPr>
              <w:t xml:space="preserve">Falta más profundización. Es confuso.</w:t>
            </w: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Correcto</w:t>
            </w:r>
          </w:p>
          <w:p w:rsidR="00000000" w:rsidDel="00000000" w:rsidP="00000000" w:rsidRDefault="00000000" w:rsidRPr="00000000" w14:paraId="00000052">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color w:val="434343"/>
                <w:sz w:val="28"/>
                <w:szCs w:val="28"/>
                <w:rtl w:val="0"/>
              </w:rPr>
              <w:t xml:space="preserve">Acorde pero con errores puntuales.</w:t>
            </w:r>
            <w:r w:rsidDel="00000000" w:rsidR="00000000" w:rsidRPr="00000000">
              <w:rPr>
                <w:rtl w:val="0"/>
              </w:rPr>
            </w:r>
          </w:p>
        </w:tc>
        <w:tc>
          <w:tcPr>
            <w:shd w:fill="b7b7b7" w:val="clear"/>
            <w:tcMar>
              <w:top w:w="100.0" w:type="dxa"/>
              <w:left w:w="100.0" w:type="dxa"/>
              <w:bottom w:w="100.0" w:type="dxa"/>
              <w:right w:w="100.0" w:type="dxa"/>
            </w:tcMar>
            <w:vAlign w:val="top"/>
          </w:tcPr>
          <w:p w:rsidR="00000000" w:rsidDel="00000000" w:rsidP="00000000" w:rsidRDefault="00000000" w:rsidRPr="00000000" w14:paraId="00000053">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b w:val="1"/>
                <w:color w:val="434343"/>
                <w:sz w:val="28"/>
                <w:szCs w:val="28"/>
                <w:rtl w:val="0"/>
              </w:rPr>
              <w:t xml:space="preserve">Óptimo</w:t>
            </w:r>
          </w:p>
          <w:p w:rsidR="00000000" w:rsidDel="00000000" w:rsidP="00000000" w:rsidRDefault="00000000" w:rsidRPr="00000000" w14:paraId="00000054">
            <w:pPr>
              <w:pageBreakBefore w:val="0"/>
              <w:widowControl w:val="0"/>
              <w:spacing w:line="240" w:lineRule="auto"/>
              <w:rPr>
                <w:rFonts w:ascii="Didact Gothic" w:cs="Didact Gothic" w:eastAsia="Didact Gothic" w:hAnsi="Didact Gothic"/>
                <w:b w:val="1"/>
                <w:color w:val="434343"/>
                <w:sz w:val="28"/>
                <w:szCs w:val="28"/>
              </w:rPr>
            </w:pPr>
            <w:r w:rsidDel="00000000" w:rsidR="00000000" w:rsidRPr="00000000">
              <w:rPr>
                <w:rFonts w:ascii="Didact Gothic" w:cs="Didact Gothic" w:eastAsia="Didact Gothic" w:hAnsi="Didact Gothic"/>
                <w:color w:val="434343"/>
                <w:sz w:val="28"/>
                <w:szCs w:val="28"/>
                <w:rtl w:val="0"/>
              </w:rPr>
              <w:t xml:space="preserve">Es claro y pertinente.</w:t>
            </w:r>
            <w:r w:rsidDel="00000000" w:rsidR="00000000" w:rsidRPr="00000000">
              <w:rPr>
                <w:rtl w:val="0"/>
              </w:rPr>
            </w:r>
          </w:p>
        </w:tc>
      </w:tr>
      <w:tr>
        <w:trPr>
          <w:cantSplit w:val="0"/>
          <w:trHeight w:val="133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Resolución general del prototipo (prototipado)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El prototipo es confuso. No se observa un salto cualitativo en la iteración de la 4ta entrega. Esto se debe a que no cuenta con todas las pantallas correspondientes a la funcionalidad / tarea principal elegida y arrastra problemas de entregas anteriores (sistema de grilla, patrones de diseño y componentes relacionados al sistema operativo).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El prototipo es correcto. Si bien se observa un salto cualitativo en la interacción de la 4ta entrega, presenta algunos problemas puntuales. Esto se debe a que no cuenta con todas las pantallas correspondientes a la funcionalidad / tarea principal elegida o arrastra problemas de entregas anteriores (sistema de grilla, patrones de diseño y componentes relacionados al sistema operativo).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El prototipo es claro. Se observa un salto cualitativo en la iteración del prototipo de la 4ta entrega. Cuenta con todas las pantallas correspondientes a la funcionalidad / tarea principal elegida. El prototipo muestra claramente como va ser la interacción de la app y permite hacerse una idea de cómo será finalmente una vez programado.</w:t>
            </w:r>
          </w:p>
        </w:tc>
      </w:tr>
      <w:tr>
        <w:trPr>
          <w:cantSplit w:val="0"/>
          <w:trHeight w:val="133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Prototipo Funcional: Transición entre pantallas.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El prototipo es 25% funcional. Esto se debe a que la mayoría de las pantallas no </w:t>
            </w:r>
            <w:r w:rsidDel="00000000" w:rsidR="00000000" w:rsidRPr="00000000">
              <w:rPr>
                <w:rFonts w:ascii="Didact Gothic" w:cs="Didact Gothic" w:eastAsia="Didact Gothic" w:hAnsi="Didact Gothic"/>
                <w:color w:val="434343"/>
                <w:sz w:val="28"/>
                <w:szCs w:val="28"/>
                <w:rtl w:val="0"/>
              </w:rPr>
              <w:t xml:space="preserve">transicionan</w:t>
            </w:r>
            <w:r w:rsidDel="00000000" w:rsidR="00000000" w:rsidRPr="00000000">
              <w:rPr>
                <w:rFonts w:ascii="Didact Gothic" w:cs="Didact Gothic" w:eastAsia="Didact Gothic" w:hAnsi="Didact Gothic"/>
                <w:color w:val="434343"/>
                <w:sz w:val="28"/>
                <w:szCs w:val="28"/>
                <w:rtl w:val="0"/>
              </w:rPr>
              <w:t xml:space="preserve"> (ej: únicamente está transicionado el registro de usuario). Esto hace que no podamos dar cuenta de la navegabilidad del prototipo.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spacing w:line="240" w:lineRule="auto"/>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El prototipo es 50% / 70% funcional. Esto se debe a que aún hay pantallas que no están </w:t>
            </w:r>
            <w:r w:rsidDel="00000000" w:rsidR="00000000" w:rsidRPr="00000000">
              <w:rPr>
                <w:rFonts w:ascii="Didact Gothic" w:cs="Didact Gothic" w:eastAsia="Didact Gothic" w:hAnsi="Didact Gothic"/>
                <w:color w:val="555555"/>
                <w:sz w:val="28"/>
                <w:szCs w:val="28"/>
                <w:highlight w:val="white"/>
                <w:rtl w:val="0"/>
              </w:rPr>
              <w:t xml:space="preserve">transicionadas</w:t>
            </w:r>
            <w:r w:rsidDel="00000000" w:rsidR="00000000" w:rsidRPr="00000000">
              <w:rPr>
                <w:rFonts w:ascii="Didact Gothic" w:cs="Didact Gothic" w:eastAsia="Didact Gothic" w:hAnsi="Didact Gothic"/>
                <w:color w:val="555555"/>
                <w:sz w:val="28"/>
                <w:szCs w:val="28"/>
                <w:highlight w:val="white"/>
                <w:rtl w:val="0"/>
              </w:rPr>
              <w:t xml:space="preserve"> o el recorrido planteado no es claro. Esto hace que, en algunas instancias del recorrido, no podamos dar cuenta de la navegabilidad del prototipo.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spacing w:line="240" w:lineRule="auto"/>
              <w:rPr>
                <w:rFonts w:ascii="Didact Gothic" w:cs="Didact Gothic" w:eastAsia="Didact Gothic" w:hAnsi="Didact Gothic"/>
                <w:color w:val="555555"/>
                <w:sz w:val="28"/>
                <w:szCs w:val="28"/>
                <w:highlight w:val="white"/>
              </w:rPr>
            </w:pPr>
            <w:r w:rsidDel="00000000" w:rsidR="00000000" w:rsidRPr="00000000">
              <w:rPr>
                <w:rFonts w:ascii="Didact Gothic" w:cs="Didact Gothic" w:eastAsia="Didact Gothic" w:hAnsi="Didact Gothic"/>
                <w:color w:val="555555"/>
                <w:sz w:val="28"/>
                <w:szCs w:val="28"/>
                <w:highlight w:val="white"/>
                <w:rtl w:val="0"/>
              </w:rPr>
              <w:t xml:space="preserve">El prototipo es 100% funcional. Todas las pantallas están </w:t>
            </w:r>
            <w:r w:rsidDel="00000000" w:rsidR="00000000" w:rsidRPr="00000000">
              <w:rPr>
                <w:rFonts w:ascii="Didact Gothic" w:cs="Didact Gothic" w:eastAsia="Didact Gothic" w:hAnsi="Didact Gothic"/>
                <w:color w:val="555555"/>
                <w:sz w:val="28"/>
                <w:szCs w:val="28"/>
                <w:highlight w:val="white"/>
                <w:rtl w:val="0"/>
              </w:rPr>
              <w:t xml:space="preserve">transicionadas</w:t>
            </w:r>
            <w:r w:rsidDel="00000000" w:rsidR="00000000" w:rsidRPr="00000000">
              <w:rPr>
                <w:rFonts w:ascii="Didact Gothic" w:cs="Didact Gothic" w:eastAsia="Didact Gothic" w:hAnsi="Didact Gothic"/>
                <w:color w:val="555555"/>
                <w:sz w:val="28"/>
                <w:szCs w:val="28"/>
                <w:highlight w:val="white"/>
                <w:rtl w:val="0"/>
              </w:rPr>
              <w:t xml:space="preserve"> y el recorrido planteado es claro. Esto hace que podamos dar cuenta de la navegabilidad del prototipo.</w:t>
            </w:r>
          </w:p>
        </w:tc>
      </w:tr>
      <w:tr>
        <w:trPr>
          <w:cantSplit w:val="0"/>
          <w:trHeight w:val="133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5D">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Coherencia Userflow: totalidad de pantalla de la funcionalidad principal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El prototipo funcional contiene el 25% de las pantallas definidas en el userflow  de la funcionalidad / tarea principal.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El prototipo funcional contiene el 50% de las pantallas definidas en el userflow  de la funcionalidad / tarea principal.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El prototipo funcional contiene el 100% de las pantallas definidas en el userflow  de la funcionalidad / tarea principal.</w:t>
            </w:r>
          </w:p>
        </w:tc>
      </w:tr>
      <w:tr>
        <w:trPr>
          <w:cantSplit w:val="0"/>
          <w:trHeight w:val="32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61">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Evaluación Heuristica: cumple o no cumplos los 10 Principios de Nielsen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El prototipo cumple con el 25% de los principios de heurística. Aún no es posible asegurarnos de forma eficiente y accesible la usabilidad de una interfaz. La evaluación permite encontrar hasta un 25% de los errores más frecuentes en un prototipo.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El prototipo cumple con el 50% al 80% de los principios de heurística. Aún no es posible asegurarnos de forma eficiente y accesible la usabilidad de una interfaz. La evaluación permite encontrar hasta un 50 a 80% de los errores más frecuentes en un prototipo.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El prototipo cumple con el 100% de los principios de heurística. Asegurándose de forma eficiente y accesible la usabilidad de una interfaz. La evaluación permite encontrar hasta un 80% de los errores más frecuentes en un prototipo.</w:t>
            </w:r>
          </w:p>
        </w:tc>
      </w:tr>
      <w:tr>
        <w:trPr>
          <w:cantSplit w:val="0"/>
          <w:trHeight w:val="300" w:hRule="atLeast"/>
          <w:tblHeader w:val="0"/>
        </w:trPr>
        <w:tc>
          <w:tcPr>
            <w:shd w:fill="666666" w:val="clear"/>
            <w:tcMar>
              <w:top w:w="100.0" w:type="dxa"/>
              <w:left w:w="100.0" w:type="dxa"/>
              <w:bottom w:w="100.0" w:type="dxa"/>
              <w:right w:w="100.0" w:type="dxa"/>
            </w:tcMar>
            <w:vAlign w:val="top"/>
          </w:tcPr>
          <w:p w:rsidR="00000000" w:rsidDel="00000000" w:rsidP="00000000" w:rsidRDefault="00000000" w:rsidRPr="00000000" w14:paraId="00000065">
            <w:pPr>
              <w:pageBreakBefore w:val="0"/>
              <w:widowControl w:val="0"/>
              <w:spacing w:line="240" w:lineRule="auto"/>
              <w:rPr>
                <w:rFonts w:ascii="Didact Gothic" w:cs="Didact Gothic" w:eastAsia="Didact Gothic" w:hAnsi="Didact Gothic"/>
                <w:b w:val="1"/>
                <w:color w:val="ffffff"/>
                <w:sz w:val="28"/>
                <w:szCs w:val="28"/>
              </w:rPr>
            </w:pPr>
            <w:r w:rsidDel="00000000" w:rsidR="00000000" w:rsidRPr="00000000">
              <w:rPr>
                <w:rFonts w:ascii="Didact Gothic" w:cs="Didact Gothic" w:eastAsia="Didact Gothic" w:hAnsi="Didact Gothic"/>
                <w:b w:val="1"/>
                <w:color w:val="ffffff"/>
                <w:sz w:val="28"/>
                <w:szCs w:val="28"/>
                <w:rtl w:val="0"/>
              </w:rPr>
              <w:t xml:space="preserve">Principios de Heurística</w:t>
            </w:r>
          </w:p>
          <w:p w:rsidR="00000000" w:rsidDel="00000000" w:rsidP="00000000" w:rsidRDefault="00000000" w:rsidRPr="00000000" w14:paraId="00000066">
            <w:pPr>
              <w:pageBreakBefore w:val="0"/>
              <w:widowControl w:val="0"/>
              <w:spacing w:line="240" w:lineRule="auto"/>
              <w:rPr>
                <w:rFonts w:ascii="Didact Gothic" w:cs="Didact Gothic" w:eastAsia="Didact Gothic" w:hAnsi="Didact Gothic"/>
                <w:b w:val="1"/>
                <w:color w:val="ffffff"/>
                <w:sz w:val="28"/>
                <w:szCs w:val="28"/>
              </w:rPr>
            </w:pPr>
            <w:r w:rsidDel="00000000" w:rsidR="00000000" w:rsidRPr="00000000">
              <w:rPr>
                <w:rFonts w:ascii="Didact Gothic" w:cs="Didact Gothic" w:eastAsia="Didact Gothic" w:hAnsi="Didact Gothic"/>
                <w:b w:val="1"/>
                <w:color w:val="ffffff"/>
                <w:sz w:val="28"/>
                <w:szCs w:val="28"/>
                <w:rtl w:val="0"/>
              </w:rPr>
              <w:t xml:space="preserve">(se plantea realizar la evaluación heurística de los prototipos colocando si se cumple o no (adicional el tutor puede dar detalle de como mejorarlo más allá de los ejemplos)</w:t>
            </w:r>
          </w:p>
        </w:tc>
        <w:tc>
          <w:tcPr>
            <w:shd w:fill="666666" w:val="clear"/>
            <w:tcMar>
              <w:top w:w="100.0" w:type="dxa"/>
              <w:left w:w="100.0" w:type="dxa"/>
              <w:bottom w:w="100.0" w:type="dxa"/>
              <w:right w:w="100.0" w:type="dxa"/>
            </w:tcMar>
            <w:vAlign w:val="top"/>
          </w:tcPr>
          <w:p w:rsidR="00000000" w:rsidDel="00000000" w:rsidP="00000000" w:rsidRDefault="00000000" w:rsidRPr="00000000" w14:paraId="00000067">
            <w:pPr>
              <w:pageBreakBefore w:val="0"/>
              <w:widowControl w:val="0"/>
              <w:spacing w:line="240" w:lineRule="auto"/>
              <w:rPr>
                <w:rFonts w:ascii="Didact Gothic" w:cs="Didact Gothic" w:eastAsia="Didact Gothic" w:hAnsi="Didact Gothic"/>
                <w:b w:val="1"/>
                <w:color w:val="ffffff"/>
                <w:sz w:val="28"/>
                <w:szCs w:val="28"/>
              </w:rPr>
            </w:pPr>
            <w:r w:rsidDel="00000000" w:rsidR="00000000" w:rsidRPr="00000000">
              <w:rPr>
                <w:rFonts w:ascii="Didact Gothic" w:cs="Didact Gothic" w:eastAsia="Didact Gothic" w:hAnsi="Didact Gothic"/>
                <w:b w:val="1"/>
                <w:color w:val="ffffff"/>
                <w:sz w:val="28"/>
                <w:szCs w:val="28"/>
                <w:rtl w:val="0"/>
              </w:rPr>
              <w:t xml:space="preserve">Cumple</w:t>
            </w:r>
          </w:p>
        </w:tc>
        <w:tc>
          <w:tcPr>
            <w:shd w:fill="666666" w:val="clear"/>
            <w:tcMar>
              <w:top w:w="100.0" w:type="dxa"/>
              <w:left w:w="100.0" w:type="dxa"/>
              <w:bottom w:w="100.0" w:type="dxa"/>
              <w:right w:w="100.0" w:type="dxa"/>
            </w:tcMar>
            <w:vAlign w:val="top"/>
          </w:tcPr>
          <w:p w:rsidR="00000000" w:rsidDel="00000000" w:rsidP="00000000" w:rsidRDefault="00000000" w:rsidRPr="00000000" w14:paraId="00000068">
            <w:pPr>
              <w:pageBreakBefore w:val="0"/>
              <w:widowControl w:val="0"/>
              <w:spacing w:line="240" w:lineRule="auto"/>
              <w:rPr>
                <w:rFonts w:ascii="Didact Gothic" w:cs="Didact Gothic" w:eastAsia="Didact Gothic" w:hAnsi="Didact Gothic"/>
                <w:b w:val="1"/>
                <w:color w:val="ffffff"/>
                <w:sz w:val="28"/>
                <w:szCs w:val="28"/>
              </w:rPr>
            </w:pPr>
            <w:r w:rsidDel="00000000" w:rsidR="00000000" w:rsidRPr="00000000">
              <w:rPr>
                <w:rFonts w:ascii="Didact Gothic" w:cs="Didact Gothic" w:eastAsia="Didact Gothic" w:hAnsi="Didact Gothic"/>
                <w:b w:val="1"/>
                <w:color w:val="ffffff"/>
                <w:sz w:val="28"/>
                <w:szCs w:val="28"/>
                <w:rtl w:val="0"/>
              </w:rPr>
              <w:t xml:space="preserve">No Cumple</w:t>
            </w:r>
          </w:p>
        </w:tc>
        <w:tc>
          <w:tcPr>
            <w:shd w:fill="666666" w:val="clear"/>
            <w:tcMar>
              <w:top w:w="100.0" w:type="dxa"/>
              <w:left w:w="100.0" w:type="dxa"/>
              <w:bottom w:w="100.0" w:type="dxa"/>
              <w:right w:w="100.0" w:type="dxa"/>
            </w:tcMar>
            <w:vAlign w:val="top"/>
          </w:tcPr>
          <w:p w:rsidR="00000000" w:rsidDel="00000000" w:rsidP="00000000" w:rsidRDefault="00000000" w:rsidRPr="00000000" w14:paraId="00000069">
            <w:pPr>
              <w:pageBreakBefore w:val="0"/>
              <w:widowControl w:val="0"/>
              <w:spacing w:line="240" w:lineRule="auto"/>
              <w:rPr>
                <w:rFonts w:ascii="Didact Gothic" w:cs="Didact Gothic" w:eastAsia="Didact Gothic" w:hAnsi="Didact Gothic"/>
                <w:b w:val="1"/>
                <w:color w:val="ffffff"/>
                <w:sz w:val="28"/>
                <w:szCs w:val="28"/>
              </w:rPr>
            </w:pPr>
            <w:r w:rsidDel="00000000" w:rsidR="00000000" w:rsidRPr="00000000">
              <w:rPr>
                <w:rFonts w:ascii="Didact Gothic" w:cs="Didact Gothic" w:eastAsia="Didact Gothic" w:hAnsi="Didact Gothic"/>
                <w:b w:val="1"/>
                <w:color w:val="ffffff"/>
                <w:sz w:val="28"/>
                <w:szCs w:val="28"/>
                <w:rtl w:val="0"/>
              </w:rPr>
              <w:t xml:space="preserve">Detalle</w:t>
            </w:r>
          </w:p>
        </w:tc>
      </w:tr>
      <w:tr>
        <w:trPr>
          <w:cantSplit w:val="0"/>
          <w:trHeight w:val="300" w:hRule="atLeast"/>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6A">
            <w:pPr>
              <w:pageBreakBefore w:val="0"/>
              <w:widowControl w:val="0"/>
              <w:spacing w:line="240" w:lineRule="auto"/>
              <w:rPr>
                <w:rFonts w:ascii="Didact Gothic" w:cs="Didact Gothic" w:eastAsia="Didact Gothic" w:hAnsi="Didact Gothic"/>
                <w:sz w:val="28"/>
                <w:szCs w:val="28"/>
              </w:rPr>
            </w:pPr>
            <w:r w:rsidDel="00000000" w:rsidR="00000000" w:rsidRPr="00000000">
              <w:rPr>
                <w:rFonts w:ascii="Didact Gothic" w:cs="Didact Gothic" w:eastAsia="Didact Gothic" w:hAnsi="Didact Gothic"/>
                <w:b w:val="1"/>
                <w:sz w:val="28"/>
                <w:szCs w:val="28"/>
                <w:rtl w:val="0"/>
              </w:rPr>
              <w:t xml:space="preserve">Visibilidad del estado del sistema: </w:t>
            </w:r>
            <w:r w:rsidDel="00000000" w:rsidR="00000000" w:rsidRPr="00000000">
              <w:rPr>
                <w:rFonts w:ascii="Didact Gothic" w:cs="Didact Gothic" w:eastAsia="Didact Gothic" w:hAnsi="Didact Gothic"/>
                <w:sz w:val="28"/>
                <w:szCs w:val="28"/>
                <w:rtl w:val="0"/>
              </w:rPr>
              <w:t xml:space="preserve">Debe informar a los usuarios del estado del sistema, dando una retroalimentación apropiada en un tiempo razonable.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Ejemplo: esperamos una respuesta visual al hacer click en un botón o cuando descargamos algún archivo.</w:t>
            </w:r>
          </w:p>
          <w:p w:rsidR="00000000" w:rsidDel="00000000" w:rsidP="00000000" w:rsidRDefault="00000000" w:rsidRPr="00000000" w14:paraId="0000006E">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tc>
      </w:tr>
      <w:tr>
        <w:trPr>
          <w:cantSplit w:val="0"/>
          <w:trHeight w:val="1155" w:hRule="atLeast"/>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6F">
            <w:pPr>
              <w:pageBreakBefore w:val="0"/>
              <w:widowControl w:val="0"/>
              <w:spacing w:line="240" w:lineRule="auto"/>
              <w:rPr>
                <w:rFonts w:ascii="Didact Gothic" w:cs="Didact Gothic" w:eastAsia="Didact Gothic" w:hAnsi="Didact Gothic"/>
                <w:sz w:val="28"/>
                <w:szCs w:val="28"/>
              </w:rPr>
            </w:pPr>
            <w:r w:rsidDel="00000000" w:rsidR="00000000" w:rsidRPr="00000000">
              <w:rPr>
                <w:rFonts w:ascii="Didact Gothic" w:cs="Didact Gothic" w:eastAsia="Didact Gothic" w:hAnsi="Didact Gothic"/>
                <w:b w:val="1"/>
                <w:sz w:val="28"/>
                <w:szCs w:val="28"/>
                <w:rtl w:val="0"/>
              </w:rPr>
              <w:t xml:space="preserve">Relación entre el sistema y el mundo real: </w:t>
            </w:r>
            <w:r w:rsidDel="00000000" w:rsidR="00000000" w:rsidRPr="00000000">
              <w:rPr>
                <w:rFonts w:ascii="Didact Gothic" w:cs="Didact Gothic" w:eastAsia="Didact Gothic" w:hAnsi="Didact Gothic"/>
                <w:sz w:val="28"/>
                <w:szCs w:val="28"/>
                <w:rtl w:val="0"/>
              </w:rPr>
              <w:t xml:space="preserve">Debe utilizar el lenguaje de los usuarios, con metáforas, palabras o frases que le sean conocidas, en lugar de los términos que se utilizan en el sistema.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Ejemplo: Libro - Kindle.</w:t>
            </w:r>
          </w:p>
        </w:tc>
      </w:tr>
      <w:tr>
        <w:trPr>
          <w:cantSplit w:val="0"/>
          <w:trHeight w:val="1155" w:hRule="atLeast"/>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73">
            <w:pPr>
              <w:pageBreakBefore w:val="0"/>
              <w:widowControl w:val="0"/>
              <w:spacing w:line="240" w:lineRule="auto"/>
              <w:rPr>
                <w:rFonts w:ascii="Didact Gothic" w:cs="Didact Gothic" w:eastAsia="Didact Gothic" w:hAnsi="Didact Gothic"/>
                <w:sz w:val="28"/>
                <w:szCs w:val="28"/>
              </w:rPr>
            </w:pPr>
            <w:r w:rsidDel="00000000" w:rsidR="00000000" w:rsidRPr="00000000">
              <w:rPr>
                <w:rFonts w:ascii="Didact Gothic" w:cs="Didact Gothic" w:eastAsia="Didact Gothic" w:hAnsi="Didact Gothic"/>
                <w:b w:val="1"/>
                <w:sz w:val="28"/>
                <w:szCs w:val="28"/>
                <w:rtl w:val="0"/>
              </w:rPr>
              <w:t xml:space="preserve">Libertad y control por parte del usuario: </w:t>
            </w:r>
            <w:r w:rsidDel="00000000" w:rsidR="00000000" w:rsidRPr="00000000">
              <w:rPr>
                <w:rFonts w:ascii="Didact Gothic" w:cs="Didact Gothic" w:eastAsia="Didact Gothic" w:hAnsi="Didact Gothic"/>
                <w:sz w:val="28"/>
                <w:szCs w:val="28"/>
                <w:rtl w:val="0"/>
              </w:rPr>
              <w:t xml:space="preserve">En casos en los que los usuarios elijan una opción del sistema por error, éste debe contar con las opciones de deshacer y rehacer para proveer al usuario de una salida fácil.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Soporte para deshacer y rehacer. Ejemplo: las flechas para volver atrás en los browsers.</w:t>
            </w:r>
          </w:p>
        </w:tc>
      </w:tr>
      <w:tr>
        <w:trPr>
          <w:cantSplit w:val="0"/>
          <w:trHeight w:val="1155" w:hRule="atLeast"/>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77">
            <w:pPr>
              <w:pageBreakBefore w:val="0"/>
              <w:widowControl w:val="0"/>
              <w:spacing w:line="240" w:lineRule="auto"/>
              <w:rPr>
                <w:rFonts w:ascii="Didact Gothic" w:cs="Didact Gothic" w:eastAsia="Didact Gothic" w:hAnsi="Didact Gothic"/>
                <w:sz w:val="28"/>
                <w:szCs w:val="28"/>
              </w:rPr>
            </w:pPr>
            <w:r w:rsidDel="00000000" w:rsidR="00000000" w:rsidRPr="00000000">
              <w:rPr>
                <w:rFonts w:ascii="Didact Gothic" w:cs="Didact Gothic" w:eastAsia="Didact Gothic" w:hAnsi="Didact Gothic"/>
                <w:b w:val="1"/>
                <w:sz w:val="28"/>
                <w:szCs w:val="28"/>
                <w:rtl w:val="0"/>
              </w:rPr>
              <w:t xml:space="preserve">Consistencia y Estándares: </w:t>
            </w:r>
            <w:r w:rsidDel="00000000" w:rsidR="00000000" w:rsidRPr="00000000">
              <w:rPr>
                <w:rFonts w:ascii="Didact Gothic" w:cs="Didact Gothic" w:eastAsia="Didact Gothic" w:hAnsi="Didact Gothic"/>
                <w:sz w:val="28"/>
                <w:szCs w:val="28"/>
                <w:rtl w:val="0"/>
              </w:rPr>
              <w:t xml:space="preserve">El usuario debe seguir las normas y convenciones de la plataforma sobre la que está implementando el sistema, para que no se tenga que preguntar el significado de las palabras, situaciones o acciones del sistema.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Utilizar los mismos elementos que los usuarios ya tienen incorporados en su modelo mental, por ejemplo: carrito de compras.</w:t>
            </w:r>
          </w:p>
        </w:tc>
      </w:tr>
      <w:tr>
        <w:trPr>
          <w:cantSplit w:val="0"/>
          <w:trHeight w:val="1155" w:hRule="atLeast"/>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7B">
            <w:pPr>
              <w:pageBreakBefore w:val="0"/>
              <w:widowControl w:val="0"/>
              <w:spacing w:line="240" w:lineRule="auto"/>
              <w:rPr>
                <w:rFonts w:ascii="Didact Gothic" w:cs="Didact Gothic" w:eastAsia="Didact Gothic" w:hAnsi="Didact Gothic"/>
                <w:sz w:val="28"/>
                <w:szCs w:val="28"/>
              </w:rPr>
            </w:pPr>
            <w:r w:rsidDel="00000000" w:rsidR="00000000" w:rsidRPr="00000000">
              <w:rPr>
                <w:rFonts w:ascii="Didact Gothic" w:cs="Didact Gothic" w:eastAsia="Didact Gothic" w:hAnsi="Didact Gothic"/>
                <w:b w:val="1"/>
                <w:sz w:val="28"/>
                <w:szCs w:val="28"/>
                <w:rtl w:val="0"/>
              </w:rPr>
              <w:t xml:space="preserve">Prevención de Errores: </w:t>
            </w:r>
            <w:r w:rsidDel="00000000" w:rsidR="00000000" w:rsidRPr="00000000">
              <w:rPr>
                <w:rFonts w:ascii="Didact Gothic" w:cs="Didact Gothic" w:eastAsia="Didact Gothic" w:hAnsi="Didact Gothic"/>
                <w:sz w:val="28"/>
                <w:szCs w:val="28"/>
                <w:rtl w:val="0"/>
              </w:rPr>
              <w:t xml:space="preserve">Es más importante prevenir la aparición de errores que generar buenos mensajes de error. Hay que eliminar acciones predispuestas al error o, en todo caso, localizarlas y preguntar al usuario si está seguro de realizarlas.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Ejemplo: mensaje al eliminar un archivo.</w:t>
            </w:r>
          </w:p>
        </w:tc>
      </w:tr>
      <w:tr>
        <w:trPr>
          <w:cantSplit w:val="0"/>
          <w:trHeight w:val="1155" w:hRule="atLeast"/>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7F">
            <w:pPr>
              <w:pageBreakBefore w:val="0"/>
              <w:widowControl w:val="0"/>
              <w:spacing w:line="240" w:lineRule="auto"/>
              <w:rPr>
                <w:rFonts w:ascii="Didact Gothic" w:cs="Didact Gothic" w:eastAsia="Didact Gothic" w:hAnsi="Didact Gothic"/>
                <w:sz w:val="28"/>
                <w:szCs w:val="28"/>
              </w:rPr>
            </w:pPr>
            <w:r w:rsidDel="00000000" w:rsidR="00000000" w:rsidRPr="00000000">
              <w:rPr>
                <w:rFonts w:ascii="Didact Gothic" w:cs="Didact Gothic" w:eastAsia="Didact Gothic" w:hAnsi="Didact Gothic"/>
                <w:b w:val="1"/>
                <w:sz w:val="28"/>
                <w:szCs w:val="28"/>
                <w:rtl w:val="0"/>
              </w:rPr>
              <w:t xml:space="preserve">Minimizar el uso de la memoria</w:t>
            </w:r>
            <w:r w:rsidDel="00000000" w:rsidR="00000000" w:rsidRPr="00000000">
              <w:rPr>
                <w:rFonts w:ascii="Didact Gothic" w:cs="Didact Gothic" w:eastAsia="Didact Gothic" w:hAnsi="Didact Gothic"/>
                <w:sz w:val="28"/>
                <w:szCs w:val="28"/>
                <w:rtl w:val="0"/>
              </w:rPr>
              <w:t xml:space="preserve">: El sistema debe minimizar la información que el usuario debe recordar mostrándola a través de objetos, acciones u opciones. El usuario no tiene por qué recordar la información que recibió anteriormente.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Ejemplo: Autocompletar, historial.</w:t>
            </w:r>
          </w:p>
        </w:tc>
      </w:tr>
      <w:tr>
        <w:trPr>
          <w:cantSplit w:val="0"/>
          <w:trHeight w:val="1155" w:hRule="atLeast"/>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83">
            <w:pPr>
              <w:pageBreakBefore w:val="0"/>
              <w:widowControl w:val="0"/>
              <w:spacing w:line="240" w:lineRule="auto"/>
              <w:rPr>
                <w:rFonts w:ascii="Didact Gothic" w:cs="Didact Gothic" w:eastAsia="Didact Gothic" w:hAnsi="Didact Gothic"/>
                <w:sz w:val="28"/>
                <w:szCs w:val="28"/>
              </w:rPr>
            </w:pPr>
            <w:r w:rsidDel="00000000" w:rsidR="00000000" w:rsidRPr="00000000">
              <w:rPr>
                <w:rFonts w:ascii="Didact Gothic" w:cs="Didact Gothic" w:eastAsia="Didact Gothic" w:hAnsi="Didact Gothic"/>
                <w:b w:val="1"/>
                <w:sz w:val="28"/>
                <w:szCs w:val="28"/>
                <w:rtl w:val="0"/>
              </w:rPr>
              <w:t xml:space="preserve">Flexibilidad y Eficiencia de uso: </w:t>
            </w:r>
            <w:r w:rsidDel="00000000" w:rsidR="00000000" w:rsidRPr="00000000">
              <w:rPr>
                <w:rFonts w:ascii="Didact Gothic" w:cs="Didact Gothic" w:eastAsia="Didact Gothic" w:hAnsi="Didact Gothic"/>
                <w:sz w:val="28"/>
                <w:szCs w:val="28"/>
                <w:rtl w:val="0"/>
              </w:rPr>
              <w:t xml:space="preserve">Los atajos permiten aumentar la velocidad de interacción para el usuario experto tal que el sistema pueda atraer a usuarios principiantes y experimentados. El sistema debe permitir personalizar acciones frecuentes para acelerar su uso.</w:t>
            </w:r>
          </w:p>
          <w:p w:rsidR="00000000" w:rsidDel="00000000" w:rsidP="00000000" w:rsidRDefault="00000000" w:rsidRPr="00000000" w14:paraId="00000084">
            <w:pPr>
              <w:pageBreakBefore w:val="0"/>
              <w:widowControl w:val="0"/>
              <w:spacing w:line="240" w:lineRule="auto"/>
              <w:rPr>
                <w:rFonts w:ascii="Didact Gothic" w:cs="Didact Gothic" w:eastAsia="Didact Gothic" w:hAnsi="Didact Gothic"/>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Un ejemplo de acelerador muy conocido es la función de copiar y pegar, tenemos distintos niveles de dificultad para usarlo. Otro ejemplo claro es que en Instagram al hacer doble tap sobre una foto puedes dejar tu like sin necesidad de hacer click en el corazón.</w:t>
            </w:r>
          </w:p>
          <w:p w:rsidR="00000000" w:rsidDel="00000000" w:rsidP="00000000" w:rsidRDefault="00000000" w:rsidRPr="00000000" w14:paraId="00000088">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tc>
      </w:tr>
      <w:tr>
        <w:trPr>
          <w:cantSplit w:val="0"/>
          <w:trHeight w:val="1155" w:hRule="atLeast"/>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89">
            <w:pPr>
              <w:pageBreakBefore w:val="0"/>
              <w:widowControl w:val="0"/>
              <w:spacing w:line="240" w:lineRule="auto"/>
              <w:rPr>
                <w:rFonts w:ascii="Didact Gothic" w:cs="Didact Gothic" w:eastAsia="Didact Gothic" w:hAnsi="Didact Gothic"/>
                <w:sz w:val="28"/>
                <w:szCs w:val="28"/>
              </w:rPr>
            </w:pPr>
            <w:r w:rsidDel="00000000" w:rsidR="00000000" w:rsidRPr="00000000">
              <w:rPr>
                <w:rFonts w:ascii="Didact Gothic" w:cs="Didact Gothic" w:eastAsia="Didact Gothic" w:hAnsi="Didact Gothic"/>
                <w:b w:val="1"/>
                <w:sz w:val="28"/>
                <w:szCs w:val="28"/>
                <w:rtl w:val="0"/>
              </w:rPr>
              <w:t xml:space="preserve">Diseño Minimalista: </w:t>
            </w:r>
            <w:r w:rsidDel="00000000" w:rsidR="00000000" w:rsidRPr="00000000">
              <w:rPr>
                <w:rFonts w:ascii="Didact Gothic" w:cs="Didact Gothic" w:eastAsia="Didact Gothic" w:hAnsi="Didact Gothic"/>
                <w:sz w:val="28"/>
                <w:szCs w:val="28"/>
                <w:rtl w:val="0"/>
              </w:rPr>
              <w:t xml:space="preserve">La interfaz no debe contener información que no sea relevante o se utilice raramente, pues cada unidad adicional de información en un diálogo compite con las unidades relevantes de la información y disminuye su visibilidad relativa.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Ejemplo: ¿los elementos cumplen una función o son meramente estéticos?</w:t>
            </w:r>
          </w:p>
        </w:tc>
      </w:tr>
      <w:tr>
        <w:trPr>
          <w:cantSplit w:val="0"/>
          <w:trHeight w:val="1155" w:hRule="atLeast"/>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8D">
            <w:pPr>
              <w:pageBreakBefore w:val="0"/>
              <w:widowControl w:val="0"/>
              <w:spacing w:line="240" w:lineRule="auto"/>
              <w:rPr>
                <w:rFonts w:ascii="Didact Gothic" w:cs="Didact Gothic" w:eastAsia="Didact Gothic" w:hAnsi="Didact Gothic"/>
                <w:sz w:val="28"/>
                <w:szCs w:val="28"/>
              </w:rPr>
            </w:pPr>
            <w:r w:rsidDel="00000000" w:rsidR="00000000" w:rsidRPr="00000000">
              <w:rPr>
                <w:rFonts w:ascii="Didact Gothic" w:cs="Didact Gothic" w:eastAsia="Didact Gothic" w:hAnsi="Didact Gothic"/>
                <w:b w:val="1"/>
                <w:sz w:val="28"/>
                <w:szCs w:val="28"/>
                <w:rtl w:val="0"/>
              </w:rPr>
              <w:t xml:space="preserve">Reconocer, Diagnosticar, Recuperarse de los errores: </w:t>
            </w:r>
            <w:r w:rsidDel="00000000" w:rsidR="00000000" w:rsidRPr="00000000">
              <w:rPr>
                <w:rFonts w:ascii="Didact Gothic" w:cs="Didact Gothic" w:eastAsia="Didact Gothic" w:hAnsi="Didact Gothic"/>
                <w:sz w:val="28"/>
                <w:szCs w:val="28"/>
                <w:rtl w:val="0"/>
              </w:rPr>
              <w:t xml:space="preserve">Los mensajes de error deben expresarse en un lenguaje claro, indicar exactamente el problema y ser constructivos.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Ejemplo: mensajes si hubo un error o también si la búsqueda no tiene resultados.</w:t>
            </w:r>
          </w:p>
        </w:tc>
      </w:tr>
      <w:tr>
        <w:trPr>
          <w:cantSplit w:val="0"/>
          <w:trHeight w:val="1155" w:hRule="atLeast"/>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91">
            <w:pPr>
              <w:pageBreakBefore w:val="0"/>
              <w:widowControl w:val="0"/>
              <w:spacing w:line="240" w:lineRule="auto"/>
              <w:rPr>
                <w:rFonts w:ascii="Didact Gothic" w:cs="Didact Gothic" w:eastAsia="Didact Gothic" w:hAnsi="Didact Gothic"/>
                <w:sz w:val="28"/>
                <w:szCs w:val="28"/>
              </w:rPr>
            </w:pPr>
            <w:r w:rsidDel="00000000" w:rsidR="00000000" w:rsidRPr="00000000">
              <w:rPr>
                <w:rFonts w:ascii="Didact Gothic" w:cs="Didact Gothic" w:eastAsia="Didact Gothic" w:hAnsi="Didact Gothic"/>
                <w:b w:val="1"/>
                <w:sz w:val="28"/>
                <w:szCs w:val="28"/>
                <w:rtl w:val="0"/>
              </w:rPr>
              <w:t xml:space="preserve">Ayuda y documentación: </w:t>
            </w:r>
            <w:r w:rsidDel="00000000" w:rsidR="00000000" w:rsidRPr="00000000">
              <w:rPr>
                <w:rFonts w:ascii="Didact Gothic" w:cs="Didact Gothic" w:eastAsia="Didact Gothic" w:hAnsi="Didact Gothic"/>
                <w:sz w:val="28"/>
                <w:szCs w:val="28"/>
                <w:rtl w:val="0"/>
              </w:rPr>
              <w:t xml:space="preserve">La documentación tiene que ser fácil de encontrar, estar centrada en las tareas del usuario, tener información de las etapas a realizar y no ser muy extensa.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pageBreakBefore w:val="0"/>
              <w:widowControl w:val="0"/>
              <w:spacing w:line="240" w:lineRule="auto"/>
              <w:rPr>
                <w:rFonts w:ascii="Didact Gothic" w:cs="Didact Gothic" w:eastAsia="Didact Gothic" w:hAnsi="Didact Gothic"/>
                <w:color w:val="434343"/>
                <w:sz w:val="28"/>
                <w:szCs w:val="28"/>
              </w:rPr>
            </w:pPr>
            <w:r w:rsidDel="00000000" w:rsidR="00000000" w:rsidRPr="00000000">
              <w:rPr>
                <w:rFonts w:ascii="Didact Gothic" w:cs="Didact Gothic" w:eastAsia="Didact Gothic" w:hAnsi="Didact Gothic"/>
                <w:color w:val="434343"/>
                <w:sz w:val="28"/>
                <w:szCs w:val="28"/>
                <w:rtl w:val="0"/>
              </w:rPr>
              <w:t xml:space="preserve">Ejemplo: onboarding o FAQ</w:t>
            </w:r>
          </w:p>
        </w:tc>
      </w:tr>
    </w:tbl>
    <w:p w:rsidR="00000000" w:rsidDel="00000000" w:rsidP="00000000" w:rsidRDefault="00000000" w:rsidRPr="00000000" w14:paraId="00000095">
      <w:pPr>
        <w:pageBreakBefore w:val="0"/>
        <w:ind w:left="0" w:firstLine="0"/>
        <w:jc w:val="left"/>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96">
      <w:pPr>
        <w:pageBreakBefore w:val="0"/>
        <w:ind w:left="720" w:firstLine="0"/>
        <w:jc w:val="center"/>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97">
      <w:pPr>
        <w:pageBreakBefore w:val="0"/>
        <w:ind w:left="720" w:firstLine="0"/>
        <w:jc w:val="center"/>
        <w:rPr>
          <w:rFonts w:ascii="Didact Gothic" w:cs="Didact Gothic" w:eastAsia="Didact Gothic" w:hAnsi="Didact Gothic"/>
          <w:color w:val="434343"/>
          <w:sz w:val="32"/>
          <w:szCs w:val="32"/>
        </w:rPr>
      </w:pPr>
      <w:r w:rsidDel="00000000" w:rsidR="00000000" w:rsidRPr="00000000">
        <w:rPr>
          <w:rtl w:val="0"/>
        </w:rPr>
      </w:r>
    </w:p>
    <w:p w:rsidR="00000000" w:rsidDel="00000000" w:rsidP="00000000" w:rsidRDefault="00000000" w:rsidRPr="00000000" w14:paraId="00000098">
      <w:pPr>
        <w:pageBreakBefore w:val="0"/>
        <w:rPr/>
      </w:pPr>
      <w:r w:rsidDel="00000000" w:rsidR="00000000" w:rsidRPr="00000000">
        <w:rPr>
          <w:rtl w:val="0"/>
        </w:rPr>
      </w:r>
    </w:p>
    <w:sectPr>
      <w:pgSz w:h="11906" w:w="16838" w:orient="landscape"/>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nton">
    <w:embedRegular w:fontKey="{00000000-0000-0000-0000-000000000000}" r:id="rId1" w:subsetted="0"/>
  </w:font>
  <w:font w:name="La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Didact Gothic">
    <w:embedRegular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nton-regular.ttf"/><Relationship Id="rId2" Type="http://schemas.openxmlformats.org/officeDocument/2006/relationships/font" Target="fonts/Lato-regular.ttf"/><Relationship Id="rId3" Type="http://schemas.openxmlformats.org/officeDocument/2006/relationships/font" Target="fonts/Lato-bold.ttf"/><Relationship Id="rId4" Type="http://schemas.openxmlformats.org/officeDocument/2006/relationships/font" Target="fonts/Lato-italic.ttf"/><Relationship Id="rId5" Type="http://schemas.openxmlformats.org/officeDocument/2006/relationships/font" Target="fonts/Lato-boldItalic.ttf"/><Relationship Id="rId6" Type="http://schemas.openxmlformats.org/officeDocument/2006/relationships/font" Target="fonts/DidactGothic-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