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Rule="auto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​O desafio de hoje é para você aprender a brincar com os objetos na sua tela. A técnica de transição com corte in black e lista.</w:t>
      </w:r>
    </w:p>
    <w:p w:rsidR="00000000" w:rsidDel="00000000" w:rsidP="00000000" w:rsidRDefault="00000000" w:rsidRPr="00000000" w14:paraId="00000002">
      <w:pPr>
        <w:shd w:fill="ffffff" w:val="clear"/>
        <w:spacing w:after="240" w:lineRule="auto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Comece trabalhando a dor ou desejo do seu cliente/seguidor, faça a transição in black e mostre o que você oferece - pode ser seu produto, serviço, sentimento, experiência.</w:t>
      </w:r>
    </w:p>
    <w:p w:rsidR="00000000" w:rsidDel="00000000" w:rsidP="00000000" w:rsidRDefault="00000000" w:rsidRPr="00000000" w14:paraId="00000003">
      <w:pPr>
        <w:shd w:fill="ffffff" w:val="clear"/>
        <w:spacing w:after="240" w:lineRule="auto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E se você quiser deixar o reels ainda mais completo pode adicionar a lista! O objetivo de reels é ser topo topo ou topo topo meio.</w:t>
      </w:r>
    </w:p>
    <w:p w:rsidR="00000000" w:rsidDel="00000000" w:rsidP="00000000" w:rsidRDefault="00000000" w:rsidRPr="00000000" w14:paraId="00000004">
      <w:pPr>
        <w:shd w:fill="ffffff" w:val="clear"/>
        <w:spacing w:after="240" w:lineRule="auto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Dica de perfil para encontrar músicas com transições:</w:t>
      </w:r>
    </w:p>
    <w:p w:rsidR="00000000" w:rsidDel="00000000" w:rsidP="00000000" w:rsidRDefault="00000000" w:rsidRPr="00000000" w14:paraId="00000005">
      <w:pPr>
        <w:shd w:fill="ffffff" w:val="clear"/>
        <w:spacing w:after="240" w:lineRule="auto"/>
        <w:rPr>
          <w:color w:val="e84601"/>
          <w:sz w:val="24"/>
          <w:szCs w:val="24"/>
        </w:rPr>
      </w:pPr>
      <w:hyperlink r:id="rId6">
        <w:r w:rsidDel="00000000" w:rsidR="00000000" w:rsidRPr="00000000">
          <w:rPr>
            <w:color w:val="e84601"/>
            <w:sz w:val="24"/>
            <w:szCs w:val="24"/>
            <w:rtl w:val="0"/>
          </w:rPr>
          <w:t xml:space="preserve">https://www.instagram.com/sickickmusic/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instagram.com/sickickmusic/?fbclid=IwAR1H7Hry5CCML1KUNrDnv23WWyIr33gbwYLKlTRU5ojcmUGV5j0OKXpXDQ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