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36D" w:rsidRDefault="0037536D" w:rsidP="0037536D">
      <w:bookmarkStart w:id="0" w:name="_Toc136157323"/>
      <w:bookmarkStart w:id="1" w:name="_Toc136223608"/>
      <w:bookmarkStart w:id="2" w:name="_Toc136223720"/>
      <w:bookmarkStart w:id="3" w:name="_Toc136143784"/>
      <w:bookmarkStart w:id="4" w:name="_Toc136143785"/>
      <w:bookmarkStart w:id="5" w:name="_Toc136143983"/>
      <w:bookmarkStart w:id="6" w:name="_Toc136147773"/>
      <w:bookmarkStart w:id="7" w:name="_Toc136147922"/>
      <w:bookmarkStart w:id="8" w:name="_Toc136148063"/>
      <w:bookmarkStart w:id="9" w:name="_Toc136148089"/>
      <w:bookmarkStart w:id="10" w:name="_Toc136148178"/>
      <w:bookmarkStart w:id="11" w:name="_Toc136148398"/>
    </w:p>
    <w:p w:rsidR="0037536D" w:rsidRPr="00F50A75" w:rsidRDefault="0035361D" w:rsidP="0037536D">
      <w:pPr>
        <w:pStyle w:val="TextosemFormatao"/>
        <w:spacing w:line="360" w:lineRule="auto"/>
        <w:jc w:val="center"/>
        <w:rPr>
          <w:rFonts w:ascii="Arial" w:hAnsi="Arial" w:cs="Arial"/>
          <w:b/>
          <w:sz w:val="32"/>
          <w:szCs w:val="32"/>
        </w:rPr>
      </w:pPr>
      <w:r>
        <w:rPr>
          <w:rFonts w:ascii="Arial" w:hAnsi="Arial" w:cs="Arial"/>
          <w:b/>
          <w:sz w:val="32"/>
          <w:szCs w:val="32"/>
        </w:rPr>
        <w:t>SEU CLIENTE</w:t>
      </w:r>
    </w:p>
    <w:p w:rsidR="0037536D" w:rsidRPr="00F50A75" w:rsidRDefault="0037536D" w:rsidP="0037536D">
      <w:pPr>
        <w:pStyle w:val="TextosemFormatao"/>
        <w:spacing w:line="360" w:lineRule="auto"/>
        <w:jc w:val="center"/>
        <w:rPr>
          <w:rFonts w:ascii="Arial" w:hAnsi="Arial" w:cs="Arial"/>
          <w:b/>
          <w:sz w:val="28"/>
          <w:szCs w:val="28"/>
        </w:rPr>
      </w:pPr>
    </w:p>
    <w:p w:rsidR="0037536D" w:rsidRPr="00F50A75" w:rsidRDefault="0037536D" w:rsidP="00CC035D">
      <w:pPr>
        <w:pStyle w:val="Ttulo"/>
        <w:jc w:val="both"/>
        <w:rPr>
          <w:rFonts w:cs="Arial"/>
          <w:i/>
          <w:szCs w:val="24"/>
        </w:rPr>
      </w:pPr>
    </w:p>
    <w:p w:rsidR="00CC035D" w:rsidRPr="0054341F" w:rsidRDefault="00CC035D" w:rsidP="00CC035D">
      <w:pPr>
        <w:pStyle w:val="Ttulo"/>
        <w:rPr>
          <w:rFonts w:cs="Arial"/>
          <w:i/>
          <w:szCs w:val="24"/>
        </w:rPr>
      </w:pPr>
    </w:p>
    <w:p w:rsidR="00CC035D" w:rsidRPr="0054341F" w:rsidRDefault="00CC035D" w:rsidP="00CC035D">
      <w:pPr>
        <w:pStyle w:val="TextosemFormatao"/>
        <w:spacing w:line="360" w:lineRule="auto"/>
        <w:jc w:val="center"/>
        <w:rPr>
          <w:rFonts w:ascii="Arial" w:hAnsi="Arial" w:cs="Arial"/>
          <w:b/>
          <w:sz w:val="20"/>
        </w:rPr>
      </w:pPr>
      <w:r w:rsidRPr="0054341F">
        <w:rPr>
          <w:rFonts w:ascii="Arial" w:hAnsi="Arial" w:cs="Arial"/>
          <w:b/>
          <w:sz w:val="20"/>
        </w:rPr>
        <w:t xml:space="preserve">ELABORAÇÃO PROJETOS EXECUTIVOS DE </w:t>
      </w:r>
      <w:r w:rsidR="0035361D">
        <w:rPr>
          <w:rFonts w:ascii="Arial" w:hAnsi="Arial" w:cs="Arial"/>
          <w:b/>
          <w:sz w:val="20"/>
        </w:rPr>
        <w:t>ENGENHARIA ELÉTRICA DE XXXXXXXXXXXXXXXXXXXXXXXXXXXXXXXX</w:t>
      </w:r>
    </w:p>
    <w:p w:rsidR="0037536D" w:rsidRPr="004F0C6E" w:rsidRDefault="0037536D" w:rsidP="0037536D">
      <w:pPr>
        <w:pStyle w:val="Ttulo"/>
        <w:rPr>
          <w:rFonts w:cs="Arial"/>
          <w:i/>
          <w:szCs w:val="24"/>
        </w:rPr>
      </w:pPr>
    </w:p>
    <w:p w:rsidR="00CF2EDC" w:rsidRPr="00F747CD" w:rsidRDefault="003A72A8" w:rsidP="0035361D">
      <w:pPr>
        <w:pStyle w:val="TextosemFormatao"/>
        <w:spacing w:line="360" w:lineRule="auto"/>
        <w:jc w:val="center"/>
        <w:rPr>
          <w:rFonts w:ascii="Arial" w:hAnsi="Arial" w:cs="Arial"/>
          <w:b/>
          <w:sz w:val="32"/>
          <w:szCs w:val="24"/>
        </w:rPr>
      </w:pPr>
      <w:r>
        <w:rPr>
          <w:rFonts w:ascii="Arial" w:hAnsi="Arial" w:cs="Arial"/>
          <w:b/>
          <w:sz w:val="32"/>
          <w:szCs w:val="24"/>
        </w:rPr>
        <w:t>MEMORIAL DESCRITIVO DE INSTALAÇÕES ELÉTRICAS</w:t>
      </w:r>
    </w:p>
    <w:p w:rsidR="0037536D" w:rsidRDefault="0037536D" w:rsidP="00C50339">
      <w:pPr>
        <w:pStyle w:val="Ttulo"/>
        <w:jc w:val="both"/>
        <w:rPr>
          <w:rFonts w:cs="Arial"/>
          <w:i/>
          <w:szCs w:val="24"/>
        </w:rPr>
      </w:pPr>
    </w:p>
    <w:p w:rsidR="0037536D" w:rsidRDefault="0037536D" w:rsidP="00C50339">
      <w:pPr>
        <w:pStyle w:val="Ttulo"/>
        <w:jc w:val="both"/>
        <w:rPr>
          <w:rFonts w:cs="Arial"/>
          <w:i/>
          <w:szCs w:val="24"/>
        </w:rPr>
      </w:pPr>
    </w:p>
    <w:p w:rsidR="0037536D" w:rsidRDefault="0037536D" w:rsidP="008F57CF">
      <w:pPr>
        <w:pStyle w:val="Ttulo"/>
        <w:jc w:val="both"/>
        <w:rPr>
          <w:rFonts w:cs="Arial"/>
          <w:i/>
          <w:szCs w:val="24"/>
        </w:rPr>
      </w:pPr>
    </w:p>
    <w:p w:rsidR="0037536D" w:rsidRDefault="0037536D" w:rsidP="0037536D">
      <w:pPr>
        <w:pStyle w:val="Ttulo"/>
        <w:rPr>
          <w:rFonts w:cs="Arial"/>
          <w:i/>
          <w:szCs w:val="24"/>
        </w:rPr>
      </w:pPr>
    </w:p>
    <w:p w:rsidR="00103C84" w:rsidRDefault="00103C84" w:rsidP="00103C84">
      <w:pPr>
        <w:rPr>
          <w:lang w:val="x-none"/>
        </w:rPr>
      </w:pPr>
    </w:p>
    <w:p w:rsidR="0035361D" w:rsidRDefault="0035361D" w:rsidP="00103C84">
      <w:pPr>
        <w:rPr>
          <w:lang w:val="x-none"/>
        </w:rPr>
      </w:pPr>
    </w:p>
    <w:p w:rsidR="0035361D" w:rsidRDefault="0035361D" w:rsidP="00103C84">
      <w:pPr>
        <w:rPr>
          <w:lang w:val="x-none"/>
        </w:rPr>
      </w:pPr>
    </w:p>
    <w:p w:rsidR="0035361D" w:rsidRDefault="0035361D" w:rsidP="00103C84">
      <w:pPr>
        <w:rPr>
          <w:lang w:val="x-none"/>
        </w:rPr>
      </w:pPr>
    </w:p>
    <w:p w:rsidR="0035361D" w:rsidRDefault="0035361D" w:rsidP="00103C84">
      <w:pPr>
        <w:rPr>
          <w:lang w:val="x-none"/>
        </w:rPr>
      </w:pPr>
    </w:p>
    <w:p w:rsidR="00103C84" w:rsidRPr="00103C84" w:rsidRDefault="00103C84" w:rsidP="00103C84">
      <w:pPr>
        <w:rPr>
          <w:lang w:val="x-none"/>
        </w:rPr>
      </w:pPr>
    </w:p>
    <w:p w:rsidR="0037536D" w:rsidRPr="00632253" w:rsidRDefault="0037536D" w:rsidP="00C354D9">
      <w:pPr>
        <w:pStyle w:val="Ttulo"/>
        <w:ind w:left="-851"/>
        <w:jc w:val="left"/>
        <w:outlineLvl w:val="9"/>
        <w:rPr>
          <w:rFonts w:cs="Arial"/>
          <w:b w:val="0"/>
          <w:i/>
          <w:sz w:val="16"/>
          <w:szCs w:val="16"/>
        </w:rPr>
      </w:pPr>
      <w:r w:rsidRPr="00632253">
        <w:rPr>
          <w:rFonts w:cs="Arial"/>
          <w:sz w:val="16"/>
          <w:szCs w:val="16"/>
        </w:rPr>
        <w:t>Controle de Revisões:</w:t>
      </w:r>
    </w:p>
    <w:tbl>
      <w:tblPr>
        <w:tblW w:w="10208" w:type="dxa"/>
        <w:jc w:val="center"/>
        <w:tblCellMar>
          <w:left w:w="70" w:type="dxa"/>
          <w:right w:w="70" w:type="dxa"/>
        </w:tblCellMar>
        <w:tblLook w:val="04A0" w:firstRow="1" w:lastRow="0" w:firstColumn="1" w:lastColumn="0" w:noHBand="0" w:noVBand="1"/>
      </w:tblPr>
      <w:tblGrid>
        <w:gridCol w:w="1276"/>
        <w:gridCol w:w="1276"/>
        <w:gridCol w:w="1276"/>
        <w:gridCol w:w="1276"/>
        <w:gridCol w:w="1276"/>
        <w:gridCol w:w="1276"/>
        <w:gridCol w:w="1276"/>
        <w:gridCol w:w="1276"/>
      </w:tblGrid>
      <w:tr w:rsidR="0037536D" w:rsidRPr="00632253" w:rsidTr="00B10881">
        <w:trPr>
          <w:trHeight w:val="283"/>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b/>
                <w:color w:val="000000"/>
                <w:sz w:val="16"/>
                <w:szCs w:val="16"/>
              </w:rPr>
            </w:pPr>
            <w:r w:rsidRPr="00632253">
              <w:rPr>
                <w:b/>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color w:val="000000"/>
                <w:sz w:val="16"/>
                <w:szCs w:val="16"/>
              </w:rPr>
            </w:pPr>
            <w:r w:rsidRPr="00632253">
              <w:rPr>
                <w:color w:val="000000"/>
                <w:sz w:val="16"/>
                <w:szCs w:val="16"/>
              </w:rPr>
              <w:t>Original</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color w:val="000000"/>
                <w:sz w:val="16"/>
                <w:szCs w:val="16"/>
              </w:rPr>
            </w:pPr>
            <w:r w:rsidRPr="00632253">
              <w:rPr>
                <w:color w:val="000000"/>
                <w:sz w:val="16"/>
                <w:szCs w:val="16"/>
              </w:rPr>
              <w:t>Rev. 01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color w:val="000000"/>
                <w:sz w:val="16"/>
                <w:szCs w:val="16"/>
              </w:rPr>
            </w:pPr>
            <w:r w:rsidRPr="00632253">
              <w:rPr>
                <w:color w:val="000000"/>
                <w:sz w:val="16"/>
                <w:szCs w:val="16"/>
              </w:rPr>
              <w:t>Rev. 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color w:val="000000"/>
                <w:sz w:val="16"/>
                <w:szCs w:val="16"/>
              </w:rPr>
            </w:pPr>
            <w:r w:rsidRPr="00632253">
              <w:rPr>
                <w:color w:val="000000"/>
                <w:sz w:val="16"/>
                <w:szCs w:val="16"/>
              </w:rPr>
              <w:t>Rev. 03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color w:val="000000"/>
                <w:sz w:val="16"/>
                <w:szCs w:val="16"/>
              </w:rPr>
            </w:pPr>
            <w:r w:rsidRPr="00632253">
              <w:rPr>
                <w:color w:val="000000"/>
                <w:sz w:val="16"/>
                <w:szCs w:val="16"/>
              </w:rPr>
              <w:t>Rev. 04</w:t>
            </w:r>
          </w:p>
        </w:tc>
        <w:tc>
          <w:tcPr>
            <w:tcW w:w="1276" w:type="dxa"/>
            <w:tcBorders>
              <w:top w:val="single" w:sz="4" w:space="0" w:color="auto"/>
              <w:left w:val="nil"/>
              <w:bottom w:val="single" w:sz="4" w:space="0" w:color="auto"/>
              <w:right w:val="single" w:sz="4" w:space="0" w:color="auto"/>
            </w:tcBorders>
            <w:vAlign w:val="center"/>
          </w:tcPr>
          <w:p w:rsidR="0037536D" w:rsidRPr="00632253" w:rsidRDefault="0037536D" w:rsidP="00B10881">
            <w:pPr>
              <w:spacing w:line="240" w:lineRule="auto"/>
              <w:jc w:val="center"/>
              <w:rPr>
                <w:color w:val="000000"/>
                <w:sz w:val="16"/>
                <w:szCs w:val="16"/>
              </w:rPr>
            </w:pPr>
            <w:r w:rsidRPr="00632253">
              <w:rPr>
                <w:color w:val="000000"/>
                <w:sz w:val="16"/>
                <w:szCs w:val="16"/>
              </w:rPr>
              <w:t>Rev. 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color w:val="000000"/>
                <w:sz w:val="16"/>
                <w:szCs w:val="16"/>
              </w:rPr>
            </w:pPr>
            <w:r w:rsidRPr="00632253">
              <w:rPr>
                <w:color w:val="000000"/>
                <w:sz w:val="16"/>
                <w:szCs w:val="16"/>
              </w:rPr>
              <w:t>Rev. 06</w:t>
            </w:r>
          </w:p>
        </w:tc>
      </w:tr>
      <w:tr w:rsidR="0037536D" w:rsidRPr="00632253" w:rsidTr="00B10881">
        <w:trPr>
          <w:trHeight w:val="283"/>
          <w:jc w:val="center"/>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b/>
                <w:color w:val="000000"/>
                <w:sz w:val="16"/>
                <w:szCs w:val="16"/>
              </w:rPr>
            </w:pPr>
            <w:r w:rsidRPr="00632253">
              <w:rPr>
                <w:b/>
                <w:color w:val="000000"/>
                <w:sz w:val="16"/>
                <w:szCs w:val="16"/>
              </w:rPr>
              <w:t>Data</w:t>
            </w:r>
          </w:p>
        </w:tc>
        <w:tc>
          <w:tcPr>
            <w:tcW w:w="1276" w:type="dxa"/>
            <w:tcBorders>
              <w:top w:val="nil"/>
              <w:left w:val="nil"/>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color w:val="00000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color w:val="00000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color w:val="000000"/>
                <w:sz w:val="16"/>
                <w:szCs w:val="16"/>
              </w:rPr>
            </w:pPr>
            <w:r w:rsidRPr="0063225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color w:val="000000"/>
                <w:sz w:val="16"/>
                <w:szCs w:val="16"/>
              </w:rPr>
            </w:pPr>
            <w:r w:rsidRPr="0063225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color w:val="000000"/>
                <w:sz w:val="16"/>
                <w:szCs w:val="16"/>
              </w:rPr>
            </w:pPr>
            <w:r w:rsidRPr="00632253">
              <w:rPr>
                <w:color w:val="000000"/>
                <w:sz w:val="16"/>
                <w:szCs w:val="16"/>
              </w:rPr>
              <w:t> </w:t>
            </w:r>
          </w:p>
        </w:tc>
        <w:tc>
          <w:tcPr>
            <w:tcW w:w="1276" w:type="dxa"/>
            <w:tcBorders>
              <w:top w:val="single" w:sz="4" w:space="0" w:color="auto"/>
              <w:left w:val="nil"/>
              <w:bottom w:val="single" w:sz="4" w:space="0" w:color="auto"/>
              <w:right w:val="single" w:sz="4" w:space="0" w:color="auto"/>
            </w:tcBorders>
            <w:vAlign w:val="center"/>
          </w:tcPr>
          <w:p w:rsidR="0037536D" w:rsidRPr="00632253" w:rsidRDefault="0037536D" w:rsidP="00B10881">
            <w:pPr>
              <w:spacing w:line="240" w:lineRule="auto"/>
              <w:jc w:val="center"/>
              <w:rPr>
                <w:color w:val="000000"/>
                <w:sz w:val="16"/>
                <w:szCs w:val="16"/>
              </w:rPr>
            </w:pPr>
            <w:r w:rsidRPr="00632253">
              <w:rPr>
                <w:color w:val="000000"/>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color w:val="000000"/>
                <w:sz w:val="16"/>
                <w:szCs w:val="16"/>
              </w:rPr>
            </w:pPr>
            <w:r w:rsidRPr="00632253">
              <w:rPr>
                <w:color w:val="000000"/>
                <w:sz w:val="16"/>
                <w:szCs w:val="16"/>
              </w:rPr>
              <w:t> </w:t>
            </w:r>
          </w:p>
        </w:tc>
      </w:tr>
      <w:tr w:rsidR="0037536D" w:rsidRPr="00632253" w:rsidTr="00B10881">
        <w:trPr>
          <w:trHeight w:val="283"/>
          <w:jc w:val="center"/>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b/>
                <w:color w:val="000000"/>
                <w:sz w:val="16"/>
                <w:szCs w:val="16"/>
              </w:rPr>
            </w:pPr>
            <w:r w:rsidRPr="00632253">
              <w:rPr>
                <w:b/>
                <w:color w:val="000000"/>
                <w:sz w:val="16"/>
                <w:szCs w:val="16"/>
              </w:rPr>
              <w:t>Execução</w:t>
            </w:r>
          </w:p>
        </w:tc>
        <w:tc>
          <w:tcPr>
            <w:tcW w:w="1276" w:type="dxa"/>
            <w:tcBorders>
              <w:top w:val="nil"/>
              <w:left w:val="nil"/>
              <w:bottom w:val="single" w:sz="4" w:space="0" w:color="auto"/>
              <w:right w:val="single" w:sz="4" w:space="0" w:color="auto"/>
            </w:tcBorders>
            <w:shd w:val="clear" w:color="auto" w:fill="auto"/>
            <w:noWrap/>
            <w:vAlign w:val="center"/>
          </w:tcPr>
          <w:p w:rsidR="0037536D" w:rsidRPr="00632253" w:rsidRDefault="0037536D" w:rsidP="00B10881">
            <w:pPr>
              <w:spacing w:line="240" w:lineRule="auto"/>
              <w:jc w:val="center"/>
              <w:rPr>
                <w:color w:val="00000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color w:val="00000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color w:val="000000"/>
                <w:sz w:val="16"/>
                <w:szCs w:val="16"/>
              </w:rPr>
            </w:pPr>
            <w:r w:rsidRPr="0063225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color w:val="000000"/>
                <w:sz w:val="16"/>
                <w:szCs w:val="16"/>
              </w:rPr>
            </w:pPr>
            <w:r w:rsidRPr="0063225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color w:val="000000"/>
                <w:sz w:val="16"/>
                <w:szCs w:val="16"/>
              </w:rPr>
            </w:pPr>
            <w:r w:rsidRPr="00632253">
              <w:rPr>
                <w:color w:val="000000"/>
                <w:sz w:val="16"/>
                <w:szCs w:val="16"/>
              </w:rPr>
              <w:t> </w:t>
            </w:r>
          </w:p>
        </w:tc>
        <w:tc>
          <w:tcPr>
            <w:tcW w:w="1276" w:type="dxa"/>
            <w:tcBorders>
              <w:top w:val="single" w:sz="4" w:space="0" w:color="auto"/>
              <w:left w:val="nil"/>
              <w:bottom w:val="single" w:sz="4" w:space="0" w:color="auto"/>
              <w:right w:val="single" w:sz="4" w:space="0" w:color="auto"/>
            </w:tcBorders>
            <w:vAlign w:val="center"/>
          </w:tcPr>
          <w:p w:rsidR="0037536D" w:rsidRPr="00632253" w:rsidRDefault="0037536D" w:rsidP="00B10881">
            <w:pPr>
              <w:spacing w:line="240" w:lineRule="auto"/>
              <w:jc w:val="center"/>
              <w:rPr>
                <w:color w:val="000000"/>
                <w:sz w:val="16"/>
                <w:szCs w:val="16"/>
              </w:rPr>
            </w:pPr>
            <w:r w:rsidRPr="00632253">
              <w:rPr>
                <w:color w:val="000000"/>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color w:val="000000"/>
                <w:sz w:val="16"/>
                <w:szCs w:val="16"/>
              </w:rPr>
            </w:pPr>
            <w:r w:rsidRPr="00632253">
              <w:rPr>
                <w:color w:val="000000"/>
                <w:sz w:val="16"/>
                <w:szCs w:val="16"/>
              </w:rPr>
              <w:t> </w:t>
            </w:r>
          </w:p>
        </w:tc>
      </w:tr>
      <w:tr w:rsidR="0037536D" w:rsidRPr="00632253" w:rsidTr="00B10881">
        <w:trPr>
          <w:trHeight w:val="283"/>
          <w:jc w:val="center"/>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b/>
                <w:color w:val="000000"/>
                <w:sz w:val="16"/>
                <w:szCs w:val="16"/>
              </w:rPr>
            </w:pPr>
            <w:r w:rsidRPr="00632253">
              <w:rPr>
                <w:b/>
                <w:color w:val="000000"/>
                <w:sz w:val="16"/>
                <w:szCs w:val="16"/>
              </w:rPr>
              <w:t>Verificação</w:t>
            </w:r>
          </w:p>
        </w:tc>
        <w:tc>
          <w:tcPr>
            <w:tcW w:w="1276" w:type="dxa"/>
            <w:tcBorders>
              <w:top w:val="nil"/>
              <w:left w:val="nil"/>
              <w:bottom w:val="single" w:sz="4" w:space="0" w:color="auto"/>
              <w:right w:val="single" w:sz="4" w:space="0" w:color="auto"/>
            </w:tcBorders>
            <w:shd w:val="clear" w:color="auto" w:fill="auto"/>
            <w:noWrap/>
            <w:vAlign w:val="center"/>
          </w:tcPr>
          <w:p w:rsidR="0037536D" w:rsidRPr="00632253" w:rsidRDefault="0037536D" w:rsidP="00B10881">
            <w:pPr>
              <w:spacing w:line="240" w:lineRule="auto"/>
              <w:jc w:val="center"/>
              <w:rPr>
                <w:color w:val="00000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color w:val="00000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color w:val="000000"/>
                <w:sz w:val="16"/>
                <w:szCs w:val="16"/>
              </w:rPr>
            </w:pPr>
            <w:r w:rsidRPr="0063225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color w:val="000000"/>
                <w:sz w:val="16"/>
                <w:szCs w:val="16"/>
              </w:rPr>
            </w:pPr>
            <w:r w:rsidRPr="0063225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color w:val="000000"/>
                <w:sz w:val="16"/>
                <w:szCs w:val="16"/>
              </w:rPr>
            </w:pPr>
            <w:r w:rsidRPr="00632253">
              <w:rPr>
                <w:color w:val="000000"/>
                <w:sz w:val="16"/>
                <w:szCs w:val="16"/>
              </w:rPr>
              <w:t> </w:t>
            </w:r>
          </w:p>
        </w:tc>
        <w:tc>
          <w:tcPr>
            <w:tcW w:w="1276" w:type="dxa"/>
            <w:tcBorders>
              <w:top w:val="single" w:sz="4" w:space="0" w:color="auto"/>
              <w:left w:val="nil"/>
              <w:bottom w:val="single" w:sz="4" w:space="0" w:color="auto"/>
              <w:right w:val="single" w:sz="4" w:space="0" w:color="auto"/>
            </w:tcBorders>
            <w:vAlign w:val="center"/>
          </w:tcPr>
          <w:p w:rsidR="0037536D" w:rsidRPr="00632253" w:rsidRDefault="0037536D" w:rsidP="00B10881">
            <w:pPr>
              <w:spacing w:line="240" w:lineRule="auto"/>
              <w:jc w:val="center"/>
              <w:rPr>
                <w:color w:val="000000"/>
                <w:sz w:val="16"/>
                <w:szCs w:val="16"/>
              </w:rPr>
            </w:pPr>
            <w:r w:rsidRPr="00632253">
              <w:rPr>
                <w:color w:val="000000"/>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color w:val="000000"/>
                <w:sz w:val="16"/>
                <w:szCs w:val="16"/>
              </w:rPr>
            </w:pPr>
            <w:r w:rsidRPr="00632253">
              <w:rPr>
                <w:color w:val="000000"/>
                <w:sz w:val="16"/>
                <w:szCs w:val="16"/>
              </w:rPr>
              <w:t> </w:t>
            </w:r>
          </w:p>
        </w:tc>
      </w:tr>
      <w:tr w:rsidR="0037536D" w:rsidRPr="00632253" w:rsidTr="00B10881">
        <w:trPr>
          <w:trHeight w:val="283"/>
          <w:jc w:val="center"/>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b/>
                <w:color w:val="000000"/>
                <w:sz w:val="16"/>
                <w:szCs w:val="16"/>
              </w:rPr>
            </w:pPr>
            <w:r w:rsidRPr="00632253">
              <w:rPr>
                <w:b/>
                <w:color w:val="000000"/>
                <w:sz w:val="16"/>
                <w:szCs w:val="16"/>
              </w:rPr>
              <w:t>Aprovação</w:t>
            </w:r>
          </w:p>
        </w:tc>
        <w:tc>
          <w:tcPr>
            <w:tcW w:w="1276" w:type="dxa"/>
            <w:tcBorders>
              <w:top w:val="nil"/>
              <w:left w:val="nil"/>
              <w:bottom w:val="single" w:sz="4" w:space="0" w:color="auto"/>
              <w:right w:val="single" w:sz="4" w:space="0" w:color="auto"/>
            </w:tcBorders>
            <w:shd w:val="clear" w:color="auto" w:fill="auto"/>
            <w:noWrap/>
            <w:vAlign w:val="center"/>
          </w:tcPr>
          <w:p w:rsidR="0037536D" w:rsidRPr="00632253" w:rsidRDefault="0037536D" w:rsidP="00B10881">
            <w:pPr>
              <w:spacing w:line="240" w:lineRule="auto"/>
              <w:jc w:val="center"/>
              <w:rPr>
                <w:color w:val="00000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color w:val="00000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color w:val="000000"/>
                <w:sz w:val="16"/>
                <w:szCs w:val="16"/>
              </w:rPr>
            </w:pPr>
            <w:r w:rsidRPr="0063225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color w:val="000000"/>
                <w:sz w:val="16"/>
                <w:szCs w:val="16"/>
              </w:rPr>
            </w:pPr>
            <w:r w:rsidRPr="0063225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color w:val="000000"/>
                <w:sz w:val="16"/>
                <w:szCs w:val="16"/>
              </w:rPr>
            </w:pPr>
            <w:r w:rsidRPr="00632253">
              <w:rPr>
                <w:color w:val="000000"/>
                <w:sz w:val="16"/>
                <w:szCs w:val="16"/>
              </w:rPr>
              <w:t> </w:t>
            </w:r>
          </w:p>
        </w:tc>
        <w:tc>
          <w:tcPr>
            <w:tcW w:w="1276" w:type="dxa"/>
            <w:tcBorders>
              <w:top w:val="single" w:sz="4" w:space="0" w:color="auto"/>
              <w:left w:val="nil"/>
              <w:bottom w:val="single" w:sz="4" w:space="0" w:color="auto"/>
              <w:right w:val="single" w:sz="4" w:space="0" w:color="auto"/>
            </w:tcBorders>
            <w:vAlign w:val="center"/>
          </w:tcPr>
          <w:p w:rsidR="0037536D" w:rsidRPr="00632253" w:rsidRDefault="0037536D" w:rsidP="00B10881">
            <w:pPr>
              <w:spacing w:line="240" w:lineRule="auto"/>
              <w:jc w:val="center"/>
              <w:rPr>
                <w:color w:val="000000"/>
                <w:sz w:val="16"/>
                <w:szCs w:val="16"/>
              </w:rPr>
            </w:pPr>
            <w:r w:rsidRPr="00632253">
              <w:rPr>
                <w:color w:val="000000"/>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536D" w:rsidRPr="00632253" w:rsidRDefault="0037536D" w:rsidP="00B10881">
            <w:pPr>
              <w:spacing w:line="240" w:lineRule="auto"/>
              <w:jc w:val="center"/>
              <w:rPr>
                <w:color w:val="000000"/>
                <w:sz w:val="16"/>
                <w:szCs w:val="16"/>
              </w:rPr>
            </w:pPr>
            <w:r w:rsidRPr="00632253">
              <w:rPr>
                <w:color w:val="000000"/>
                <w:sz w:val="16"/>
                <w:szCs w:val="16"/>
              </w:rPr>
              <w:t> </w:t>
            </w:r>
          </w:p>
        </w:tc>
      </w:tr>
    </w:tbl>
    <w:p w:rsidR="000557B7" w:rsidRPr="0037536D" w:rsidRDefault="000557B7" w:rsidP="0037536D">
      <w:pPr>
        <w:tabs>
          <w:tab w:val="left" w:pos="810"/>
        </w:tabs>
        <w:sectPr w:rsidR="000557B7" w:rsidRPr="0037536D" w:rsidSect="008F57CF">
          <w:headerReference w:type="default" r:id="rId8"/>
          <w:footerReference w:type="default" r:id="rId9"/>
          <w:headerReference w:type="first" r:id="rId10"/>
          <w:type w:val="continuous"/>
          <w:pgSz w:w="11907" w:h="16840" w:code="9"/>
          <w:pgMar w:top="567" w:right="1701" w:bottom="1418" w:left="1701" w:header="1701" w:footer="0" w:gutter="0"/>
          <w:cols w:space="720"/>
          <w:titlePg/>
          <w:docGrid w:linePitch="326"/>
        </w:sectPr>
      </w:pPr>
    </w:p>
    <w:p w:rsidR="000557B7" w:rsidRDefault="00A1323D" w:rsidP="000557B7">
      <w:pPr>
        <w:pStyle w:val="INDICE"/>
        <w:rPr>
          <w:sz w:val="24"/>
          <w:szCs w:val="24"/>
        </w:rPr>
      </w:pPr>
      <w:bookmarkStart w:id="12" w:name="_Toc136156565"/>
      <w:bookmarkStart w:id="13" w:name="_Toc136156578"/>
      <w:bookmarkStart w:id="14" w:name="_Toc136156625"/>
      <w:bookmarkStart w:id="15" w:name="_Toc136157196"/>
      <w:bookmarkStart w:id="16" w:name="_Toc136157324"/>
      <w:bookmarkStart w:id="17" w:name="_Toc136223609"/>
      <w:bookmarkStart w:id="18" w:name="_Toc136223721"/>
      <w:bookmarkStart w:id="19" w:name="_Toc136404196"/>
      <w:bookmarkEnd w:id="0"/>
      <w:bookmarkEnd w:id="1"/>
      <w:bookmarkEnd w:id="2"/>
      <w:r w:rsidRPr="003028A0">
        <w:rPr>
          <w:sz w:val="24"/>
          <w:szCs w:val="24"/>
        </w:rPr>
        <w:lastRenderedPageBreak/>
        <w:t>SUMÁRIO</w:t>
      </w:r>
    </w:p>
    <w:p w:rsidR="003021FF" w:rsidRPr="003028A0" w:rsidRDefault="003021FF" w:rsidP="000557B7">
      <w:pPr>
        <w:pStyle w:val="INDICE"/>
        <w:rPr>
          <w:sz w:val="24"/>
          <w:szCs w:val="24"/>
        </w:rPr>
      </w:pPr>
    </w:p>
    <w:p w:rsidR="0035361D" w:rsidRDefault="000440F8">
      <w:pPr>
        <w:pStyle w:val="Sumrio1"/>
        <w:tabs>
          <w:tab w:val="left" w:pos="480"/>
          <w:tab w:val="right" w:leader="dot" w:pos="9062"/>
        </w:tabs>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15998869" w:history="1">
        <w:r w:rsidR="0035361D" w:rsidRPr="00907583">
          <w:rPr>
            <w:rStyle w:val="Hyperlink"/>
            <w:noProof/>
          </w:rPr>
          <w:t>1.</w:t>
        </w:r>
        <w:r w:rsidR="0035361D">
          <w:rPr>
            <w:rFonts w:asciiTheme="minorHAnsi" w:eastAsiaTheme="minorEastAsia" w:hAnsiTheme="minorHAnsi" w:cstheme="minorBidi"/>
            <w:b w:val="0"/>
            <w:bCs w:val="0"/>
            <w:noProof/>
            <w:sz w:val="22"/>
            <w:szCs w:val="22"/>
          </w:rPr>
          <w:tab/>
        </w:r>
        <w:r w:rsidR="0035361D" w:rsidRPr="00907583">
          <w:rPr>
            <w:rStyle w:val="Hyperlink"/>
            <w:noProof/>
          </w:rPr>
          <w:t>GERAL</w:t>
        </w:r>
        <w:r w:rsidR="0035361D">
          <w:rPr>
            <w:noProof/>
            <w:webHidden/>
          </w:rPr>
          <w:tab/>
        </w:r>
        <w:r w:rsidR="0035361D">
          <w:rPr>
            <w:noProof/>
            <w:webHidden/>
          </w:rPr>
          <w:fldChar w:fldCharType="begin"/>
        </w:r>
        <w:r w:rsidR="0035361D">
          <w:rPr>
            <w:noProof/>
            <w:webHidden/>
          </w:rPr>
          <w:instrText xml:space="preserve"> PAGEREF _Toc15998869 \h </w:instrText>
        </w:r>
        <w:r w:rsidR="0035361D">
          <w:rPr>
            <w:noProof/>
            <w:webHidden/>
          </w:rPr>
        </w:r>
        <w:r w:rsidR="0035361D">
          <w:rPr>
            <w:noProof/>
            <w:webHidden/>
          </w:rPr>
          <w:fldChar w:fldCharType="separate"/>
        </w:r>
        <w:r w:rsidR="0035361D">
          <w:rPr>
            <w:noProof/>
            <w:webHidden/>
          </w:rPr>
          <w:t>4</w:t>
        </w:r>
        <w:r w:rsidR="0035361D">
          <w:rPr>
            <w:noProof/>
            <w:webHidden/>
          </w:rPr>
          <w:fldChar w:fldCharType="end"/>
        </w:r>
      </w:hyperlink>
    </w:p>
    <w:p w:rsidR="0035361D" w:rsidRDefault="000C7299">
      <w:pPr>
        <w:pStyle w:val="Sumrio2"/>
        <w:tabs>
          <w:tab w:val="right" w:leader="dot" w:pos="9062"/>
        </w:tabs>
        <w:rPr>
          <w:rFonts w:asciiTheme="minorHAnsi" w:eastAsiaTheme="minorEastAsia" w:hAnsiTheme="minorHAnsi" w:cstheme="minorBidi"/>
          <w:iCs w:val="0"/>
          <w:sz w:val="22"/>
          <w:szCs w:val="22"/>
        </w:rPr>
      </w:pPr>
      <w:hyperlink w:anchor="_Toc15998870" w:history="1">
        <w:r w:rsidR="0035361D" w:rsidRPr="00907583">
          <w:rPr>
            <w:rStyle w:val="Hyperlink"/>
          </w:rPr>
          <w:t>1.1. Objetivo:</w:t>
        </w:r>
        <w:r w:rsidR="0035361D">
          <w:rPr>
            <w:webHidden/>
          </w:rPr>
          <w:tab/>
        </w:r>
        <w:r w:rsidR="0035361D">
          <w:rPr>
            <w:webHidden/>
          </w:rPr>
          <w:fldChar w:fldCharType="begin"/>
        </w:r>
        <w:r w:rsidR="0035361D">
          <w:rPr>
            <w:webHidden/>
          </w:rPr>
          <w:instrText xml:space="preserve"> PAGEREF _Toc15998870 \h </w:instrText>
        </w:r>
        <w:r w:rsidR="0035361D">
          <w:rPr>
            <w:webHidden/>
          </w:rPr>
        </w:r>
        <w:r w:rsidR="0035361D">
          <w:rPr>
            <w:webHidden/>
          </w:rPr>
          <w:fldChar w:fldCharType="separate"/>
        </w:r>
        <w:r w:rsidR="0035361D">
          <w:rPr>
            <w:webHidden/>
          </w:rPr>
          <w:t>4</w:t>
        </w:r>
        <w:r w:rsidR="0035361D">
          <w:rPr>
            <w:webHidden/>
          </w:rPr>
          <w:fldChar w:fldCharType="end"/>
        </w:r>
      </w:hyperlink>
    </w:p>
    <w:p w:rsidR="0035361D" w:rsidRDefault="000C7299">
      <w:pPr>
        <w:pStyle w:val="Sumrio2"/>
        <w:tabs>
          <w:tab w:val="right" w:leader="dot" w:pos="9062"/>
        </w:tabs>
        <w:rPr>
          <w:rFonts w:asciiTheme="minorHAnsi" w:eastAsiaTheme="minorEastAsia" w:hAnsiTheme="minorHAnsi" w:cstheme="minorBidi"/>
          <w:iCs w:val="0"/>
          <w:sz w:val="22"/>
          <w:szCs w:val="22"/>
        </w:rPr>
      </w:pPr>
      <w:hyperlink w:anchor="_Toc15998871" w:history="1">
        <w:r w:rsidR="0035361D" w:rsidRPr="00907583">
          <w:rPr>
            <w:rStyle w:val="Hyperlink"/>
          </w:rPr>
          <w:t>1.2. Normas de Referência:</w:t>
        </w:r>
        <w:r w:rsidR="0035361D">
          <w:rPr>
            <w:webHidden/>
          </w:rPr>
          <w:tab/>
        </w:r>
        <w:r w:rsidR="0035361D">
          <w:rPr>
            <w:webHidden/>
          </w:rPr>
          <w:fldChar w:fldCharType="begin"/>
        </w:r>
        <w:r w:rsidR="0035361D">
          <w:rPr>
            <w:webHidden/>
          </w:rPr>
          <w:instrText xml:space="preserve"> PAGEREF _Toc15998871 \h </w:instrText>
        </w:r>
        <w:r w:rsidR="0035361D">
          <w:rPr>
            <w:webHidden/>
          </w:rPr>
        </w:r>
        <w:r w:rsidR="0035361D">
          <w:rPr>
            <w:webHidden/>
          </w:rPr>
          <w:fldChar w:fldCharType="separate"/>
        </w:r>
        <w:r w:rsidR="0035361D">
          <w:rPr>
            <w:webHidden/>
          </w:rPr>
          <w:t>4</w:t>
        </w:r>
        <w:r w:rsidR="0035361D">
          <w:rPr>
            <w:webHidden/>
          </w:rPr>
          <w:fldChar w:fldCharType="end"/>
        </w:r>
      </w:hyperlink>
    </w:p>
    <w:p w:rsidR="0035361D" w:rsidRDefault="000C7299">
      <w:pPr>
        <w:pStyle w:val="Sumrio1"/>
        <w:tabs>
          <w:tab w:val="left" w:pos="480"/>
          <w:tab w:val="right" w:leader="dot" w:pos="9062"/>
        </w:tabs>
        <w:rPr>
          <w:rFonts w:asciiTheme="minorHAnsi" w:eastAsiaTheme="minorEastAsia" w:hAnsiTheme="minorHAnsi" w:cstheme="minorBidi"/>
          <w:b w:val="0"/>
          <w:bCs w:val="0"/>
          <w:noProof/>
          <w:sz w:val="22"/>
          <w:szCs w:val="22"/>
        </w:rPr>
      </w:pPr>
      <w:hyperlink w:anchor="_Toc15998872" w:history="1">
        <w:r w:rsidR="0035361D" w:rsidRPr="00907583">
          <w:rPr>
            <w:rStyle w:val="Hyperlink"/>
            <w:noProof/>
          </w:rPr>
          <w:t>2.</w:t>
        </w:r>
        <w:r w:rsidR="0035361D">
          <w:rPr>
            <w:rFonts w:asciiTheme="minorHAnsi" w:eastAsiaTheme="minorEastAsia" w:hAnsiTheme="minorHAnsi" w:cstheme="minorBidi"/>
            <w:b w:val="0"/>
            <w:bCs w:val="0"/>
            <w:noProof/>
            <w:sz w:val="22"/>
            <w:szCs w:val="22"/>
          </w:rPr>
          <w:tab/>
        </w:r>
        <w:r w:rsidR="0035361D" w:rsidRPr="00907583">
          <w:rPr>
            <w:rStyle w:val="Hyperlink"/>
            <w:noProof/>
          </w:rPr>
          <w:t>SISTEMA DE ENERGIA ELÉTRICA</w:t>
        </w:r>
        <w:r w:rsidR="0035361D">
          <w:rPr>
            <w:noProof/>
            <w:webHidden/>
          </w:rPr>
          <w:tab/>
        </w:r>
        <w:r w:rsidR="0035361D">
          <w:rPr>
            <w:noProof/>
            <w:webHidden/>
          </w:rPr>
          <w:fldChar w:fldCharType="begin"/>
        </w:r>
        <w:r w:rsidR="0035361D">
          <w:rPr>
            <w:noProof/>
            <w:webHidden/>
          </w:rPr>
          <w:instrText xml:space="preserve"> PAGEREF _Toc15998872 \h </w:instrText>
        </w:r>
        <w:r w:rsidR="0035361D">
          <w:rPr>
            <w:noProof/>
            <w:webHidden/>
          </w:rPr>
        </w:r>
        <w:r w:rsidR="0035361D">
          <w:rPr>
            <w:noProof/>
            <w:webHidden/>
          </w:rPr>
          <w:fldChar w:fldCharType="separate"/>
        </w:r>
        <w:r w:rsidR="0035361D">
          <w:rPr>
            <w:noProof/>
            <w:webHidden/>
          </w:rPr>
          <w:t>5</w:t>
        </w:r>
        <w:r w:rsidR="0035361D">
          <w:rPr>
            <w:noProof/>
            <w:webHidden/>
          </w:rPr>
          <w:fldChar w:fldCharType="end"/>
        </w:r>
      </w:hyperlink>
    </w:p>
    <w:p w:rsidR="0035361D" w:rsidRDefault="000C7299">
      <w:pPr>
        <w:pStyle w:val="Sumrio2"/>
        <w:tabs>
          <w:tab w:val="right" w:leader="dot" w:pos="9062"/>
        </w:tabs>
        <w:rPr>
          <w:rFonts w:asciiTheme="minorHAnsi" w:eastAsiaTheme="minorEastAsia" w:hAnsiTheme="minorHAnsi" w:cstheme="minorBidi"/>
          <w:iCs w:val="0"/>
          <w:sz w:val="22"/>
          <w:szCs w:val="22"/>
        </w:rPr>
      </w:pPr>
      <w:hyperlink w:anchor="_Toc15998873" w:history="1">
        <w:r w:rsidR="0035361D" w:rsidRPr="00907583">
          <w:rPr>
            <w:rStyle w:val="Hyperlink"/>
          </w:rPr>
          <w:t>2.1. Serviços:</w:t>
        </w:r>
        <w:r w:rsidR="0035361D">
          <w:rPr>
            <w:webHidden/>
          </w:rPr>
          <w:tab/>
        </w:r>
        <w:r w:rsidR="0035361D">
          <w:rPr>
            <w:webHidden/>
          </w:rPr>
          <w:fldChar w:fldCharType="begin"/>
        </w:r>
        <w:r w:rsidR="0035361D">
          <w:rPr>
            <w:webHidden/>
          </w:rPr>
          <w:instrText xml:space="preserve"> PAGEREF _Toc15998873 \h </w:instrText>
        </w:r>
        <w:r w:rsidR="0035361D">
          <w:rPr>
            <w:webHidden/>
          </w:rPr>
        </w:r>
        <w:r w:rsidR="0035361D">
          <w:rPr>
            <w:webHidden/>
          </w:rPr>
          <w:fldChar w:fldCharType="separate"/>
        </w:r>
        <w:r w:rsidR="0035361D">
          <w:rPr>
            <w:webHidden/>
          </w:rPr>
          <w:t>5</w:t>
        </w:r>
        <w:r w:rsidR="0035361D">
          <w:rPr>
            <w:webHidden/>
          </w:rPr>
          <w:fldChar w:fldCharType="end"/>
        </w:r>
      </w:hyperlink>
    </w:p>
    <w:p w:rsidR="0035361D" w:rsidRDefault="000C7299">
      <w:pPr>
        <w:pStyle w:val="Sumrio3"/>
        <w:tabs>
          <w:tab w:val="right" w:leader="dot" w:pos="9062"/>
        </w:tabs>
        <w:rPr>
          <w:rFonts w:asciiTheme="minorHAnsi" w:eastAsiaTheme="minorEastAsia" w:hAnsiTheme="minorHAnsi" w:cstheme="minorBidi"/>
          <w:noProof/>
          <w:sz w:val="22"/>
          <w:szCs w:val="22"/>
        </w:rPr>
      </w:pPr>
      <w:hyperlink w:anchor="_Toc15998874" w:history="1">
        <w:r w:rsidR="0035361D" w:rsidRPr="00907583">
          <w:rPr>
            <w:rStyle w:val="Hyperlink"/>
            <w:noProof/>
          </w:rPr>
          <w:t>2.1.1. Generalidades:</w:t>
        </w:r>
        <w:r w:rsidR="0035361D">
          <w:rPr>
            <w:noProof/>
            <w:webHidden/>
          </w:rPr>
          <w:tab/>
        </w:r>
        <w:r w:rsidR="0035361D">
          <w:rPr>
            <w:noProof/>
            <w:webHidden/>
          </w:rPr>
          <w:fldChar w:fldCharType="begin"/>
        </w:r>
        <w:r w:rsidR="0035361D">
          <w:rPr>
            <w:noProof/>
            <w:webHidden/>
          </w:rPr>
          <w:instrText xml:space="preserve"> PAGEREF _Toc15998874 \h </w:instrText>
        </w:r>
        <w:r w:rsidR="0035361D">
          <w:rPr>
            <w:noProof/>
            <w:webHidden/>
          </w:rPr>
        </w:r>
        <w:r w:rsidR="0035361D">
          <w:rPr>
            <w:noProof/>
            <w:webHidden/>
          </w:rPr>
          <w:fldChar w:fldCharType="separate"/>
        </w:r>
        <w:r w:rsidR="0035361D">
          <w:rPr>
            <w:noProof/>
            <w:webHidden/>
          </w:rPr>
          <w:t>5</w:t>
        </w:r>
        <w:r w:rsidR="0035361D">
          <w:rPr>
            <w:noProof/>
            <w:webHidden/>
          </w:rPr>
          <w:fldChar w:fldCharType="end"/>
        </w:r>
      </w:hyperlink>
    </w:p>
    <w:p w:rsidR="0035361D" w:rsidRDefault="000C7299">
      <w:pPr>
        <w:pStyle w:val="Sumrio2"/>
        <w:tabs>
          <w:tab w:val="right" w:leader="dot" w:pos="9062"/>
        </w:tabs>
        <w:rPr>
          <w:rFonts w:asciiTheme="minorHAnsi" w:eastAsiaTheme="minorEastAsia" w:hAnsiTheme="minorHAnsi" w:cstheme="minorBidi"/>
          <w:iCs w:val="0"/>
          <w:sz w:val="22"/>
          <w:szCs w:val="22"/>
        </w:rPr>
      </w:pPr>
      <w:hyperlink w:anchor="_Toc15998875" w:history="1">
        <w:r w:rsidR="0035361D" w:rsidRPr="00907583">
          <w:rPr>
            <w:rStyle w:val="Hyperlink"/>
          </w:rPr>
          <w:t>2.2. Configuração do Sistema Elétrico:</w:t>
        </w:r>
        <w:r w:rsidR="0035361D">
          <w:rPr>
            <w:webHidden/>
          </w:rPr>
          <w:tab/>
        </w:r>
        <w:r w:rsidR="0035361D">
          <w:rPr>
            <w:webHidden/>
          </w:rPr>
          <w:fldChar w:fldCharType="begin"/>
        </w:r>
        <w:r w:rsidR="0035361D">
          <w:rPr>
            <w:webHidden/>
          </w:rPr>
          <w:instrText xml:space="preserve"> PAGEREF _Toc15998875 \h </w:instrText>
        </w:r>
        <w:r w:rsidR="0035361D">
          <w:rPr>
            <w:webHidden/>
          </w:rPr>
        </w:r>
        <w:r w:rsidR="0035361D">
          <w:rPr>
            <w:webHidden/>
          </w:rPr>
          <w:fldChar w:fldCharType="separate"/>
        </w:r>
        <w:r w:rsidR="0035361D">
          <w:rPr>
            <w:webHidden/>
          </w:rPr>
          <w:t>6</w:t>
        </w:r>
        <w:r w:rsidR="0035361D">
          <w:rPr>
            <w:webHidden/>
          </w:rPr>
          <w:fldChar w:fldCharType="end"/>
        </w:r>
      </w:hyperlink>
    </w:p>
    <w:p w:rsidR="0035361D" w:rsidRDefault="000C7299">
      <w:pPr>
        <w:pStyle w:val="Sumrio2"/>
        <w:tabs>
          <w:tab w:val="right" w:leader="dot" w:pos="9062"/>
        </w:tabs>
        <w:rPr>
          <w:rFonts w:asciiTheme="minorHAnsi" w:eastAsiaTheme="minorEastAsia" w:hAnsiTheme="minorHAnsi" w:cstheme="minorBidi"/>
          <w:iCs w:val="0"/>
          <w:sz w:val="22"/>
          <w:szCs w:val="22"/>
        </w:rPr>
      </w:pPr>
      <w:hyperlink w:anchor="_Toc15998876" w:history="1">
        <w:r w:rsidR="0035361D" w:rsidRPr="00907583">
          <w:rPr>
            <w:rStyle w:val="Hyperlink"/>
          </w:rPr>
          <w:t>2.3. Entrada de Energia e Rede de Média Tensão</w:t>
        </w:r>
        <w:r w:rsidR="0035361D">
          <w:rPr>
            <w:webHidden/>
          </w:rPr>
          <w:tab/>
        </w:r>
        <w:r w:rsidR="0035361D">
          <w:rPr>
            <w:webHidden/>
          </w:rPr>
          <w:fldChar w:fldCharType="begin"/>
        </w:r>
        <w:r w:rsidR="0035361D">
          <w:rPr>
            <w:webHidden/>
          </w:rPr>
          <w:instrText xml:space="preserve"> PAGEREF _Toc15998876 \h </w:instrText>
        </w:r>
        <w:r w:rsidR="0035361D">
          <w:rPr>
            <w:webHidden/>
          </w:rPr>
        </w:r>
        <w:r w:rsidR="0035361D">
          <w:rPr>
            <w:webHidden/>
          </w:rPr>
          <w:fldChar w:fldCharType="separate"/>
        </w:r>
        <w:r w:rsidR="0035361D">
          <w:rPr>
            <w:webHidden/>
          </w:rPr>
          <w:t>6</w:t>
        </w:r>
        <w:r w:rsidR="0035361D">
          <w:rPr>
            <w:webHidden/>
          </w:rPr>
          <w:fldChar w:fldCharType="end"/>
        </w:r>
      </w:hyperlink>
    </w:p>
    <w:p w:rsidR="0035361D" w:rsidRDefault="000C7299">
      <w:pPr>
        <w:pStyle w:val="Sumrio2"/>
        <w:tabs>
          <w:tab w:val="right" w:leader="dot" w:pos="9062"/>
        </w:tabs>
        <w:rPr>
          <w:rFonts w:asciiTheme="minorHAnsi" w:eastAsiaTheme="minorEastAsia" w:hAnsiTheme="minorHAnsi" w:cstheme="minorBidi"/>
          <w:iCs w:val="0"/>
          <w:sz w:val="22"/>
          <w:szCs w:val="22"/>
        </w:rPr>
      </w:pPr>
      <w:hyperlink w:anchor="_Toc15998877" w:history="1">
        <w:r w:rsidR="0035361D" w:rsidRPr="00907583">
          <w:rPr>
            <w:rStyle w:val="Hyperlink"/>
          </w:rPr>
          <w:t>2.4. Medição</w:t>
        </w:r>
        <w:r w:rsidR="0035361D">
          <w:rPr>
            <w:webHidden/>
          </w:rPr>
          <w:tab/>
        </w:r>
        <w:r w:rsidR="0035361D">
          <w:rPr>
            <w:webHidden/>
          </w:rPr>
          <w:fldChar w:fldCharType="begin"/>
        </w:r>
        <w:r w:rsidR="0035361D">
          <w:rPr>
            <w:webHidden/>
          </w:rPr>
          <w:instrText xml:space="preserve"> PAGEREF _Toc15998877 \h </w:instrText>
        </w:r>
        <w:r w:rsidR="0035361D">
          <w:rPr>
            <w:webHidden/>
          </w:rPr>
        </w:r>
        <w:r w:rsidR="0035361D">
          <w:rPr>
            <w:webHidden/>
          </w:rPr>
          <w:fldChar w:fldCharType="separate"/>
        </w:r>
        <w:r w:rsidR="0035361D">
          <w:rPr>
            <w:webHidden/>
          </w:rPr>
          <w:t>7</w:t>
        </w:r>
        <w:r w:rsidR="0035361D">
          <w:rPr>
            <w:webHidden/>
          </w:rPr>
          <w:fldChar w:fldCharType="end"/>
        </w:r>
      </w:hyperlink>
    </w:p>
    <w:p w:rsidR="0035361D" w:rsidRDefault="000C7299">
      <w:pPr>
        <w:pStyle w:val="Sumrio2"/>
        <w:tabs>
          <w:tab w:val="right" w:leader="dot" w:pos="9062"/>
        </w:tabs>
        <w:rPr>
          <w:rFonts w:asciiTheme="minorHAnsi" w:eastAsiaTheme="minorEastAsia" w:hAnsiTheme="minorHAnsi" w:cstheme="minorBidi"/>
          <w:iCs w:val="0"/>
          <w:sz w:val="22"/>
          <w:szCs w:val="22"/>
        </w:rPr>
      </w:pPr>
      <w:hyperlink w:anchor="_Toc15998878" w:history="1">
        <w:r w:rsidR="0035361D" w:rsidRPr="00907583">
          <w:rPr>
            <w:rStyle w:val="Hyperlink"/>
          </w:rPr>
          <w:t>2.5. Subestação</w:t>
        </w:r>
        <w:r w:rsidR="0035361D">
          <w:rPr>
            <w:webHidden/>
          </w:rPr>
          <w:tab/>
        </w:r>
        <w:r w:rsidR="0035361D">
          <w:rPr>
            <w:webHidden/>
          </w:rPr>
          <w:fldChar w:fldCharType="begin"/>
        </w:r>
        <w:r w:rsidR="0035361D">
          <w:rPr>
            <w:webHidden/>
          </w:rPr>
          <w:instrText xml:space="preserve"> PAGEREF _Toc15998878 \h </w:instrText>
        </w:r>
        <w:r w:rsidR="0035361D">
          <w:rPr>
            <w:webHidden/>
          </w:rPr>
        </w:r>
        <w:r w:rsidR="0035361D">
          <w:rPr>
            <w:webHidden/>
          </w:rPr>
          <w:fldChar w:fldCharType="separate"/>
        </w:r>
        <w:r w:rsidR="0035361D">
          <w:rPr>
            <w:webHidden/>
          </w:rPr>
          <w:t>7</w:t>
        </w:r>
        <w:r w:rsidR="0035361D">
          <w:rPr>
            <w:webHidden/>
          </w:rPr>
          <w:fldChar w:fldCharType="end"/>
        </w:r>
      </w:hyperlink>
    </w:p>
    <w:p w:rsidR="0035361D" w:rsidRDefault="000C7299">
      <w:pPr>
        <w:pStyle w:val="Sumrio2"/>
        <w:tabs>
          <w:tab w:val="right" w:leader="dot" w:pos="9062"/>
        </w:tabs>
        <w:rPr>
          <w:rFonts w:asciiTheme="minorHAnsi" w:eastAsiaTheme="minorEastAsia" w:hAnsiTheme="minorHAnsi" w:cstheme="minorBidi"/>
          <w:iCs w:val="0"/>
          <w:sz w:val="22"/>
          <w:szCs w:val="22"/>
        </w:rPr>
      </w:pPr>
      <w:hyperlink w:anchor="_Toc15998879" w:history="1">
        <w:r w:rsidR="0035361D" w:rsidRPr="00907583">
          <w:rPr>
            <w:rStyle w:val="Hyperlink"/>
          </w:rPr>
          <w:t>2.6. Transformadores de Força</w:t>
        </w:r>
        <w:r w:rsidR="0035361D">
          <w:rPr>
            <w:webHidden/>
          </w:rPr>
          <w:tab/>
        </w:r>
        <w:r w:rsidR="0035361D">
          <w:rPr>
            <w:webHidden/>
          </w:rPr>
          <w:fldChar w:fldCharType="begin"/>
        </w:r>
        <w:r w:rsidR="0035361D">
          <w:rPr>
            <w:webHidden/>
          </w:rPr>
          <w:instrText xml:space="preserve"> PAGEREF _Toc15998879 \h </w:instrText>
        </w:r>
        <w:r w:rsidR="0035361D">
          <w:rPr>
            <w:webHidden/>
          </w:rPr>
        </w:r>
        <w:r w:rsidR="0035361D">
          <w:rPr>
            <w:webHidden/>
          </w:rPr>
          <w:fldChar w:fldCharType="separate"/>
        </w:r>
        <w:r w:rsidR="0035361D">
          <w:rPr>
            <w:webHidden/>
          </w:rPr>
          <w:t>8</w:t>
        </w:r>
        <w:r w:rsidR="0035361D">
          <w:rPr>
            <w:webHidden/>
          </w:rPr>
          <w:fldChar w:fldCharType="end"/>
        </w:r>
      </w:hyperlink>
    </w:p>
    <w:p w:rsidR="0035361D" w:rsidRDefault="000C7299">
      <w:pPr>
        <w:pStyle w:val="Sumrio2"/>
        <w:tabs>
          <w:tab w:val="right" w:leader="dot" w:pos="9062"/>
        </w:tabs>
        <w:rPr>
          <w:rFonts w:asciiTheme="minorHAnsi" w:eastAsiaTheme="minorEastAsia" w:hAnsiTheme="minorHAnsi" w:cstheme="minorBidi"/>
          <w:iCs w:val="0"/>
          <w:sz w:val="22"/>
          <w:szCs w:val="22"/>
        </w:rPr>
      </w:pPr>
      <w:hyperlink w:anchor="_Toc15998880" w:history="1">
        <w:r w:rsidR="0035361D" w:rsidRPr="00907583">
          <w:rPr>
            <w:rStyle w:val="Hyperlink"/>
          </w:rPr>
          <w:t>2.7. Terminais de Alta Tensão</w:t>
        </w:r>
        <w:r w:rsidR="0035361D">
          <w:rPr>
            <w:webHidden/>
          </w:rPr>
          <w:tab/>
        </w:r>
        <w:r w:rsidR="0035361D">
          <w:rPr>
            <w:webHidden/>
          </w:rPr>
          <w:fldChar w:fldCharType="begin"/>
        </w:r>
        <w:r w:rsidR="0035361D">
          <w:rPr>
            <w:webHidden/>
          </w:rPr>
          <w:instrText xml:space="preserve"> PAGEREF _Toc15998880 \h </w:instrText>
        </w:r>
        <w:r w:rsidR="0035361D">
          <w:rPr>
            <w:webHidden/>
          </w:rPr>
        </w:r>
        <w:r w:rsidR="0035361D">
          <w:rPr>
            <w:webHidden/>
          </w:rPr>
          <w:fldChar w:fldCharType="separate"/>
        </w:r>
        <w:r w:rsidR="0035361D">
          <w:rPr>
            <w:webHidden/>
          </w:rPr>
          <w:t>8</w:t>
        </w:r>
        <w:r w:rsidR="0035361D">
          <w:rPr>
            <w:webHidden/>
          </w:rPr>
          <w:fldChar w:fldCharType="end"/>
        </w:r>
      </w:hyperlink>
    </w:p>
    <w:p w:rsidR="0035361D" w:rsidRDefault="000C7299">
      <w:pPr>
        <w:pStyle w:val="Sumrio2"/>
        <w:tabs>
          <w:tab w:val="right" w:leader="dot" w:pos="9062"/>
        </w:tabs>
        <w:rPr>
          <w:rFonts w:asciiTheme="minorHAnsi" w:eastAsiaTheme="minorEastAsia" w:hAnsiTheme="minorHAnsi" w:cstheme="minorBidi"/>
          <w:iCs w:val="0"/>
          <w:sz w:val="22"/>
          <w:szCs w:val="22"/>
        </w:rPr>
      </w:pPr>
      <w:hyperlink w:anchor="_Toc15998881" w:history="1">
        <w:r w:rsidR="0035361D" w:rsidRPr="00907583">
          <w:rPr>
            <w:rStyle w:val="Hyperlink"/>
          </w:rPr>
          <w:t>2.8. Disjuntores de Média Tensão</w:t>
        </w:r>
        <w:r w:rsidR="0035361D">
          <w:rPr>
            <w:webHidden/>
          </w:rPr>
          <w:tab/>
        </w:r>
        <w:r w:rsidR="0035361D">
          <w:rPr>
            <w:webHidden/>
          </w:rPr>
          <w:fldChar w:fldCharType="begin"/>
        </w:r>
        <w:r w:rsidR="0035361D">
          <w:rPr>
            <w:webHidden/>
          </w:rPr>
          <w:instrText xml:space="preserve"> PAGEREF _Toc15998881 \h </w:instrText>
        </w:r>
        <w:r w:rsidR="0035361D">
          <w:rPr>
            <w:webHidden/>
          </w:rPr>
        </w:r>
        <w:r w:rsidR="0035361D">
          <w:rPr>
            <w:webHidden/>
          </w:rPr>
          <w:fldChar w:fldCharType="separate"/>
        </w:r>
        <w:r w:rsidR="0035361D">
          <w:rPr>
            <w:webHidden/>
          </w:rPr>
          <w:t>9</w:t>
        </w:r>
        <w:r w:rsidR="0035361D">
          <w:rPr>
            <w:webHidden/>
          </w:rPr>
          <w:fldChar w:fldCharType="end"/>
        </w:r>
      </w:hyperlink>
    </w:p>
    <w:p w:rsidR="0035361D" w:rsidRDefault="000C7299">
      <w:pPr>
        <w:pStyle w:val="Sumrio2"/>
        <w:tabs>
          <w:tab w:val="right" w:leader="dot" w:pos="9062"/>
        </w:tabs>
        <w:rPr>
          <w:rFonts w:asciiTheme="minorHAnsi" w:eastAsiaTheme="minorEastAsia" w:hAnsiTheme="minorHAnsi" w:cstheme="minorBidi"/>
          <w:iCs w:val="0"/>
          <w:sz w:val="22"/>
          <w:szCs w:val="22"/>
        </w:rPr>
      </w:pPr>
      <w:hyperlink w:anchor="_Toc15998882" w:history="1">
        <w:r w:rsidR="0035361D" w:rsidRPr="00907583">
          <w:rPr>
            <w:rStyle w:val="Hyperlink"/>
          </w:rPr>
          <w:t>2.9. Seccionadoras de Média Tensão</w:t>
        </w:r>
        <w:r w:rsidR="0035361D">
          <w:rPr>
            <w:webHidden/>
          </w:rPr>
          <w:tab/>
        </w:r>
        <w:r w:rsidR="0035361D">
          <w:rPr>
            <w:webHidden/>
          </w:rPr>
          <w:fldChar w:fldCharType="begin"/>
        </w:r>
        <w:r w:rsidR="0035361D">
          <w:rPr>
            <w:webHidden/>
          </w:rPr>
          <w:instrText xml:space="preserve"> PAGEREF _Toc15998882 \h </w:instrText>
        </w:r>
        <w:r w:rsidR="0035361D">
          <w:rPr>
            <w:webHidden/>
          </w:rPr>
        </w:r>
        <w:r w:rsidR="0035361D">
          <w:rPr>
            <w:webHidden/>
          </w:rPr>
          <w:fldChar w:fldCharType="separate"/>
        </w:r>
        <w:r w:rsidR="0035361D">
          <w:rPr>
            <w:webHidden/>
          </w:rPr>
          <w:t>9</w:t>
        </w:r>
        <w:r w:rsidR="0035361D">
          <w:rPr>
            <w:webHidden/>
          </w:rPr>
          <w:fldChar w:fldCharType="end"/>
        </w:r>
      </w:hyperlink>
    </w:p>
    <w:p w:rsidR="0035361D" w:rsidRDefault="000C7299">
      <w:pPr>
        <w:pStyle w:val="Sumrio2"/>
        <w:tabs>
          <w:tab w:val="right" w:leader="dot" w:pos="9062"/>
        </w:tabs>
        <w:rPr>
          <w:rFonts w:asciiTheme="minorHAnsi" w:eastAsiaTheme="minorEastAsia" w:hAnsiTheme="minorHAnsi" w:cstheme="minorBidi"/>
          <w:iCs w:val="0"/>
          <w:sz w:val="22"/>
          <w:szCs w:val="22"/>
        </w:rPr>
      </w:pPr>
      <w:hyperlink w:anchor="_Toc15998883" w:history="1">
        <w:r w:rsidR="0035361D" w:rsidRPr="00907583">
          <w:rPr>
            <w:rStyle w:val="Hyperlink"/>
          </w:rPr>
          <w:t>2.10. Aterramento</w:t>
        </w:r>
        <w:r w:rsidR="0035361D">
          <w:rPr>
            <w:webHidden/>
          </w:rPr>
          <w:tab/>
        </w:r>
        <w:r w:rsidR="0035361D">
          <w:rPr>
            <w:webHidden/>
          </w:rPr>
          <w:fldChar w:fldCharType="begin"/>
        </w:r>
        <w:r w:rsidR="0035361D">
          <w:rPr>
            <w:webHidden/>
          </w:rPr>
          <w:instrText xml:space="preserve"> PAGEREF _Toc15998883 \h </w:instrText>
        </w:r>
        <w:r w:rsidR="0035361D">
          <w:rPr>
            <w:webHidden/>
          </w:rPr>
        </w:r>
        <w:r w:rsidR="0035361D">
          <w:rPr>
            <w:webHidden/>
          </w:rPr>
          <w:fldChar w:fldCharType="separate"/>
        </w:r>
        <w:r w:rsidR="0035361D">
          <w:rPr>
            <w:webHidden/>
          </w:rPr>
          <w:t>9</w:t>
        </w:r>
        <w:r w:rsidR="0035361D">
          <w:rPr>
            <w:webHidden/>
          </w:rPr>
          <w:fldChar w:fldCharType="end"/>
        </w:r>
      </w:hyperlink>
    </w:p>
    <w:p w:rsidR="0035361D" w:rsidRDefault="000C7299">
      <w:pPr>
        <w:pStyle w:val="Sumrio2"/>
        <w:tabs>
          <w:tab w:val="right" w:leader="dot" w:pos="9062"/>
        </w:tabs>
        <w:rPr>
          <w:rFonts w:asciiTheme="minorHAnsi" w:eastAsiaTheme="minorEastAsia" w:hAnsiTheme="minorHAnsi" w:cstheme="minorBidi"/>
          <w:iCs w:val="0"/>
          <w:sz w:val="22"/>
          <w:szCs w:val="22"/>
        </w:rPr>
      </w:pPr>
      <w:hyperlink w:anchor="_Toc15998884" w:history="1">
        <w:r w:rsidR="0035361D" w:rsidRPr="00907583">
          <w:rPr>
            <w:rStyle w:val="Hyperlink"/>
          </w:rPr>
          <w:t>2.11. Banco de Capacitores</w:t>
        </w:r>
        <w:r w:rsidR="0035361D">
          <w:rPr>
            <w:webHidden/>
          </w:rPr>
          <w:tab/>
        </w:r>
        <w:r w:rsidR="0035361D">
          <w:rPr>
            <w:webHidden/>
          </w:rPr>
          <w:fldChar w:fldCharType="begin"/>
        </w:r>
        <w:r w:rsidR="0035361D">
          <w:rPr>
            <w:webHidden/>
          </w:rPr>
          <w:instrText xml:space="preserve"> PAGEREF _Toc15998884 \h </w:instrText>
        </w:r>
        <w:r w:rsidR="0035361D">
          <w:rPr>
            <w:webHidden/>
          </w:rPr>
        </w:r>
        <w:r w:rsidR="0035361D">
          <w:rPr>
            <w:webHidden/>
          </w:rPr>
          <w:fldChar w:fldCharType="separate"/>
        </w:r>
        <w:r w:rsidR="0035361D">
          <w:rPr>
            <w:webHidden/>
          </w:rPr>
          <w:t>10</w:t>
        </w:r>
        <w:r w:rsidR="0035361D">
          <w:rPr>
            <w:webHidden/>
          </w:rPr>
          <w:fldChar w:fldCharType="end"/>
        </w:r>
      </w:hyperlink>
    </w:p>
    <w:p w:rsidR="0035361D" w:rsidRDefault="000C7299">
      <w:pPr>
        <w:pStyle w:val="Sumrio2"/>
        <w:tabs>
          <w:tab w:val="right" w:leader="dot" w:pos="9062"/>
        </w:tabs>
        <w:rPr>
          <w:rFonts w:asciiTheme="minorHAnsi" w:eastAsiaTheme="minorEastAsia" w:hAnsiTheme="minorHAnsi" w:cstheme="minorBidi"/>
          <w:iCs w:val="0"/>
          <w:sz w:val="22"/>
          <w:szCs w:val="22"/>
        </w:rPr>
      </w:pPr>
      <w:hyperlink w:anchor="_Toc15998885" w:history="1">
        <w:r w:rsidR="0035361D" w:rsidRPr="00907583">
          <w:rPr>
            <w:rStyle w:val="Hyperlink"/>
          </w:rPr>
          <w:t>2.12. Proteção Secundária</w:t>
        </w:r>
        <w:r w:rsidR="0035361D">
          <w:rPr>
            <w:webHidden/>
          </w:rPr>
          <w:tab/>
        </w:r>
        <w:r w:rsidR="0035361D">
          <w:rPr>
            <w:webHidden/>
          </w:rPr>
          <w:fldChar w:fldCharType="begin"/>
        </w:r>
        <w:r w:rsidR="0035361D">
          <w:rPr>
            <w:webHidden/>
          </w:rPr>
          <w:instrText xml:space="preserve"> PAGEREF _Toc15998885 \h </w:instrText>
        </w:r>
        <w:r w:rsidR="0035361D">
          <w:rPr>
            <w:webHidden/>
          </w:rPr>
        </w:r>
        <w:r w:rsidR="0035361D">
          <w:rPr>
            <w:webHidden/>
          </w:rPr>
          <w:fldChar w:fldCharType="separate"/>
        </w:r>
        <w:r w:rsidR="0035361D">
          <w:rPr>
            <w:webHidden/>
          </w:rPr>
          <w:t>11</w:t>
        </w:r>
        <w:r w:rsidR="0035361D">
          <w:rPr>
            <w:webHidden/>
          </w:rPr>
          <w:fldChar w:fldCharType="end"/>
        </w:r>
      </w:hyperlink>
    </w:p>
    <w:p w:rsidR="0035361D" w:rsidRDefault="000C7299">
      <w:pPr>
        <w:pStyle w:val="Sumrio2"/>
        <w:tabs>
          <w:tab w:val="right" w:leader="dot" w:pos="9062"/>
        </w:tabs>
        <w:rPr>
          <w:rFonts w:asciiTheme="minorHAnsi" w:eastAsiaTheme="minorEastAsia" w:hAnsiTheme="minorHAnsi" w:cstheme="minorBidi"/>
          <w:iCs w:val="0"/>
          <w:sz w:val="22"/>
          <w:szCs w:val="22"/>
        </w:rPr>
      </w:pPr>
      <w:hyperlink w:anchor="_Toc15998886" w:history="1">
        <w:r w:rsidR="0035361D" w:rsidRPr="00907583">
          <w:rPr>
            <w:rStyle w:val="Hyperlink"/>
          </w:rPr>
          <w:t>2.13. Redes Subterrâneas</w:t>
        </w:r>
        <w:r w:rsidR="0035361D">
          <w:rPr>
            <w:webHidden/>
          </w:rPr>
          <w:tab/>
        </w:r>
        <w:r w:rsidR="0035361D">
          <w:rPr>
            <w:webHidden/>
          </w:rPr>
          <w:fldChar w:fldCharType="begin"/>
        </w:r>
        <w:r w:rsidR="0035361D">
          <w:rPr>
            <w:webHidden/>
          </w:rPr>
          <w:instrText xml:space="preserve"> PAGEREF _Toc15998886 \h </w:instrText>
        </w:r>
        <w:r w:rsidR="0035361D">
          <w:rPr>
            <w:webHidden/>
          </w:rPr>
        </w:r>
        <w:r w:rsidR="0035361D">
          <w:rPr>
            <w:webHidden/>
          </w:rPr>
          <w:fldChar w:fldCharType="separate"/>
        </w:r>
        <w:r w:rsidR="0035361D">
          <w:rPr>
            <w:webHidden/>
          </w:rPr>
          <w:t>11</w:t>
        </w:r>
        <w:r w:rsidR="0035361D">
          <w:rPr>
            <w:webHidden/>
          </w:rPr>
          <w:fldChar w:fldCharType="end"/>
        </w:r>
      </w:hyperlink>
    </w:p>
    <w:p w:rsidR="0035361D" w:rsidRDefault="000C7299">
      <w:pPr>
        <w:pStyle w:val="Sumrio2"/>
        <w:tabs>
          <w:tab w:val="right" w:leader="dot" w:pos="9062"/>
        </w:tabs>
        <w:rPr>
          <w:rFonts w:asciiTheme="minorHAnsi" w:eastAsiaTheme="minorEastAsia" w:hAnsiTheme="minorHAnsi" w:cstheme="minorBidi"/>
          <w:iCs w:val="0"/>
          <w:sz w:val="22"/>
          <w:szCs w:val="22"/>
        </w:rPr>
      </w:pPr>
      <w:hyperlink w:anchor="_Toc15998887" w:history="1">
        <w:r w:rsidR="0035361D" w:rsidRPr="00907583">
          <w:rPr>
            <w:rStyle w:val="Hyperlink"/>
          </w:rPr>
          <w:t>2.14. Grupo Gerador de Emergência</w:t>
        </w:r>
        <w:r w:rsidR="0035361D">
          <w:rPr>
            <w:webHidden/>
          </w:rPr>
          <w:tab/>
        </w:r>
        <w:r w:rsidR="0035361D">
          <w:rPr>
            <w:webHidden/>
          </w:rPr>
          <w:fldChar w:fldCharType="begin"/>
        </w:r>
        <w:r w:rsidR="0035361D">
          <w:rPr>
            <w:webHidden/>
          </w:rPr>
          <w:instrText xml:space="preserve"> PAGEREF _Toc15998887 \h </w:instrText>
        </w:r>
        <w:r w:rsidR="0035361D">
          <w:rPr>
            <w:webHidden/>
          </w:rPr>
        </w:r>
        <w:r w:rsidR="0035361D">
          <w:rPr>
            <w:webHidden/>
          </w:rPr>
          <w:fldChar w:fldCharType="separate"/>
        </w:r>
        <w:r w:rsidR="0035361D">
          <w:rPr>
            <w:webHidden/>
          </w:rPr>
          <w:t>11</w:t>
        </w:r>
        <w:r w:rsidR="0035361D">
          <w:rPr>
            <w:webHidden/>
          </w:rPr>
          <w:fldChar w:fldCharType="end"/>
        </w:r>
      </w:hyperlink>
    </w:p>
    <w:p w:rsidR="0035361D" w:rsidRDefault="000C7299">
      <w:pPr>
        <w:pStyle w:val="Sumrio2"/>
        <w:tabs>
          <w:tab w:val="right" w:leader="dot" w:pos="9062"/>
        </w:tabs>
        <w:rPr>
          <w:rFonts w:asciiTheme="minorHAnsi" w:eastAsiaTheme="minorEastAsia" w:hAnsiTheme="minorHAnsi" w:cstheme="minorBidi"/>
          <w:iCs w:val="0"/>
          <w:sz w:val="22"/>
          <w:szCs w:val="22"/>
        </w:rPr>
      </w:pPr>
      <w:hyperlink w:anchor="_Toc15998888" w:history="1">
        <w:r w:rsidR="0035361D" w:rsidRPr="00907583">
          <w:rPr>
            <w:rStyle w:val="Hyperlink"/>
          </w:rPr>
          <w:t>2.15. Quadros</w:t>
        </w:r>
        <w:r w:rsidR="0035361D">
          <w:rPr>
            <w:webHidden/>
          </w:rPr>
          <w:tab/>
        </w:r>
        <w:r w:rsidR="0035361D">
          <w:rPr>
            <w:webHidden/>
          </w:rPr>
          <w:fldChar w:fldCharType="begin"/>
        </w:r>
        <w:r w:rsidR="0035361D">
          <w:rPr>
            <w:webHidden/>
          </w:rPr>
          <w:instrText xml:space="preserve"> PAGEREF _Toc15998888 \h </w:instrText>
        </w:r>
        <w:r w:rsidR="0035361D">
          <w:rPr>
            <w:webHidden/>
          </w:rPr>
        </w:r>
        <w:r w:rsidR="0035361D">
          <w:rPr>
            <w:webHidden/>
          </w:rPr>
          <w:fldChar w:fldCharType="separate"/>
        </w:r>
        <w:r w:rsidR="0035361D">
          <w:rPr>
            <w:webHidden/>
          </w:rPr>
          <w:t>12</w:t>
        </w:r>
        <w:r w:rsidR="0035361D">
          <w:rPr>
            <w:webHidden/>
          </w:rPr>
          <w:fldChar w:fldCharType="end"/>
        </w:r>
      </w:hyperlink>
    </w:p>
    <w:p w:rsidR="0035361D" w:rsidRDefault="000C7299">
      <w:pPr>
        <w:pStyle w:val="Sumrio3"/>
        <w:tabs>
          <w:tab w:val="right" w:leader="dot" w:pos="9062"/>
        </w:tabs>
        <w:rPr>
          <w:rFonts w:asciiTheme="minorHAnsi" w:eastAsiaTheme="minorEastAsia" w:hAnsiTheme="minorHAnsi" w:cstheme="minorBidi"/>
          <w:noProof/>
          <w:sz w:val="22"/>
          <w:szCs w:val="22"/>
        </w:rPr>
      </w:pPr>
      <w:hyperlink w:anchor="_Toc15998889" w:history="1">
        <w:r w:rsidR="0035361D" w:rsidRPr="00907583">
          <w:rPr>
            <w:rStyle w:val="Hyperlink"/>
            <w:noProof/>
          </w:rPr>
          <w:t>2.15.1. Geral</w:t>
        </w:r>
        <w:r w:rsidR="0035361D">
          <w:rPr>
            <w:noProof/>
            <w:webHidden/>
          </w:rPr>
          <w:tab/>
        </w:r>
        <w:r w:rsidR="0035361D">
          <w:rPr>
            <w:noProof/>
            <w:webHidden/>
          </w:rPr>
          <w:fldChar w:fldCharType="begin"/>
        </w:r>
        <w:r w:rsidR="0035361D">
          <w:rPr>
            <w:noProof/>
            <w:webHidden/>
          </w:rPr>
          <w:instrText xml:space="preserve"> PAGEREF _Toc15998889 \h </w:instrText>
        </w:r>
        <w:r w:rsidR="0035361D">
          <w:rPr>
            <w:noProof/>
            <w:webHidden/>
          </w:rPr>
        </w:r>
        <w:r w:rsidR="0035361D">
          <w:rPr>
            <w:noProof/>
            <w:webHidden/>
          </w:rPr>
          <w:fldChar w:fldCharType="separate"/>
        </w:r>
        <w:r w:rsidR="0035361D">
          <w:rPr>
            <w:noProof/>
            <w:webHidden/>
          </w:rPr>
          <w:t>12</w:t>
        </w:r>
        <w:r w:rsidR="0035361D">
          <w:rPr>
            <w:noProof/>
            <w:webHidden/>
          </w:rPr>
          <w:fldChar w:fldCharType="end"/>
        </w:r>
      </w:hyperlink>
    </w:p>
    <w:p w:rsidR="0035361D" w:rsidRDefault="000C7299">
      <w:pPr>
        <w:pStyle w:val="Sumrio3"/>
        <w:tabs>
          <w:tab w:val="right" w:leader="dot" w:pos="9062"/>
        </w:tabs>
        <w:rPr>
          <w:rFonts w:asciiTheme="minorHAnsi" w:eastAsiaTheme="minorEastAsia" w:hAnsiTheme="minorHAnsi" w:cstheme="minorBidi"/>
          <w:noProof/>
          <w:sz w:val="22"/>
          <w:szCs w:val="22"/>
        </w:rPr>
      </w:pPr>
      <w:hyperlink w:anchor="_Toc15998890" w:history="1">
        <w:r w:rsidR="0035361D" w:rsidRPr="00907583">
          <w:rPr>
            <w:rStyle w:val="Hyperlink"/>
            <w:noProof/>
          </w:rPr>
          <w:t>2.15.2. Quadro Geral de Baixa Tensão (QGBT)</w:t>
        </w:r>
        <w:r w:rsidR="0035361D">
          <w:rPr>
            <w:noProof/>
            <w:webHidden/>
          </w:rPr>
          <w:tab/>
        </w:r>
        <w:r w:rsidR="0035361D">
          <w:rPr>
            <w:noProof/>
            <w:webHidden/>
          </w:rPr>
          <w:fldChar w:fldCharType="begin"/>
        </w:r>
        <w:r w:rsidR="0035361D">
          <w:rPr>
            <w:noProof/>
            <w:webHidden/>
          </w:rPr>
          <w:instrText xml:space="preserve"> PAGEREF _Toc15998890 \h </w:instrText>
        </w:r>
        <w:r w:rsidR="0035361D">
          <w:rPr>
            <w:noProof/>
            <w:webHidden/>
          </w:rPr>
        </w:r>
        <w:r w:rsidR="0035361D">
          <w:rPr>
            <w:noProof/>
            <w:webHidden/>
          </w:rPr>
          <w:fldChar w:fldCharType="separate"/>
        </w:r>
        <w:r w:rsidR="0035361D">
          <w:rPr>
            <w:noProof/>
            <w:webHidden/>
          </w:rPr>
          <w:t>13</w:t>
        </w:r>
        <w:r w:rsidR="0035361D">
          <w:rPr>
            <w:noProof/>
            <w:webHidden/>
          </w:rPr>
          <w:fldChar w:fldCharType="end"/>
        </w:r>
      </w:hyperlink>
    </w:p>
    <w:p w:rsidR="0035361D" w:rsidRDefault="000C7299">
      <w:pPr>
        <w:pStyle w:val="Sumrio2"/>
        <w:tabs>
          <w:tab w:val="right" w:leader="dot" w:pos="9062"/>
        </w:tabs>
        <w:rPr>
          <w:rFonts w:asciiTheme="minorHAnsi" w:eastAsiaTheme="minorEastAsia" w:hAnsiTheme="minorHAnsi" w:cstheme="minorBidi"/>
          <w:iCs w:val="0"/>
          <w:sz w:val="22"/>
          <w:szCs w:val="22"/>
        </w:rPr>
      </w:pPr>
      <w:hyperlink w:anchor="_Toc15998891" w:history="1">
        <w:r w:rsidR="0035361D" w:rsidRPr="00907583">
          <w:rPr>
            <w:rStyle w:val="Hyperlink"/>
            <w:lang w:val="x-none"/>
          </w:rPr>
          <w:t>2.16. Proteção em Baixa Tensão</w:t>
        </w:r>
        <w:r w:rsidR="0035361D">
          <w:rPr>
            <w:webHidden/>
          </w:rPr>
          <w:tab/>
        </w:r>
        <w:r w:rsidR="0035361D">
          <w:rPr>
            <w:webHidden/>
          </w:rPr>
          <w:fldChar w:fldCharType="begin"/>
        </w:r>
        <w:r w:rsidR="0035361D">
          <w:rPr>
            <w:webHidden/>
          </w:rPr>
          <w:instrText xml:space="preserve"> PAGEREF _Toc15998891 \h </w:instrText>
        </w:r>
        <w:r w:rsidR="0035361D">
          <w:rPr>
            <w:webHidden/>
          </w:rPr>
        </w:r>
        <w:r w:rsidR="0035361D">
          <w:rPr>
            <w:webHidden/>
          </w:rPr>
          <w:fldChar w:fldCharType="separate"/>
        </w:r>
        <w:r w:rsidR="0035361D">
          <w:rPr>
            <w:webHidden/>
          </w:rPr>
          <w:t>14</w:t>
        </w:r>
        <w:r w:rsidR="0035361D">
          <w:rPr>
            <w:webHidden/>
          </w:rPr>
          <w:fldChar w:fldCharType="end"/>
        </w:r>
      </w:hyperlink>
    </w:p>
    <w:p w:rsidR="0035361D" w:rsidRDefault="000C7299">
      <w:pPr>
        <w:pStyle w:val="Sumrio3"/>
        <w:tabs>
          <w:tab w:val="right" w:leader="dot" w:pos="9062"/>
        </w:tabs>
        <w:rPr>
          <w:rFonts w:asciiTheme="minorHAnsi" w:eastAsiaTheme="minorEastAsia" w:hAnsiTheme="minorHAnsi" w:cstheme="minorBidi"/>
          <w:noProof/>
          <w:sz w:val="22"/>
          <w:szCs w:val="22"/>
        </w:rPr>
      </w:pPr>
      <w:hyperlink w:anchor="_Toc15998892" w:history="1">
        <w:r w:rsidR="0035361D" w:rsidRPr="00907583">
          <w:rPr>
            <w:rStyle w:val="Hyperlink"/>
            <w:noProof/>
          </w:rPr>
          <w:t>2.16.1. Disjuntores de Baixa Tensão</w:t>
        </w:r>
        <w:r w:rsidR="0035361D">
          <w:rPr>
            <w:noProof/>
            <w:webHidden/>
          </w:rPr>
          <w:tab/>
        </w:r>
        <w:r w:rsidR="0035361D">
          <w:rPr>
            <w:noProof/>
            <w:webHidden/>
          </w:rPr>
          <w:fldChar w:fldCharType="begin"/>
        </w:r>
        <w:r w:rsidR="0035361D">
          <w:rPr>
            <w:noProof/>
            <w:webHidden/>
          </w:rPr>
          <w:instrText xml:space="preserve"> PAGEREF _Toc15998892 \h </w:instrText>
        </w:r>
        <w:r w:rsidR="0035361D">
          <w:rPr>
            <w:noProof/>
            <w:webHidden/>
          </w:rPr>
        </w:r>
        <w:r w:rsidR="0035361D">
          <w:rPr>
            <w:noProof/>
            <w:webHidden/>
          </w:rPr>
          <w:fldChar w:fldCharType="separate"/>
        </w:r>
        <w:r w:rsidR="0035361D">
          <w:rPr>
            <w:noProof/>
            <w:webHidden/>
          </w:rPr>
          <w:t>14</w:t>
        </w:r>
        <w:r w:rsidR="0035361D">
          <w:rPr>
            <w:noProof/>
            <w:webHidden/>
          </w:rPr>
          <w:fldChar w:fldCharType="end"/>
        </w:r>
      </w:hyperlink>
    </w:p>
    <w:p w:rsidR="0035361D" w:rsidRDefault="000C7299">
      <w:pPr>
        <w:pStyle w:val="Sumrio3"/>
        <w:tabs>
          <w:tab w:val="right" w:leader="dot" w:pos="9062"/>
        </w:tabs>
        <w:rPr>
          <w:rFonts w:asciiTheme="minorHAnsi" w:eastAsiaTheme="minorEastAsia" w:hAnsiTheme="minorHAnsi" w:cstheme="minorBidi"/>
          <w:noProof/>
          <w:sz w:val="22"/>
          <w:szCs w:val="22"/>
        </w:rPr>
      </w:pPr>
      <w:hyperlink w:anchor="_Toc15998893" w:history="1">
        <w:r w:rsidR="0035361D" w:rsidRPr="00907583">
          <w:rPr>
            <w:rStyle w:val="Hyperlink"/>
            <w:noProof/>
          </w:rPr>
          <w:t>2.16.2. Contactores e Relés</w:t>
        </w:r>
        <w:r w:rsidR="0035361D">
          <w:rPr>
            <w:noProof/>
            <w:webHidden/>
          </w:rPr>
          <w:tab/>
        </w:r>
        <w:r w:rsidR="0035361D">
          <w:rPr>
            <w:noProof/>
            <w:webHidden/>
          </w:rPr>
          <w:fldChar w:fldCharType="begin"/>
        </w:r>
        <w:r w:rsidR="0035361D">
          <w:rPr>
            <w:noProof/>
            <w:webHidden/>
          </w:rPr>
          <w:instrText xml:space="preserve"> PAGEREF _Toc15998893 \h </w:instrText>
        </w:r>
        <w:r w:rsidR="0035361D">
          <w:rPr>
            <w:noProof/>
            <w:webHidden/>
          </w:rPr>
        </w:r>
        <w:r w:rsidR="0035361D">
          <w:rPr>
            <w:noProof/>
            <w:webHidden/>
          </w:rPr>
          <w:fldChar w:fldCharType="separate"/>
        </w:r>
        <w:r w:rsidR="0035361D">
          <w:rPr>
            <w:noProof/>
            <w:webHidden/>
          </w:rPr>
          <w:t>14</w:t>
        </w:r>
        <w:r w:rsidR="0035361D">
          <w:rPr>
            <w:noProof/>
            <w:webHidden/>
          </w:rPr>
          <w:fldChar w:fldCharType="end"/>
        </w:r>
      </w:hyperlink>
    </w:p>
    <w:p w:rsidR="0035361D" w:rsidRDefault="000C7299">
      <w:pPr>
        <w:pStyle w:val="Sumrio3"/>
        <w:tabs>
          <w:tab w:val="right" w:leader="dot" w:pos="9062"/>
        </w:tabs>
        <w:rPr>
          <w:rFonts w:asciiTheme="minorHAnsi" w:eastAsiaTheme="minorEastAsia" w:hAnsiTheme="minorHAnsi" w:cstheme="minorBidi"/>
          <w:noProof/>
          <w:sz w:val="22"/>
          <w:szCs w:val="22"/>
        </w:rPr>
      </w:pPr>
      <w:hyperlink w:anchor="_Toc15998894" w:history="1">
        <w:r w:rsidR="0035361D" w:rsidRPr="00907583">
          <w:rPr>
            <w:rStyle w:val="Hyperlink"/>
            <w:noProof/>
          </w:rPr>
          <w:t>2.16.3. Interruptores Diferenciais Residuais</w:t>
        </w:r>
        <w:r w:rsidR="0035361D">
          <w:rPr>
            <w:noProof/>
            <w:webHidden/>
          </w:rPr>
          <w:tab/>
        </w:r>
        <w:r w:rsidR="0035361D">
          <w:rPr>
            <w:noProof/>
            <w:webHidden/>
          </w:rPr>
          <w:fldChar w:fldCharType="begin"/>
        </w:r>
        <w:r w:rsidR="0035361D">
          <w:rPr>
            <w:noProof/>
            <w:webHidden/>
          </w:rPr>
          <w:instrText xml:space="preserve"> PAGEREF _Toc15998894 \h </w:instrText>
        </w:r>
        <w:r w:rsidR="0035361D">
          <w:rPr>
            <w:noProof/>
            <w:webHidden/>
          </w:rPr>
        </w:r>
        <w:r w:rsidR="0035361D">
          <w:rPr>
            <w:noProof/>
            <w:webHidden/>
          </w:rPr>
          <w:fldChar w:fldCharType="separate"/>
        </w:r>
        <w:r w:rsidR="0035361D">
          <w:rPr>
            <w:noProof/>
            <w:webHidden/>
          </w:rPr>
          <w:t>15</w:t>
        </w:r>
        <w:r w:rsidR="0035361D">
          <w:rPr>
            <w:noProof/>
            <w:webHidden/>
          </w:rPr>
          <w:fldChar w:fldCharType="end"/>
        </w:r>
      </w:hyperlink>
    </w:p>
    <w:p w:rsidR="0035361D" w:rsidRDefault="000C7299">
      <w:pPr>
        <w:pStyle w:val="Sumrio2"/>
        <w:tabs>
          <w:tab w:val="right" w:leader="dot" w:pos="9062"/>
        </w:tabs>
        <w:rPr>
          <w:rFonts w:asciiTheme="minorHAnsi" w:eastAsiaTheme="minorEastAsia" w:hAnsiTheme="minorHAnsi" w:cstheme="minorBidi"/>
          <w:iCs w:val="0"/>
          <w:sz w:val="22"/>
          <w:szCs w:val="22"/>
        </w:rPr>
      </w:pPr>
      <w:hyperlink w:anchor="_Toc15998895" w:history="1">
        <w:r w:rsidR="0035361D" w:rsidRPr="00907583">
          <w:rPr>
            <w:rStyle w:val="Hyperlink"/>
          </w:rPr>
          <w:t>2.17. Condutos</w:t>
        </w:r>
        <w:r w:rsidR="0035361D">
          <w:rPr>
            <w:webHidden/>
          </w:rPr>
          <w:tab/>
        </w:r>
        <w:r w:rsidR="0035361D">
          <w:rPr>
            <w:webHidden/>
          </w:rPr>
          <w:fldChar w:fldCharType="begin"/>
        </w:r>
        <w:r w:rsidR="0035361D">
          <w:rPr>
            <w:webHidden/>
          </w:rPr>
          <w:instrText xml:space="preserve"> PAGEREF _Toc15998895 \h </w:instrText>
        </w:r>
        <w:r w:rsidR="0035361D">
          <w:rPr>
            <w:webHidden/>
          </w:rPr>
        </w:r>
        <w:r w:rsidR="0035361D">
          <w:rPr>
            <w:webHidden/>
          </w:rPr>
          <w:fldChar w:fldCharType="separate"/>
        </w:r>
        <w:r w:rsidR="0035361D">
          <w:rPr>
            <w:webHidden/>
          </w:rPr>
          <w:t>15</w:t>
        </w:r>
        <w:r w:rsidR="0035361D">
          <w:rPr>
            <w:webHidden/>
          </w:rPr>
          <w:fldChar w:fldCharType="end"/>
        </w:r>
      </w:hyperlink>
    </w:p>
    <w:p w:rsidR="0035361D" w:rsidRDefault="000C7299">
      <w:pPr>
        <w:pStyle w:val="Sumrio3"/>
        <w:tabs>
          <w:tab w:val="right" w:leader="dot" w:pos="9062"/>
        </w:tabs>
        <w:rPr>
          <w:rFonts w:asciiTheme="minorHAnsi" w:eastAsiaTheme="minorEastAsia" w:hAnsiTheme="minorHAnsi" w:cstheme="minorBidi"/>
          <w:noProof/>
          <w:sz w:val="22"/>
          <w:szCs w:val="22"/>
        </w:rPr>
      </w:pPr>
      <w:hyperlink w:anchor="_Toc15998896" w:history="1">
        <w:r w:rsidR="0035361D" w:rsidRPr="00907583">
          <w:rPr>
            <w:rStyle w:val="Hyperlink"/>
            <w:noProof/>
          </w:rPr>
          <w:t>2.17.1. Eletrodutos e Conexões</w:t>
        </w:r>
        <w:r w:rsidR="0035361D">
          <w:rPr>
            <w:noProof/>
            <w:webHidden/>
          </w:rPr>
          <w:tab/>
        </w:r>
        <w:r w:rsidR="0035361D">
          <w:rPr>
            <w:noProof/>
            <w:webHidden/>
          </w:rPr>
          <w:fldChar w:fldCharType="begin"/>
        </w:r>
        <w:r w:rsidR="0035361D">
          <w:rPr>
            <w:noProof/>
            <w:webHidden/>
          </w:rPr>
          <w:instrText xml:space="preserve"> PAGEREF _Toc15998896 \h </w:instrText>
        </w:r>
        <w:r w:rsidR="0035361D">
          <w:rPr>
            <w:noProof/>
            <w:webHidden/>
          </w:rPr>
        </w:r>
        <w:r w:rsidR="0035361D">
          <w:rPr>
            <w:noProof/>
            <w:webHidden/>
          </w:rPr>
          <w:fldChar w:fldCharType="separate"/>
        </w:r>
        <w:r w:rsidR="0035361D">
          <w:rPr>
            <w:noProof/>
            <w:webHidden/>
          </w:rPr>
          <w:t>15</w:t>
        </w:r>
        <w:r w:rsidR="0035361D">
          <w:rPr>
            <w:noProof/>
            <w:webHidden/>
          </w:rPr>
          <w:fldChar w:fldCharType="end"/>
        </w:r>
      </w:hyperlink>
    </w:p>
    <w:p w:rsidR="0035361D" w:rsidRDefault="000C7299">
      <w:pPr>
        <w:pStyle w:val="Sumrio3"/>
        <w:tabs>
          <w:tab w:val="right" w:leader="dot" w:pos="9062"/>
        </w:tabs>
        <w:rPr>
          <w:rFonts w:asciiTheme="minorHAnsi" w:eastAsiaTheme="minorEastAsia" w:hAnsiTheme="minorHAnsi" w:cstheme="minorBidi"/>
          <w:noProof/>
          <w:sz w:val="22"/>
          <w:szCs w:val="22"/>
        </w:rPr>
      </w:pPr>
      <w:hyperlink w:anchor="_Toc15998897" w:history="1">
        <w:r w:rsidR="0035361D" w:rsidRPr="00907583">
          <w:rPr>
            <w:rStyle w:val="Hyperlink"/>
            <w:noProof/>
          </w:rPr>
          <w:t>2.17.2. Dutos, eletrocalhas e Perfilados</w:t>
        </w:r>
        <w:r w:rsidR="0035361D">
          <w:rPr>
            <w:noProof/>
            <w:webHidden/>
          </w:rPr>
          <w:tab/>
        </w:r>
        <w:r w:rsidR="0035361D">
          <w:rPr>
            <w:noProof/>
            <w:webHidden/>
          </w:rPr>
          <w:fldChar w:fldCharType="begin"/>
        </w:r>
        <w:r w:rsidR="0035361D">
          <w:rPr>
            <w:noProof/>
            <w:webHidden/>
          </w:rPr>
          <w:instrText xml:space="preserve"> PAGEREF _Toc15998897 \h </w:instrText>
        </w:r>
        <w:r w:rsidR="0035361D">
          <w:rPr>
            <w:noProof/>
            <w:webHidden/>
          </w:rPr>
        </w:r>
        <w:r w:rsidR="0035361D">
          <w:rPr>
            <w:noProof/>
            <w:webHidden/>
          </w:rPr>
          <w:fldChar w:fldCharType="separate"/>
        </w:r>
        <w:r w:rsidR="0035361D">
          <w:rPr>
            <w:noProof/>
            <w:webHidden/>
          </w:rPr>
          <w:t>16</w:t>
        </w:r>
        <w:r w:rsidR="0035361D">
          <w:rPr>
            <w:noProof/>
            <w:webHidden/>
          </w:rPr>
          <w:fldChar w:fldCharType="end"/>
        </w:r>
      </w:hyperlink>
    </w:p>
    <w:p w:rsidR="0035361D" w:rsidRDefault="000C7299">
      <w:pPr>
        <w:pStyle w:val="Sumrio2"/>
        <w:tabs>
          <w:tab w:val="right" w:leader="dot" w:pos="9062"/>
        </w:tabs>
        <w:rPr>
          <w:rFonts w:asciiTheme="minorHAnsi" w:eastAsiaTheme="minorEastAsia" w:hAnsiTheme="minorHAnsi" w:cstheme="minorBidi"/>
          <w:iCs w:val="0"/>
          <w:sz w:val="22"/>
          <w:szCs w:val="22"/>
        </w:rPr>
      </w:pPr>
      <w:hyperlink w:anchor="_Toc15998898" w:history="1">
        <w:r w:rsidR="0035361D" w:rsidRPr="00907583">
          <w:rPr>
            <w:rStyle w:val="Hyperlink"/>
          </w:rPr>
          <w:t>2.18. Quedas de Tensão Admitidas:</w:t>
        </w:r>
        <w:r w:rsidR="0035361D">
          <w:rPr>
            <w:webHidden/>
          </w:rPr>
          <w:tab/>
        </w:r>
        <w:r w:rsidR="0035361D">
          <w:rPr>
            <w:webHidden/>
          </w:rPr>
          <w:fldChar w:fldCharType="begin"/>
        </w:r>
        <w:r w:rsidR="0035361D">
          <w:rPr>
            <w:webHidden/>
          </w:rPr>
          <w:instrText xml:space="preserve"> PAGEREF _Toc15998898 \h </w:instrText>
        </w:r>
        <w:r w:rsidR="0035361D">
          <w:rPr>
            <w:webHidden/>
          </w:rPr>
        </w:r>
        <w:r w:rsidR="0035361D">
          <w:rPr>
            <w:webHidden/>
          </w:rPr>
          <w:fldChar w:fldCharType="separate"/>
        </w:r>
        <w:r w:rsidR="0035361D">
          <w:rPr>
            <w:webHidden/>
          </w:rPr>
          <w:t>17</w:t>
        </w:r>
        <w:r w:rsidR="0035361D">
          <w:rPr>
            <w:webHidden/>
          </w:rPr>
          <w:fldChar w:fldCharType="end"/>
        </w:r>
      </w:hyperlink>
    </w:p>
    <w:p w:rsidR="0035361D" w:rsidRDefault="000C7299">
      <w:pPr>
        <w:pStyle w:val="Sumrio3"/>
        <w:tabs>
          <w:tab w:val="right" w:leader="dot" w:pos="9062"/>
        </w:tabs>
        <w:rPr>
          <w:rFonts w:asciiTheme="minorHAnsi" w:eastAsiaTheme="minorEastAsia" w:hAnsiTheme="minorHAnsi" w:cstheme="minorBidi"/>
          <w:noProof/>
          <w:sz w:val="22"/>
          <w:szCs w:val="22"/>
        </w:rPr>
      </w:pPr>
      <w:hyperlink w:anchor="_Toc15998899" w:history="1">
        <w:r w:rsidR="0035361D" w:rsidRPr="00907583">
          <w:rPr>
            <w:rStyle w:val="Hyperlink"/>
            <w:noProof/>
          </w:rPr>
          <w:t>2.18.1. Cabos:</w:t>
        </w:r>
        <w:r w:rsidR="0035361D">
          <w:rPr>
            <w:noProof/>
            <w:webHidden/>
          </w:rPr>
          <w:tab/>
        </w:r>
        <w:r w:rsidR="0035361D">
          <w:rPr>
            <w:noProof/>
            <w:webHidden/>
          </w:rPr>
          <w:fldChar w:fldCharType="begin"/>
        </w:r>
        <w:r w:rsidR="0035361D">
          <w:rPr>
            <w:noProof/>
            <w:webHidden/>
          </w:rPr>
          <w:instrText xml:space="preserve"> PAGEREF _Toc15998899 \h </w:instrText>
        </w:r>
        <w:r w:rsidR="0035361D">
          <w:rPr>
            <w:noProof/>
            <w:webHidden/>
          </w:rPr>
        </w:r>
        <w:r w:rsidR="0035361D">
          <w:rPr>
            <w:noProof/>
            <w:webHidden/>
          </w:rPr>
          <w:fldChar w:fldCharType="separate"/>
        </w:r>
        <w:r w:rsidR="0035361D">
          <w:rPr>
            <w:noProof/>
            <w:webHidden/>
          </w:rPr>
          <w:t>17</w:t>
        </w:r>
        <w:r w:rsidR="0035361D">
          <w:rPr>
            <w:noProof/>
            <w:webHidden/>
          </w:rPr>
          <w:fldChar w:fldCharType="end"/>
        </w:r>
      </w:hyperlink>
    </w:p>
    <w:p w:rsidR="0035361D" w:rsidRDefault="000C7299">
      <w:pPr>
        <w:pStyle w:val="Sumrio3"/>
        <w:tabs>
          <w:tab w:val="right" w:leader="dot" w:pos="9062"/>
        </w:tabs>
        <w:rPr>
          <w:rFonts w:asciiTheme="minorHAnsi" w:eastAsiaTheme="minorEastAsia" w:hAnsiTheme="minorHAnsi" w:cstheme="minorBidi"/>
          <w:noProof/>
          <w:sz w:val="22"/>
          <w:szCs w:val="22"/>
        </w:rPr>
      </w:pPr>
      <w:hyperlink w:anchor="_Toc15998900" w:history="1">
        <w:r w:rsidR="0035361D" w:rsidRPr="00907583">
          <w:rPr>
            <w:rStyle w:val="Hyperlink"/>
            <w:noProof/>
          </w:rPr>
          <w:t>2.18.2. Iluminação de Emergência de Segurança:</w:t>
        </w:r>
        <w:r w:rsidR="0035361D">
          <w:rPr>
            <w:noProof/>
            <w:webHidden/>
          </w:rPr>
          <w:tab/>
        </w:r>
        <w:r w:rsidR="0035361D">
          <w:rPr>
            <w:noProof/>
            <w:webHidden/>
          </w:rPr>
          <w:fldChar w:fldCharType="begin"/>
        </w:r>
        <w:r w:rsidR="0035361D">
          <w:rPr>
            <w:noProof/>
            <w:webHidden/>
          </w:rPr>
          <w:instrText xml:space="preserve"> PAGEREF _Toc15998900 \h </w:instrText>
        </w:r>
        <w:r w:rsidR="0035361D">
          <w:rPr>
            <w:noProof/>
            <w:webHidden/>
          </w:rPr>
        </w:r>
        <w:r w:rsidR="0035361D">
          <w:rPr>
            <w:noProof/>
            <w:webHidden/>
          </w:rPr>
          <w:fldChar w:fldCharType="separate"/>
        </w:r>
        <w:r w:rsidR="0035361D">
          <w:rPr>
            <w:noProof/>
            <w:webHidden/>
          </w:rPr>
          <w:t>18</w:t>
        </w:r>
        <w:r w:rsidR="0035361D">
          <w:rPr>
            <w:noProof/>
            <w:webHidden/>
          </w:rPr>
          <w:fldChar w:fldCharType="end"/>
        </w:r>
      </w:hyperlink>
    </w:p>
    <w:p w:rsidR="0035361D" w:rsidRDefault="000C7299">
      <w:pPr>
        <w:pStyle w:val="Sumrio3"/>
        <w:tabs>
          <w:tab w:val="right" w:leader="dot" w:pos="9062"/>
        </w:tabs>
        <w:rPr>
          <w:rFonts w:asciiTheme="minorHAnsi" w:eastAsiaTheme="minorEastAsia" w:hAnsiTheme="minorHAnsi" w:cstheme="minorBidi"/>
          <w:noProof/>
          <w:sz w:val="22"/>
          <w:szCs w:val="22"/>
        </w:rPr>
      </w:pPr>
      <w:hyperlink w:anchor="_Toc15998901" w:history="1">
        <w:r w:rsidR="0035361D" w:rsidRPr="00907583">
          <w:rPr>
            <w:rStyle w:val="Hyperlink"/>
            <w:noProof/>
          </w:rPr>
          <w:t>2.18.3. Características Gerais:</w:t>
        </w:r>
        <w:r w:rsidR="0035361D">
          <w:rPr>
            <w:noProof/>
            <w:webHidden/>
          </w:rPr>
          <w:tab/>
        </w:r>
        <w:r w:rsidR="0035361D">
          <w:rPr>
            <w:noProof/>
            <w:webHidden/>
          </w:rPr>
          <w:fldChar w:fldCharType="begin"/>
        </w:r>
        <w:r w:rsidR="0035361D">
          <w:rPr>
            <w:noProof/>
            <w:webHidden/>
          </w:rPr>
          <w:instrText xml:space="preserve"> PAGEREF _Toc15998901 \h </w:instrText>
        </w:r>
        <w:r w:rsidR="0035361D">
          <w:rPr>
            <w:noProof/>
            <w:webHidden/>
          </w:rPr>
        </w:r>
        <w:r w:rsidR="0035361D">
          <w:rPr>
            <w:noProof/>
            <w:webHidden/>
          </w:rPr>
          <w:fldChar w:fldCharType="separate"/>
        </w:r>
        <w:r w:rsidR="0035361D">
          <w:rPr>
            <w:noProof/>
            <w:webHidden/>
          </w:rPr>
          <w:t>18</w:t>
        </w:r>
        <w:r w:rsidR="0035361D">
          <w:rPr>
            <w:noProof/>
            <w:webHidden/>
          </w:rPr>
          <w:fldChar w:fldCharType="end"/>
        </w:r>
      </w:hyperlink>
    </w:p>
    <w:p w:rsidR="0035361D" w:rsidRDefault="000C7299">
      <w:pPr>
        <w:pStyle w:val="Sumrio3"/>
        <w:tabs>
          <w:tab w:val="right" w:leader="dot" w:pos="9062"/>
        </w:tabs>
        <w:rPr>
          <w:rFonts w:asciiTheme="minorHAnsi" w:eastAsiaTheme="minorEastAsia" w:hAnsiTheme="minorHAnsi" w:cstheme="minorBidi"/>
          <w:noProof/>
          <w:sz w:val="22"/>
          <w:szCs w:val="22"/>
        </w:rPr>
      </w:pPr>
      <w:hyperlink w:anchor="_Toc15998902" w:history="1">
        <w:r w:rsidR="0035361D" w:rsidRPr="00907583">
          <w:rPr>
            <w:rStyle w:val="Hyperlink"/>
            <w:noProof/>
          </w:rPr>
          <w:t>2.18.4. Tipos de Iluminação e Luminárias:</w:t>
        </w:r>
        <w:r w:rsidR="0035361D">
          <w:rPr>
            <w:noProof/>
            <w:webHidden/>
          </w:rPr>
          <w:tab/>
        </w:r>
        <w:r w:rsidR="0035361D">
          <w:rPr>
            <w:noProof/>
            <w:webHidden/>
          </w:rPr>
          <w:fldChar w:fldCharType="begin"/>
        </w:r>
        <w:r w:rsidR="0035361D">
          <w:rPr>
            <w:noProof/>
            <w:webHidden/>
          </w:rPr>
          <w:instrText xml:space="preserve"> PAGEREF _Toc15998902 \h </w:instrText>
        </w:r>
        <w:r w:rsidR="0035361D">
          <w:rPr>
            <w:noProof/>
            <w:webHidden/>
          </w:rPr>
        </w:r>
        <w:r w:rsidR="0035361D">
          <w:rPr>
            <w:noProof/>
            <w:webHidden/>
          </w:rPr>
          <w:fldChar w:fldCharType="separate"/>
        </w:r>
        <w:r w:rsidR="0035361D">
          <w:rPr>
            <w:noProof/>
            <w:webHidden/>
          </w:rPr>
          <w:t>18</w:t>
        </w:r>
        <w:r w:rsidR="0035361D">
          <w:rPr>
            <w:noProof/>
            <w:webHidden/>
          </w:rPr>
          <w:fldChar w:fldCharType="end"/>
        </w:r>
      </w:hyperlink>
    </w:p>
    <w:p w:rsidR="0035361D" w:rsidRDefault="000C7299">
      <w:pPr>
        <w:pStyle w:val="Sumrio1"/>
        <w:tabs>
          <w:tab w:val="left" w:pos="480"/>
          <w:tab w:val="right" w:leader="dot" w:pos="9062"/>
        </w:tabs>
        <w:rPr>
          <w:rFonts w:asciiTheme="minorHAnsi" w:eastAsiaTheme="minorEastAsia" w:hAnsiTheme="minorHAnsi" w:cstheme="minorBidi"/>
          <w:b w:val="0"/>
          <w:bCs w:val="0"/>
          <w:noProof/>
          <w:sz w:val="22"/>
          <w:szCs w:val="22"/>
        </w:rPr>
      </w:pPr>
      <w:hyperlink w:anchor="_Toc15998903" w:history="1">
        <w:r w:rsidR="0035361D" w:rsidRPr="00907583">
          <w:rPr>
            <w:rStyle w:val="Hyperlink"/>
            <w:noProof/>
          </w:rPr>
          <w:t>3.</w:t>
        </w:r>
        <w:r w:rsidR="0035361D">
          <w:rPr>
            <w:rFonts w:asciiTheme="minorHAnsi" w:eastAsiaTheme="minorEastAsia" w:hAnsiTheme="minorHAnsi" w:cstheme="minorBidi"/>
            <w:b w:val="0"/>
            <w:bCs w:val="0"/>
            <w:noProof/>
            <w:sz w:val="22"/>
            <w:szCs w:val="22"/>
          </w:rPr>
          <w:tab/>
        </w:r>
        <w:r w:rsidR="0035361D" w:rsidRPr="00907583">
          <w:rPr>
            <w:rStyle w:val="Hyperlink"/>
            <w:noProof/>
          </w:rPr>
          <w:t>PROTEÇÃO CONTRA DESCARGAS ATMOSFÉRICAS</w:t>
        </w:r>
        <w:r w:rsidR="0035361D">
          <w:rPr>
            <w:noProof/>
            <w:webHidden/>
          </w:rPr>
          <w:tab/>
        </w:r>
        <w:r w:rsidR="0035361D">
          <w:rPr>
            <w:noProof/>
            <w:webHidden/>
          </w:rPr>
          <w:fldChar w:fldCharType="begin"/>
        </w:r>
        <w:r w:rsidR="0035361D">
          <w:rPr>
            <w:noProof/>
            <w:webHidden/>
          </w:rPr>
          <w:instrText xml:space="preserve"> PAGEREF _Toc15998903 \h </w:instrText>
        </w:r>
        <w:r w:rsidR="0035361D">
          <w:rPr>
            <w:noProof/>
            <w:webHidden/>
          </w:rPr>
        </w:r>
        <w:r w:rsidR="0035361D">
          <w:rPr>
            <w:noProof/>
            <w:webHidden/>
          </w:rPr>
          <w:fldChar w:fldCharType="separate"/>
        </w:r>
        <w:r w:rsidR="0035361D">
          <w:rPr>
            <w:noProof/>
            <w:webHidden/>
          </w:rPr>
          <w:t>21</w:t>
        </w:r>
        <w:r w:rsidR="0035361D">
          <w:rPr>
            <w:noProof/>
            <w:webHidden/>
          </w:rPr>
          <w:fldChar w:fldCharType="end"/>
        </w:r>
      </w:hyperlink>
    </w:p>
    <w:p w:rsidR="0035361D" w:rsidRDefault="000C7299">
      <w:pPr>
        <w:pStyle w:val="Sumrio2"/>
        <w:tabs>
          <w:tab w:val="right" w:leader="dot" w:pos="9062"/>
        </w:tabs>
        <w:rPr>
          <w:rFonts w:asciiTheme="minorHAnsi" w:eastAsiaTheme="minorEastAsia" w:hAnsiTheme="minorHAnsi" w:cstheme="minorBidi"/>
          <w:iCs w:val="0"/>
          <w:sz w:val="22"/>
          <w:szCs w:val="22"/>
        </w:rPr>
      </w:pPr>
      <w:hyperlink w:anchor="_Toc15998904" w:history="1">
        <w:r w:rsidR="0035361D" w:rsidRPr="00907583">
          <w:rPr>
            <w:rStyle w:val="Hyperlink"/>
          </w:rPr>
          <w:t>3.1. GERENCIAMENTO DE RISCO:</w:t>
        </w:r>
        <w:r w:rsidR="0035361D">
          <w:rPr>
            <w:webHidden/>
          </w:rPr>
          <w:tab/>
        </w:r>
        <w:r w:rsidR="0035361D">
          <w:rPr>
            <w:webHidden/>
          </w:rPr>
          <w:fldChar w:fldCharType="begin"/>
        </w:r>
        <w:r w:rsidR="0035361D">
          <w:rPr>
            <w:webHidden/>
          </w:rPr>
          <w:instrText xml:space="preserve"> PAGEREF _Toc15998904 \h </w:instrText>
        </w:r>
        <w:r w:rsidR="0035361D">
          <w:rPr>
            <w:webHidden/>
          </w:rPr>
        </w:r>
        <w:r w:rsidR="0035361D">
          <w:rPr>
            <w:webHidden/>
          </w:rPr>
          <w:fldChar w:fldCharType="separate"/>
        </w:r>
        <w:r w:rsidR="0035361D">
          <w:rPr>
            <w:webHidden/>
          </w:rPr>
          <w:t>21</w:t>
        </w:r>
        <w:r w:rsidR="0035361D">
          <w:rPr>
            <w:webHidden/>
          </w:rPr>
          <w:fldChar w:fldCharType="end"/>
        </w:r>
      </w:hyperlink>
    </w:p>
    <w:p w:rsidR="0035361D" w:rsidRDefault="000C7299">
      <w:pPr>
        <w:pStyle w:val="Sumrio2"/>
        <w:tabs>
          <w:tab w:val="right" w:leader="dot" w:pos="9062"/>
        </w:tabs>
        <w:rPr>
          <w:rFonts w:asciiTheme="minorHAnsi" w:eastAsiaTheme="minorEastAsia" w:hAnsiTheme="minorHAnsi" w:cstheme="minorBidi"/>
          <w:iCs w:val="0"/>
          <w:sz w:val="22"/>
          <w:szCs w:val="22"/>
        </w:rPr>
      </w:pPr>
      <w:hyperlink w:anchor="_Toc15998905" w:history="1">
        <w:r w:rsidR="0035361D" w:rsidRPr="00907583">
          <w:rPr>
            <w:rStyle w:val="Hyperlink"/>
          </w:rPr>
          <w:t>3.2. SUBSISTEMA DE CAPTAÇÃO:</w:t>
        </w:r>
        <w:r w:rsidR="0035361D">
          <w:rPr>
            <w:webHidden/>
          </w:rPr>
          <w:tab/>
        </w:r>
        <w:r w:rsidR="0035361D">
          <w:rPr>
            <w:webHidden/>
          </w:rPr>
          <w:fldChar w:fldCharType="begin"/>
        </w:r>
        <w:r w:rsidR="0035361D">
          <w:rPr>
            <w:webHidden/>
          </w:rPr>
          <w:instrText xml:space="preserve"> PAGEREF _Toc15998905 \h </w:instrText>
        </w:r>
        <w:r w:rsidR="0035361D">
          <w:rPr>
            <w:webHidden/>
          </w:rPr>
        </w:r>
        <w:r w:rsidR="0035361D">
          <w:rPr>
            <w:webHidden/>
          </w:rPr>
          <w:fldChar w:fldCharType="separate"/>
        </w:r>
        <w:r w:rsidR="0035361D">
          <w:rPr>
            <w:webHidden/>
          </w:rPr>
          <w:t>24</w:t>
        </w:r>
        <w:r w:rsidR="0035361D">
          <w:rPr>
            <w:webHidden/>
          </w:rPr>
          <w:fldChar w:fldCharType="end"/>
        </w:r>
      </w:hyperlink>
    </w:p>
    <w:p w:rsidR="0035361D" w:rsidRDefault="000C7299">
      <w:pPr>
        <w:pStyle w:val="Sumrio2"/>
        <w:tabs>
          <w:tab w:val="right" w:leader="dot" w:pos="9062"/>
        </w:tabs>
        <w:rPr>
          <w:rFonts w:asciiTheme="minorHAnsi" w:eastAsiaTheme="minorEastAsia" w:hAnsiTheme="minorHAnsi" w:cstheme="minorBidi"/>
          <w:iCs w:val="0"/>
          <w:sz w:val="22"/>
          <w:szCs w:val="22"/>
        </w:rPr>
      </w:pPr>
      <w:hyperlink w:anchor="_Toc15998906" w:history="1">
        <w:r w:rsidR="0035361D" w:rsidRPr="00907583">
          <w:rPr>
            <w:rStyle w:val="Hyperlink"/>
          </w:rPr>
          <w:t>3.3. SUBSISTEMA DE DESCIDA:</w:t>
        </w:r>
        <w:r w:rsidR="0035361D">
          <w:rPr>
            <w:webHidden/>
          </w:rPr>
          <w:tab/>
        </w:r>
        <w:r w:rsidR="0035361D">
          <w:rPr>
            <w:webHidden/>
          </w:rPr>
          <w:fldChar w:fldCharType="begin"/>
        </w:r>
        <w:r w:rsidR="0035361D">
          <w:rPr>
            <w:webHidden/>
          </w:rPr>
          <w:instrText xml:space="preserve"> PAGEREF _Toc15998906 \h </w:instrText>
        </w:r>
        <w:r w:rsidR="0035361D">
          <w:rPr>
            <w:webHidden/>
          </w:rPr>
        </w:r>
        <w:r w:rsidR="0035361D">
          <w:rPr>
            <w:webHidden/>
          </w:rPr>
          <w:fldChar w:fldCharType="separate"/>
        </w:r>
        <w:r w:rsidR="0035361D">
          <w:rPr>
            <w:webHidden/>
          </w:rPr>
          <w:t>24</w:t>
        </w:r>
        <w:r w:rsidR="0035361D">
          <w:rPr>
            <w:webHidden/>
          </w:rPr>
          <w:fldChar w:fldCharType="end"/>
        </w:r>
      </w:hyperlink>
    </w:p>
    <w:p w:rsidR="0035361D" w:rsidRDefault="000C7299">
      <w:pPr>
        <w:pStyle w:val="Sumrio2"/>
        <w:tabs>
          <w:tab w:val="right" w:leader="dot" w:pos="9062"/>
        </w:tabs>
        <w:rPr>
          <w:rFonts w:asciiTheme="minorHAnsi" w:eastAsiaTheme="minorEastAsia" w:hAnsiTheme="minorHAnsi" w:cstheme="minorBidi"/>
          <w:iCs w:val="0"/>
          <w:sz w:val="22"/>
          <w:szCs w:val="22"/>
        </w:rPr>
      </w:pPr>
      <w:hyperlink w:anchor="_Toc15998907" w:history="1">
        <w:r w:rsidR="0035361D" w:rsidRPr="00907583">
          <w:rPr>
            <w:rStyle w:val="Hyperlink"/>
          </w:rPr>
          <w:t>3.4. SUBSISTEMA DE ATERRAMENTO:</w:t>
        </w:r>
        <w:r w:rsidR="0035361D">
          <w:rPr>
            <w:webHidden/>
          </w:rPr>
          <w:tab/>
        </w:r>
        <w:r w:rsidR="0035361D">
          <w:rPr>
            <w:webHidden/>
          </w:rPr>
          <w:fldChar w:fldCharType="begin"/>
        </w:r>
        <w:r w:rsidR="0035361D">
          <w:rPr>
            <w:webHidden/>
          </w:rPr>
          <w:instrText xml:space="preserve"> PAGEREF _Toc15998907 \h </w:instrText>
        </w:r>
        <w:r w:rsidR="0035361D">
          <w:rPr>
            <w:webHidden/>
          </w:rPr>
        </w:r>
        <w:r w:rsidR="0035361D">
          <w:rPr>
            <w:webHidden/>
          </w:rPr>
          <w:fldChar w:fldCharType="separate"/>
        </w:r>
        <w:r w:rsidR="0035361D">
          <w:rPr>
            <w:webHidden/>
          </w:rPr>
          <w:t>26</w:t>
        </w:r>
        <w:r w:rsidR="0035361D">
          <w:rPr>
            <w:webHidden/>
          </w:rPr>
          <w:fldChar w:fldCharType="end"/>
        </w:r>
      </w:hyperlink>
    </w:p>
    <w:p w:rsidR="002D41D4" w:rsidRDefault="000440F8" w:rsidP="00530C9C">
      <w:r>
        <w:fldChar w:fldCharType="end"/>
      </w:r>
    </w:p>
    <w:p w:rsidR="000557B7" w:rsidRPr="00B1292E" w:rsidRDefault="000557B7" w:rsidP="00415795">
      <w:pPr>
        <w:pStyle w:val="Sumrio1"/>
        <w:rPr>
          <w:rStyle w:val="Hyperlink"/>
          <w:caps/>
          <w:noProof/>
        </w:rPr>
      </w:pPr>
    </w:p>
    <w:p w:rsidR="003A72A8" w:rsidRDefault="000557B7" w:rsidP="003A72A8">
      <w:pPr>
        <w:rPr>
          <w:szCs w:val="22"/>
        </w:rPr>
      </w:pPr>
      <w:r w:rsidRPr="00B1292E">
        <w:br w:type="page"/>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3A72A8" w:rsidRPr="00996418" w:rsidRDefault="003A72A8" w:rsidP="003A72A8">
      <w:pPr>
        <w:pStyle w:val="Ttulo1"/>
        <w:widowControl/>
        <w:tabs>
          <w:tab w:val="clear" w:pos="360"/>
          <w:tab w:val="num" w:pos="-142"/>
        </w:tabs>
        <w:suppressAutoHyphens/>
        <w:autoSpaceDE/>
        <w:autoSpaceDN/>
        <w:adjustRightInd/>
        <w:spacing w:after="60" w:line="240" w:lineRule="auto"/>
        <w:ind w:left="431" w:hanging="431"/>
        <w:jc w:val="left"/>
      </w:pPr>
      <w:bookmarkStart w:id="20" w:name="__RefHeading__348_1949895187"/>
      <w:bookmarkStart w:id="21" w:name="__RefHeading__1051_1645347851"/>
      <w:bookmarkStart w:id="22" w:name="__RefHeading___Toc397347274"/>
      <w:bookmarkStart w:id="23" w:name="__RefHeading__228_1645347851"/>
      <w:bookmarkStart w:id="24" w:name="__RefHeading__276_999886167"/>
      <w:bookmarkStart w:id="25" w:name="_Toc501628488"/>
      <w:bookmarkStart w:id="26" w:name="_Toc501628584"/>
      <w:bookmarkStart w:id="27" w:name="_Toc501628869"/>
      <w:bookmarkStart w:id="28" w:name="_Toc501628899"/>
      <w:bookmarkStart w:id="29" w:name="_Toc501629253"/>
      <w:bookmarkStart w:id="30" w:name="_Toc501629509"/>
      <w:bookmarkStart w:id="31" w:name="_Toc15998869"/>
      <w:bookmarkEnd w:id="20"/>
      <w:bookmarkEnd w:id="21"/>
      <w:bookmarkEnd w:id="22"/>
      <w:bookmarkEnd w:id="23"/>
      <w:bookmarkEnd w:id="24"/>
      <w:r w:rsidRPr="00996418">
        <w:lastRenderedPageBreak/>
        <w:t>GERAL</w:t>
      </w:r>
      <w:bookmarkEnd w:id="25"/>
      <w:bookmarkEnd w:id="26"/>
      <w:bookmarkEnd w:id="27"/>
      <w:bookmarkEnd w:id="28"/>
      <w:bookmarkEnd w:id="29"/>
      <w:bookmarkEnd w:id="30"/>
      <w:bookmarkEnd w:id="31"/>
    </w:p>
    <w:p w:rsidR="003A72A8" w:rsidRPr="00EF6634" w:rsidRDefault="003A72A8" w:rsidP="00E04F60">
      <w:pPr>
        <w:pStyle w:val="Ttulo2"/>
      </w:pPr>
      <w:bookmarkStart w:id="32" w:name="__RefHeading__350_1949895187"/>
      <w:bookmarkStart w:id="33" w:name="__RefHeading__1053_1645347851"/>
      <w:bookmarkStart w:id="34" w:name="__RefHeading___Toc397347275"/>
      <w:bookmarkStart w:id="35" w:name="__RefHeading__230_1645347851"/>
      <w:bookmarkStart w:id="36" w:name="__RefHeading__278_999886167"/>
      <w:bookmarkStart w:id="37" w:name="_Toc501628585"/>
      <w:bookmarkStart w:id="38" w:name="_Toc501628870"/>
      <w:bookmarkStart w:id="39" w:name="_Toc501629254"/>
      <w:bookmarkStart w:id="40" w:name="_Toc501629510"/>
      <w:bookmarkStart w:id="41" w:name="_Toc15998870"/>
      <w:bookmarkEnd w:id="32"/>
      <w:bookmarkEnd w:id="33"/>
      <w:bookmarkEnd w:id="34"/>
      <w:bookmarkEnd w:id="35"/>
      <w:bookmarkEnd w:id="36"/>
      <w:r w:rsidRPr="00EF6634">
        <w:t>Objetivo</w:t>
      </w:r>
      <w:r>
        <w:t>:</w:t>
      </w:r>
      <w:bookmarkEnd w:id="37"/>
      <w:bookmarkEnd w:id="38"/>
      <w:bookmarkEnd w:id="39"/>
      <w:bookmarkEnd w:id="40"/>
      <w:bookmarkEnd w:id="41"/>
    </w:p>
    <w:p w:rsidR="003A72A8" w:rsidRPr="00EF6634" w:rsidRDefault="003A72A8" w:rsidP="003A72A8">
      <w:pPr>
        <w:ind w:firstLine="709"/>
      </w:pPr>
      <w:r w:rsidRPr="00EF6634">
        <w:rPr>
          <w:bCs/>
        </w:rPr>
        <w:t xml:space="preserve">O objetivo deste memorial é apresentar características técnicas gerais de instalações elétricas do </w:t>
      </w:r>
      <w:r w:rsidRPr="00EF6634">
        <w:rPr>
          <w:b/>
          <w:bCs/>
        </w:rPr>
        <w:t xml:space="preserve">Projeto </w:t>
      </w:r>
      <w:r>
        <w:rPr>
          <w:b/>
          <w:bCs/>
        </w:rPr>
        <w:t>Executivo</w:t>
      </w:r>
      <w:r w:rsidRPr="00EF6634">
        <w:rPr>
          <w:b/>
          <w:bCs/>
        </w:rPr>
        <w:t xml:space="preserve">, para a </w:t>
      </w:r>
      <w:r w:rsidR="00FD087A" w:rsidRPr="00FD087A">
        <w:rPr>
          <w:b/>
          <w:bCs/>
          <w:highlight w:val="yellow"/>
        </w:rPr>
        <w:t>XXXXXXXXXXXXX</w:t>
      </w:r>
      <w:r w:rsidR="00FD087A">
        <w:rPr>
          <w:b/>
          <w:bCs/>
        </w:rPr>
        <w:t>.</w:t>
      </w:r>
    </w:p>
    <w:p w:rsidR="003A72A8" w:rsidRPr="00EF6634" w:rsidRDefault="003A72A8" w:rsidP="00E04F60">
      <w:pPr>
        <w:pStyle w:val="Ttulo2"/>
      </w:pPr>
      <w:bookmarkStart w:id="42" w:name="__RefHeading__352_1949895187"/>
      <w:bookmarkStart w:id="43" w:name="__RefHeading__1055_1645347851"/>
      <w:bookmarkStart w:id="44" w:name="__RefHeading___Toc397347276"/>
      <w:bookmarkStart w:id="45" w:name="__RefHeading__232_1645347851"/>
      <w:bookmarkStart w:id="46" w:name="__RefHeading__280_999886167"/>
      <w:bookmarkStart w:id="47" w:name="_Toc501628586"/>
      <w:bookmarkStart w:id="48" w:name="_Toc501628871"/>
      <w:bookmarkStart w:id="49" w:name="_Toc501629255"/>
      <w:bookmarkStart w:id="50" w:name="_Toc501629511"/>
      <w:bookmarkStart w:id="51" w:name="_Toc15998871"/>
      <w:bookmarkEnd w:id="42"/>
      <w:bookmarkEnd w:id="43"/>
      <w:bookmarkEnd w:id="44"/>
      <w:bookmarkEnd w:id="45"/>
      <w:bookmarkEnd w:id="46"/>
      <w:r w:rsidRPr="00EF6634">
        <w:t>Normas de Referência</w:t>
      </w:r>
      <w:r>
        <w:t>:</w:t>
      </w:r>
      <w:bookmarkEnd w:id="47"/>
      <w:bookmarkEnd w:id="48"/>
      <w:bookmarkEnd w:id="49"/>
      <w:bookmarkEnd w:id="50"/>
      <w:bookmarkEnd w:id="51"/>
    </w:p>
    <w:p w:rsidR="003A72A8" w:rsidRPr="00820ECD" w:rsidRDefault="003A72A8" w:rsidP="006E521F">
      <w:pPr>
        <w:ind w:firstLine="709"/>
        <w:rPr>
          <w:bCs/>
        </w:rPr>
      </w:pPr>
      <w:r w:rsidRPr="00820ECD">
        <w:rPr>
          <w:bCs/>
        </w:rPr>
        <w:t>O projeto, especificações, testes de equipamentos e materiais das instalações elétricas, deverão estar de acordo com as normas técnicas, recomendações e prescrições a seguir relacionadas.</w:t>
      </w:r>
    </w:p>
    <w:p w:rsidR="003A72A8" w:rsidRPr="00820ECD" w:rsidRDefault="003A72A8" w:rsidP="006E521F">
      <w:pPr>
        <w:ind w:firstLine="709"/>
        <w:rPr>
          <w:bCs/>
        </w:rPr>
      </w:pPr>
      <w:r w:rsidRPr="00820ECD">
        <w:rPr>
          <w:bCs/>
        </w:rPr>
        <w:t>Preferencialmente, serão adotadas as normas brasileiras ABNT; Associação Brasileira de Normas Técnicas. Nos casos omissos as normas ABNT poderão ser complementadas por normas de outras entidades.</w:t>
      </w:r>
    </w:p>
    <w:p w:rsidR="003A72A8" w:rsidRPr="00EF6634" w:rsidRDefault="003A72A8" w:rsidP="003A72A8"/>
    <w:p w:rsidR="003A72A8" w:rsidRPr="00E93D3F" w:rsidRDefault="003A72A8" w:rsidP="003A72A8">
      <w:pPr>
        <w:widowControl/>
        <w:numPr>
          <w:ilvl w:val="0"/>
          <w:numId w:val="20"/>
        </w:numPr>
        <w:suppressAutoHyphens/>
        <w:autoSpaceDE/>
        <w:autoSpaceDN/>
        <w:adjustRightInd/>
        <w:spacing w:line="240" w:lineRule="auto"/>
        <w:jc w:val="left"/>
      </w:pPr>
      <w:r w:rsidRPr="00EF6634">
        <w:rPr>
          <w:b/>
        </w:rPr>
        <w:t>ABNT - Associação Brasileira de Normas Técnicas</w:t>
      </w:r>
      <w:r>
        <w:t>:</w:t>
      </w:r>
    </w:p>
    <w:p w:rsidR="003A72A8" w:rsidRPr="00D61823" w:rsidRDefault="003A72A8" w:rsidP="003A72A8">
      <w:pPr>
        <w:pStyle w:val="western"/>
        <w:rPr>
          <w:sz w:val="24"/>
          <w:szCs w:val="24"/>
        </w:rPr>
      </w:pPr>
      <w:r w:rsidRPr="00D61823">
        <w:rPr>
          <w:sz w:val="24"/>
          <w:szCs w:val="24"/>
        </w:rPr>
        <w:t>NBR-15751 – Sistema de Aterramento de Subestações - Requisitos;</w:t>
      </w:r>
    </w:p>
    <w:p w:rsidR="003A72A8" w:rsidRPr="00D61823" w:rsidRDefault="003A72A8" w:rsidP="003A72A8">
      <w:pPr>
        <w:pStyle w:val="western"/>
        <w:rPr>
          <w:sz w:val="24"/>
          <w:szCs w:val="24"/>
        </w:rPr>
      </w:pPr>
      <w:r w:rsidRPr="00D61823">
        <w:rPr>
          <w:sz w:val="24"/>
          <w:szCs w:val="24"/>
        </w:rPr>
        <w:t>NBR-13534 - Instalações Elétricas em Estabelecimentos Assistenciais de Saúde;</w:t>
      </w:r>
    </w:p>
    <w:p w:rsidR="003A72A8" w:rsidRPr="00D61823" w:rsidRDefault="003A72A8" w:rsidP="003A72A8">
      <w:pPr>
        <w:pStyle w:val="western"/>
        <w:rPr>
          <w:sz w:val="24"/>
          <w:szCs w:val="24"/>
        </w:rPr>
      </w:pPr>
      <w:r w:rsidRPr="00D61823">
        <w:rPr>
          <w:sz w:val="24"/>
          <w:szCs w:val="24"/>
        </w:rPr>
        <w:t>NBR 13507 – Instalações elétricas em locais de afluência de público - Requisitos específicos;</w:t>
      </w:r>
    </w:p>
    <w:p w:rsidR="003A72A8" w:rsidRPr="00D61823" w:rsidRDefault="003A72A8" w:rsidP="003A72A8">
      <w:pPr>
        <w:pStyle w:val="western"/>
        <w:rPr>
          <w:sz w:val="24"/>
          <w:szCs w:val="24"/>
        </w:rPr>
      </w:pPr>
      <w:r w:rsidRPr="00D61823">
        <w:rPr>
          <w:sz w:val="24"/>
          <w:szCs w:val="24"/>
        </w:rPr>
        <w:t>NBR-5419 - Proteção de Edificações contra Descargas Elétricas Atmosféricas;</w:t>
      </w:r>
    </w:p>
    <w:p w:rsidR="003A72A8" w:rsidRPr="00D61823" w:rsidRDefault="003A72A8" w:rsidP="003A72A8">
      <w:pPr>
        <w:pStyle w:val="western"/>
        <w:rPr>
          <w:sz w:val="24"/>
          <w:szCs w:val="24"/>
        </w:rPr>
      </w:pPr>
      <w:r w:rsidRPr="00D61823">
        <w:rPr>
          <w:sz w:val="24"/>
          <w:szCs w:val="24"/>
        </w:rPr>
        <w:t>NBR 14039 – Instalações elétricas de média tensão de 1,0 kV a 36,2 kV;</w:t>
      </w:r>
    </w:p>
    <w:p w:rsidR="003A72A8" w:rsidRPr="00D61823" w:rsidRDefault="003A72A8" w:rsidP="003A72A8">
      <w:pPr>
        <w:pStyle w:val="western"/>
        <w:rPr>
          <w:sz w:val="24"/>
          <w:szCs w:val="24"/>
        </w:rPr>
      </w:pPr>
      <w:r w:rsidRPr="00D61823">
        <w:rPr>
          <w:sz w:val="24"/>
          <w:szCs w:val="24"/>
        </w:rPr>
        <w:t>NBR-5410 - Instalações Elétricas de Baixa Tensão – Procedimentos;</w:t>
      </w:r>
    </w:p>
    <w:p w:rsidR="003A72A8" w:rsidRPr="00D61823" w:rsidRDefault="003A72A8" w:rsidP="003A72A8">
      <w:pPr>
        <w:pStyle w:val="western"/>
        <w:rPr>
          <w:sz w:val="24"/>
          <w:szCs w:val="24"/>
        </w:rPr>
      </w:pPr>
      <w:r w:rsidRPr="00D61823">
        <w:rPr>
          <w:sz w:val="24"/>
          <w:szCs w:val="24"/>
        </w:rPr>
        <w:t>NBR-IEC-60439-1- Conjunto de Manobra e Controle de Baixa Tensão;</w:t>
      </w:r>
    </w:p>
    <w:p w:rsidR="003A72A8" w:rsidRPr="00EF6634" w:rsidRDefault="003A72A8" w:rsidP="003A72A8">
      <w:pPr>
        <w:ind w:left="1440" w:hanging="1440"/>
      </w:pPr>
    </w:p>
    <w:p w:rsidR="003A72A8" w:rsidRPr="00EF6634" w:rsidRDefault="003A72A8" w:rsidP="003A72A8">
      <w:pPr>
        <w:widowControl/>
        <w:numPr>
          <w:ilvl w:val="0"/>
          <w:numId w:val="20"/>
        </w:numPr>
        <w:suppressAutoHyphens/>
        <w:autoSpaceDE/>
        <w:autoSpaceDN/>
        <w:adjustRightInd/>
        <w:spacing w:line="240" w:lineRule="auto"/>
      </w:pPr>
      <w:r w:rsidRPr="00EF6634">
        <w:rPr>
          <w:b/>
        </w:rPr>
        <w:t>ANVISA – Agência Nacional de Vigilância Sanitária</w:t>
      </w:r>
      <w:r>
        <w:rPr>
          <w:b/>
        </w:rPr>
        <w:t>:</w:t>
      </w:r>
    </w:p>
    <w:p w:rsidR="003A72A8" w:rsidRPr="00996418" w:rsidRDefault="003A72A8" w:rsidP="003A72A8">
      <w:pPr>
        <w:pStyle w:val="western"/>
        <w:rPr>
          <w:sz w:val="24"/>
          <w:szCs w:val="24"/>
        </w:rPr>
      </w:pPr>
      <w:r w:rsidRPr="00D61823">
        <w:rPr>
          <w:sz w:val="24"/>
          <w:szCs w:val="24"/>
        </w:rPr>
        <w:t>Resolução – RDC nº50 - Regulamento Técnico para planejamento, programação, elaboração e avaliação de projetos físicos de estabelecimentos assistenciais de saúde.</w:t>
      </w:r>
    </w:p>
    <w:p w:rsidR="003A72A8" w:rsidRDefault="003A72A8" w:rsidP="003A72A8">
      <w:pPr>
        <w:rPr>
          <w:b/>
        </w:rPr>
      </w:pPr>
    </w:p>
    <w:p w:rsidR="003A72A8" w:rsidRPr="00EF6634" w:rsidRDefault="003A72A8" w:rsidP="003A72A8">
      <w:pPr>
        <w:pStyle w:val="Ttulo1"/>
        <w:widowControl/>
        <w:tabs>
          <w:tab w:val="clear" w:pos="360"/>
          <w:tab w:val="num" w:pos="-142"/>
        </w:tabs>
        <w:suppressAutoHyphens/>
        <w:autoSpaceDE/>
        <w:autoSpaceDN/>
        <w:adjustRightInd/>
        <w:spacing w:after="60" w:line="240" w:lineRule="auto"/>
        <w:ind w:left="431" w:hanging="431"/>
        <w:jc w:val="left"/>
      </w:pPr>
      <w:bookmarkStart w:id="52" w:name="__RefHeading__354_1949895187"/>
      <w:bookmarkStart w:id="53" w:name="__RefHeading__1057_1645347851"/>
      <w:bookmarkStart w:id="54" w:name="__RefHeading___Toc397347277"/>
      <w:bookmarkStart w:id="55" w:name="__RefHeading__234_1645347851"/>
      <w:bookmarkStart w:id="56" w:name="__RefHeading__282_999886167"/>
      <w:bookmarkStart w:id="57" w:name="_Toc501628489"/>
      <w:bookmarkStart w:id="58" w:name="_Toc501628587"/>
      <w:bookmarkStart w:id="59" w:name="_Toc501628872"/>
      <w:bookmarkStart w:id="60" w:name="_Toc501628900"/>
      <w:bookmarkStart w:id="61" w:name="_Toc501629256"/>
      <w:bookmarkStart w:id="62" w:name="_Toc501629512"/>
      <w:bookmarkStart w:id="63" w:name="_Toc15998872"/>
      <w:bookmarkEnd w:id="52"/>
      <w:bookmarkEnd w:id="53"/>
      <w:bookmarkEnd w:id="54"/>
      <w:bookmarkEnd w:id="55"/>
      <w:bookmarkEnd w:id="56"/>
      <w:r w:rsidRPr="00EF6634">
        <w:t>SISTEMA DE ENERGIA ELÉTRICA</w:t>
      </w:r>
      <w:bookmarkEnd w:id="57"/>
      <w:bookmarkEnd w:id="58"/>
      <w:bookmarkEnd w:id="59"/>
      <w:bookmarkEnd w:id="60"/>
      <w:bookmarkEnd w:id="61"/>
      <w:bookmarkEnd w:id="62"/>
      <w:bookmarkEnd w:id="63"/>
    </w:p>
    <w:p w:rsidR="003A72A8" w:rsidRPr="00EF6634" w:rsidRDefault="003A72A8" w:rsidP="00E04F60">
      <w:pPr>
        <w:pStyle w:val="Ttulo2"/>
      </w:pPr>
      <w:bookmarkStart w:id="64" w:name="__RefHeading__356_1949895187"/>
      <w:bookmarkStart w:id="65" w:name="__RefHeading__1059_1645347851"/>
      <w:bookmarkStart w:id="66" w:name="__RefHeading___Toc397347278"/>
      <w:bookmarkStart w:id="67" w:name="__RefHeading__236_1645347851"/>
      <w:bookmarkStart w:id="68" w:name="__RefHeading__284_999886167"/>
      <w:bookmarkStart w:id="69" w:name="_Toc501628588"/>
      <w:bookmarkStart w:id="70" w:name="_Toc501628873"/>
      <w:bookmarkStart w:id="71" w:name="_Toc501629257"/>
      <w:bookmarkStart w:id="72" w:name="_Toc501629513"/>
      <w:bookmarkStart w:id="73" w:name="_Toc15998873"/>
      <w:bookmarkEnd w:id="64"/>
      <w:bookmarkEnd w:id="65"/>
      <w:bookmarkEnd w:id="66"/>
      <w:bookmarkEnd w:id="67"/>
      <w:bookmarkEnd w:id="68"/>
      <w:r w:rsidRPr="00EF6634">
        <w:t>Serviços</w:t>
      </w:r>
      <w:r>
        <w:t>:</w:t>
      </w:r>
      <w:bookmarkEnd w:id="69"/>
      <w:bookmarkEnd w:id="70"/>
      <w:bookmarkEnd w:id="71"/>
      <w:bookmarkEnd w:id="72"/>
      <w:bookmarkEnd w:id="73"/>
    </w:p>
    <w:p w:rsidR="003A72A8" w:rsidRPr="00EF6634" w:rsidRDefault="003A72A8" w:rsidP="009C6C59">
      <w:pPr>
        <w:pStyle w:val="Ttulo3"/>
      </w:pPr>
      <w:bookmarkStart w:id="74" w:name="__RefHeading__358_1949895187"/>
      <w:bookmarkStart w:id="75" w:name="__RefHeading__1061_1645347851"/>
      <w:bookmarkStart w:id="76" w:name="__RefHeading___Toc397347279"/>
      <w:bookmarkStart w:id="77" w:name="__RefHeading__238_1645347851"/>
      <w:bookmarkStart w:id="78" w:name="__RefHeading__286_999886167"/>
      <w:bookmarkStart w:id="79" w:name="_Toc501628589"/>
      <w:bookmarkStart w:id="80" w:name="_Toc501628874"/>
      <w:bookmarkStart w:id="81" w:name="_Toc501629258"/>
      <w:bookmarkStart w:id="82" w:name="_Toc501629514"/>
      <w:bookmarkStart w:id="83" w:name="_Toc15998874"/>
      <w:bookmarkEnd w:id="74"/>
      <w:bookmarkEnd w:id="75"/>
      <w:bookmarkEnd w:id="76"/>
      <w:bookmarkEnd w:id="77"/>
      <w:bookmarkEnd w:id="78"/>
      <w:r w:rsidRPr="00EF6634">
        <w:t>Generalidades</w:t>
      </w:r>
      <w:r>
        <w:t>:</w:t>
      </w:r>
      <w:bookmarkEnd w:id="79"/>
      <w:bookmarkEnd w:id="80"/>
      <w:bookmarkEnd w:id="81"/>
      <w:bookmarkEnd w:id="82"/>
      <w:bookmarkEnd w:id="83"/>
    </w:p>
    <w:p w:rsidR="003A72A8" w:rsidRPr="00D61823" w:rsidRDefault="003A72A8" w:rsidP="00693C0B">
      <w:pPr>
        <w:pStyle w:val="western"/>
        <w:spacing w:line="360" w:lineRule="auto"/>
        <w:ind w:firstLine="708"/>
        <w:rPr>
          <w:sz w:val="24"/>
          <w:szCs w:val="24"/>
        </w:rPr>
      </w:pPr>
      <w:r w:rsidRPr="00D61823">
        <w:rPr>
          <w:sz w:val="24"/>
          <w:szCs w:val="24"/>
        </w:rPr>
        <w:t>Os desenhos e as especificações de elétrica compreendem todo o conceito e material previsto para o projeto, devendo os detalhes de instalação serem desenvolvidos na fase de projeto executivo.</w:t>
      </w:r>
    </w:p>
    <w:p w:rsidR="003A72A8" w:rsidRPr="00D61823" w:rsidRDefault="003A72A8" w:rsidP="00693C0B">
      <w:pPr>
        <w:pStyle w:val="western"/>
        <w:spacing w:line="360" w:lineRule="auto"/>
        <w:rPr>
          <w:sz w:val="24"/>
          <w:szCs w:val="24"/>
        </w:rPr>
      </w:pPr>
      <w:r w:rsidRPr="00D61823">
        <w:rPr>
          <w:sz w:val="24"/>
          <w:szCs w:val="24"/>
        </w:rPr>
        <w:t>Assim, nesta fase do projeto buscou-se atingir os seguintes aspectos:</w:t>
      </w:r>
    </w:p>
    <w:p w:rsidR="003A72A8" w:rsidRPr="00D61823" w:rsidRDefault="003A72A8" w:rsidP="00693C0B">
      <w:pPr>
        <w:pStyle w:val="western"/>
        <w:spacing w:line="360" w:lineRule="auto"/>
        <w:rPr>
          <w:sz w:val="24"/>
          <w:szCs w:val="24"/>
        </w:rPr>
      </w:pPr>
      <w:r w:rsidRPr="00D61823">
        <w:rPr>
          <w:sz w:val="24"/>
          <w:szCs w:val="24"/>
        </w:rPr>
        <w:t>a) desenvolvimento da solução escolhida de forma a fornecer visão global da obra e identificar todos os seus elementos constitutivos com clareza;</w:t>
      </w:r>
    </w:p>
    <w:p w:rsidR="003A72A8" w:rsidRPr="00D61823" w:rsidRDefault="003A72A8" w:rsidP="00693C0B">
      <w:pPr>
        <w:pStyle w:val="western"/>
        <w:spacing w:line="360" w:lineRule="auto"/>
        <w:rPr>
          <w:sz w:val="24"/>
          <w:szCs w:val="24"/>
        </w:rPr>
      </w:pPr>
      <w:r w:rsidRPr="00D61823">
        <w:rPr>
          <w:sz w:val="24"/>
          <w:szCs w:val="24"/>
        </w:rPr>
        <w:t>b) soluções técnicas globais e localizadas, suficientemente detalhadas, de forma a minimizar a necessidade de reformulação ou de variantes durante as fases de elaboração do projeto executivo e de realização das obras e montagem;</w:t>
      </w:r>
    </w:p>
    <w:p w:rsidR="003A72A8" w:rsidRPr="00D61823" w:rsidRDefault="003A72A8" w:rsidP="00693C0B">
      <w:pPr>
        <w:pStyle w:val="western"/>
        <w:spacing w:line="360" w:lineRule="auto"/>
        <w:rPr>
          <w:sz w:val="24"/>
          <w:szCs w:val="24"/>
        </w:rPr>
      </w:pPr>
      <w:r w:rsidRPr="00D61823">
        <w:rPr>
          <w:sz w:val="24"/>
          <w:szCs w:val="24"/>
        </w:rPr>
        <w:t>c) identificação dos tipos de serviços a executar e de materiais e equipamentos a incorporar à obra, bem como suas especificações que assegurem os melhores resultados para o empreendimento, sem frustrar o caráter competitivo para a sua execução;</w:t>
      </w:r>
    </w:p>
    <w:p w:rsidR="003A72A8" w:rsidRPr="00D61823" w:rsidRDefault="003A72A8" w:rsidP="00693C0B">
      <w:pPr>
        <w:pStyle w:val="western"/>
        <w:spacing w:line="360" w:lineRule="auto"/>
        <w:rPr>
          <w:sz w:val="24"/>
          <w:szCs w:val="24"/>
        </w:rPr>
      </w:pPr>
      <w:r w:rsidRPr="00D61823">
        <w:rPr>
          <w:sz w:val="24"/>
          <w:szCs w:val="24"/>
        </w:rPr>
        <w:t>d) informações que possibilitem o estudo e a dedução de métodos construtivos, instalações provisórias e condições organizacionais para a obra, sem frustrar o caráter competitivo para a sua execução;</w:t>
      </w:r>
    </w:p>
    <w:p w:rsidR="003A72A8" w:rsidRPr="00D61823" w:rsidRDefault="003A72A8" w:rsidP="00693C0B">
      <w:pPr>
        <w:pStyle w:val="western"/>
        <w:spacing w:line="360" w:lineRule="auto"/>
        <w:rPr>
          <w:sz w:val="24"/>
          <w:szCs w:val="24"/>
        </w:rPr>
      </w:pPr>
      <w:r w:rsidRPr="00D61823">
        <w:rPr>
          <w:sz w:val="24"/>
          <w:szCs w:val="24"/>
        </w:rPr>
        <w:t>e) subsídios para montagem do plano de licitação e gestão da obra, compreendendo a sua programação, a estratégia de suprimentos, as normas de fiscalização e outros dados necessários em cada caso;</w:t>
      </w:r>
    </w:p>
    <w:p w:rsidR="003A72A8" w:rsidRPr="00D61823" w:rsidRDefault="003A72A8" w:rsidP="00693C0B">
      <w:pPr>
        <w:pStyle w:val="western"/>
        <w:spacing w:line="360" w:lineRule="auto"/>
        <w:rPr>
          <w:sz w:val="24"/>
          <w:szCs w:val="24"/>
        </w:rPr>
      </w:pPr>
      <w:r w:rsidRPr="00D61823">
        <w:rPr>
          <w:sz w:val="24"/>
          <w:szCs w:val="24"/>
        </w:rPr>
        <w:t>f) orçamento detalhado do custo global da obra, fundamentado em quantitativos de serviços e fornecimentos propriamente avaliados;</w:t>
      </w:r>
    </w:p>
    <w:p w:rsidR="003A72A8" w:rsidRPr="00EF6634" w:rsidRDefault="003A72A8" w:rsidP="00E04F60">
      <w:pPr>
        <w:pStyle w:val="Ttulo2"/>
      </w:pPr>
      <w:bookmarkStart w:id="84" w:name="__RefHeading__360_1949895187"/>
      <w:bookmarkStart w:id="85" w:name="__RefHeading__1067_1645347851"/>
      <w:bookmarkStart w:id="86" w:name="__RefHeading___Toc397347282"/>
      <w:bookmarkStart w:id="87" w:name="__RefHeading__244_1645347851"/>
      <w:bookmarkStart w:id="88" w:name="__RefHeading__290_999886167"/>
      <w:bookmarkStart w:id="89" w:name="_Toc501628590"/>
      <w:bookmarkStart w:id="90" w:name="_Toc501628875"/>
      <w:bookmarkStart w:id="91" w:name="_Toc501629259"/>
      <w:bookmarkStart w:id="92" w:name="_Toc501629515"/>
      <w:bookmarkStart w:id="93" w:name="_Toc15998875"/>
      <w:bookmarkEnd w:id="84"/>
      <w:bookmarkEnd w:id="85"/>
      <w:bookmarkEnd w:id="86"/>
      <w:bookmarkEnd w:id="87"/>
      <w:bookmarkEnd w:id="88"/>
      <w:r w:rsidRPr="00EF6634">
        <w:lastRenderedPageBreak/>
        <w:t>Configuração do Sistema Elétrico</w:t>
      </w:r>
      <w:r>
        <w:t>:</w:t>
      </w:r>
      <w:bookmarkEnd w:id="89"/>
      <w:bookmarkEnd w:id="90"/>
      <w:bookmarkEnd w:id="91"/>
      <w:bookmarkEnd w:id="92"/>
      <w:bookmarkEnd w:id="93"/>
    </w:p>
    <w:p w:rsidR="003A72A8" w:rsidRPr="005C2F0D" w:rsidRDefault="003A72A8" w:rsidP="00693C0B">
      <w:pPr>
        <w:pStyle w:val="western"/>
        <w:spacing w:line="360" w:lineRule="auto"/>
        <w:ind w:firstLine="709"/>
        <w:rPr>
          <w:sz w:val="24"/>
          <w:szCs w:val="24"/>
        </w:rPr>
      </w:pPr>
      <w:r w:rsidRPr="00D61823">
        <w:rPr>
          <w:sz w:val="24"/>
          <w:szCs w:val="24"/>
        </w:rPr>
        <w:t xml:space="preserve">A unidade hospitalar deverá receber energia elétrica através de um ramal de média tensão </w:t>
      </w:r>
      <w:r w:rsidR="00222CB0">
        <w:rPr>
          <w:sz w:val="24"/>
          <w:szCs w:val="24"/>
        </w:rPr>
        <w:t xml:space="preserve">diretamente da </w:t>
      </w:r>
      <w:proofErr w:type="spellStart"/>
      <w:r w:rsidR="00222CB0">
        <w:rPr>
          <w:sz w:val="24"/>
          <w:szCs w:val="24"/>
        </w:rPr>
        <w:t>Concessonária</w:t>
      </w:r>
      <w:proofErr w:type="spellEnd"/>
      <w:r w:rsidRPr="005C2F0D">
        <w:rPr>
          <w:sz w:val="24"/>
          <w:szCs w:val="24"/>
        </w:rPr>
        <w:t xml:space="preserve">. A partir deste ramal a energia deverá ser transformada de média para baixa tensão, por um transformador de </w:t>
      </w:r>
      <w:r w:rsidRPr="0010795B">
        <w:rPr>
          <w:sz w:val="24"/>
          <w:szCs w:val="24"/>
          <w:highlight w:val="yellow"/>
        </w:rPr>
        <w:t>750 kVA</w:t>
      </w:r>
      <w:r w:rsidRPr="005C2F0D">
        <w:rPr>
          <w:sz w:val="24"/>
          <w:szCs w:val="24"/>
        </w:rPr>
        <w:t xml:space="preserve">, a seco a ser instalado em uma subestação a ser construída </w:t>
      </w:r>
      <w:r w:rsidR="00222CB0">
        <w:rPr>
          <w:sz w:val="24"/>
          <w:szCs w:val="24"/>
        </w:rPr>
        <w:t xml:space="preserve">no térreo </w:t>
      </w:r>
      <w:r w:rsidRPr="005C2F0D">
        <w:rPr>
          <w:sz w:val="24"/>
          <w:szCs w:val="24"/>
        </w:rPr>
        <w:t xml:space="preserve">do Prédio do </w:t>
      </w:r>
      <w:r w:rsidR="00046040" w:rsidRPr="0010795B">
        <w:rPr>
          <w:sz w:val="24"/>
          <w:szCs w:val="24"/>
          <w:highlight w:val="yellow"/>
        </w:rPr>
        <w:t xml:space="preserve">Hospital (próximo </w:t>
      </w:r>
      <w:proofErr w:type="spellStart"/>
      <w:r w:rsidR="00046040" w:rsidRPr="0010795B">
        <w:rPr>
          <w:sz w:val="24"/>
          <w:szCs w:val="24"/>
          <w:highlight w:val="yellow"/>
        </w:rPr>
        <w:t>a</w:t>
      </w:r>
      <w:proofErr w:type="spellEnd"/>
      <w:r w:rsidR="00046040" w:rsidRPr="0010795B">
        <w:rPr>
          <w:sz w:val="24"/>
          <w:szCs w:val="24"/>
          <w:highlight w:val="yellow"/>
        </w:rPr>
        <w:t xml:space="preserve"> casa de bombas do novo bloco)</w:t>
      </w:r>
      <w:r w:rsidRPr="0010795B">
        <w:rPr>
          <w:sz w:val="24"/>
          <w:szCs w:val="24"/>
          <w:highlight w:val="yellow"/>
        </w:rPr>
        <w:t>,</w:t>
      </w:r>
      <w:r w:rsidRPr="005C2F0D">
        <w:rPr>
          <w:sz w:val="24"/>
          <w:szCs w:val="24"/>
        </w:rPr>
        <w:t xml:space="preserve"> onde deverá haver local para a</w:t>
      </w:r>
      <w:r w:rsidRPr="005C2F0D">
        <w:rPr>
          <w:sz w:val="24"/>
        </w:rPr>
        <w:t xml:space="preserve"> instalação de mais um transformador com as mesmas características e mesma potência para suprimento de eventual carga futura, que poderá surgir na </w:t>
      </w:r>
      <w:r w:rsidRPr="005C2F0D">
        <w:rPr>
          <w:sz w:val="24"/>
          <w:szCs w:val="24"/>
        </w:rPr>
        <w:t>ocasião da ampliação da unidade.</w:t>
      </w:r>
    </w:p>
    <w:p w:rsidR="003A72A8" w:rsidRPr="00D61823" w:rsidRDefault="003A72A8" w:rsidP="00693C0B">
      <w:pPr>
        <w:pStyle w:val="western"/>
        <w:spacing w:line="360" w:lineRule="auto"/>
        <w:ind w:firstLine="709"/>
        <w:rPr>
          <w:sz w:val="24"/>
          <w:szCs w:val="24"/>
        </w:rPr>
      </w:pPr>
      <w:r w:rsidRPr="005C2F0D">
        <w:rPr>
          <w:sz w:val="24"/>
          <w:szCs w:val="24"/>
        </w:rPr>
        <w:t xml:space="preserve">O sistema de alimentação deverá contar ainda com fonte de energia de reserva, concebida através de um </w:t>
      </w:r>
      <w:r w:rsidRPr="0010795B">
        <w:rPr>
          <w:sz w:val="24"/>
          <w:szCs w:val="24"/>
          <w:highlight w:val="yellow"/>
        </w:rPr>
        <w:t>gerador a diesel de 750 kVA</w:t>
      </w:r>
      <w:r w:rsidRPr="005C2F0D">
        <w:rPr>
          <w:sz w:val="24"/>
          <w:szCs w:val="24"/>
        </w:rPr>
        <w:t xml:space="preserve">, e de uma fonte de energia de segurança, constituída por um </w:t>
      </w:r>
      <w:r w:rsidRPr="0010795B">
        <w:rPr>
          <w:sz w:val="24"/>
          <w:szCs w:val="24"/>
          <w:highlight w:val="yellow"/>
        </w:rPr>
        <w:t>equipamento nobreak de 80 kVA,</w:t>
      </w:r>
      <w:r w:rsidRPr="005C2F0D">
        <w:rPr>
          <w:sz w:val="24"/>
          <w:szCs w:val="24"/>
        </w:rPr>
        <w:t xml:space="preserve"> responsável pela alimentação dos equipamentos de TI e transformadores</w:t>
      </w:r>
      <w:r w:rsidRPr="00D61823">
        <w:rPr>
          <w:sz w:val="24"/>
          <w:szCs w:val="24"/>
        </w:rPr>
        <w:t xml:space="preserve"> isoladores que deverão </w:t>
      </w:r>
      <w:r w:rsidRPr="0010795B">
        <w:rPr>
          <w:sz w:val="24"/>
          <w:szCs w:val="24"/>
          <w:highlight w:val="yellow"/>
        </w:rPr>
        <w:t>compor o sistema de IT Médico</w:t>
      </w:r>
      <w:r w:rsidRPr="00D61823">
        <w:rPr>
          <w:sz w:val="24"/>
          <w:szCs w:val="24"/>
        </w:rPr>
        <w:t>.</w:t>
      </w:r>
    </w:p>
    <w:p w:rsidR="003A72A8" w:rsidRDefault="003A72A8" w:rsidP="00693C0B">
      <w:pPr>
        <w:pStyle w:val="western"/>
        <w:spacing w:line="360" w:lineRule="auto"/>
        <w:ind w:firstLine="709"/>
        <w:rPr>
          <w:sz w:val="24"/>
          <w:szCs w:val="24"/>
        </w:rPr>
      </w:pPr>
      <w:r w:rsidRPr="0010795B">
        <w:rPr>
          <w:sz w:val="24"/>
          <w:szCs w:val="24"/>
          <w:highlight w:val="yellow"/>
        </w:rPr>
        <w:t>A unidade hospitalar deverá possuir tensão de distribuição de 380/220V, sendo esta tensão convertida para a utilização nos pont</w:t>
      </w:r>
      <w:r w:rsidR="00222CB0" w:rsidRPr="0010795B">
        <w:rPr>
          <w:sz w:val="24"/>
          <w:szCs w:val="24"/>
          <w:highlight w:val="yellow"/>
        </w:rPr>
        <w:t xml:space="preserve">os de IT médico, em pontos 220V. </w:t>
      </w:r>
      <w:r w:rsidRPr="0010795B">
        <w:rPr>
          <w:sz w:val="24"/>
          <w:szCs w:val="24"/>
          <w:highlight w:val="yellow"/>
        </w:rPr>
        <w:t>Para os equipamentos e tomadas, foram previstos alimentação em 220V que deverá ser concebido através de fase e neutro do sistema de distribuição principal que deverá ser em 380V trifásicos.</w:t>
      </w:r>
    </w:p>
    <w:p w:rsidR="00DF179A" w:rsidRDefault="00DF179A" w:rsidP="00E04F60">
      <w:pPr>
        <w:pStyle w:val="Ttulo2"/>
      </w:pPr>
      <w:bookmarkStart w:id="94" w:name="_Toc15998876"/>
      <w:r w:rsidRPr="00DF179A">
        <w:t>Entrada de Energia e Rede de Média Tensão</w:t>
      </w:r>
      <w:bookmarkEnd w:id="94"/>
    </w:p>
    <w:p w:rsidR="00DF179A" w:rsidRDefault="00DF179A" w:rsidP="00DF179A">
      <w:pPr>
        <w:ind w:firstLine="576"/>
        <w:rPr>
          <w:lang w:eastAsia="x-none"/>
        </w:rPr>
      </w:pPr>
      <w:r>
        <w:rPr>
          <w:lang w:eastAsia="x-none"/>
        </w:rPr>
        <w:t xml:space="preserve">Em cada transição ou entrada, existirá um jogo completo de </w:t>
      </w:r>
      <w:proofErr w:type="spellStart"/>
      <w:r>
        <w:rPr>
          <w:lang w:eastAsia="x-none"/>
        </w:rPr>
        <w:t>pára-raios</w:t>
      </w:r>
      <w:proofErr w:type="spellEnd"/>
      <w:r>
        <w:rPr>
          <w:lang w:eastAsia="x-none"/>
        </w:rPr>
        <w:t>, sendo um para cada uma das fases de rede aérea de Média Tensão, adequadamente aterrados conforme padrão adotado pela CONCESSIONÁRIA DE ENERGIA ELÉTRICA LOCAL.</w:t>
      </w:r>
    </w:p>
    <w:p w:rsidR="00DF179A" w:rsidRDefault="00DF179A" w:rsidP="00DF179A">
      <w:pPr>
        <w:ind w:firstLine="576"/>
        <w:rPr>
          <w:lang w:eastAsia="x-none"/>
        </w:rPr>
      </w:pPr>
      <w:r>
        <w:rPr>
          <w:lang w:eastAsia="x-none"/>
        </w:rPr>
        <w:t>As Chaves seccionadoras, da entrada de energia, localizada na rede pública serão fornecidas, especificadas, dimensionadas e instaladas conforme padrão adotado pela CONCESSIONÁRIA DE ENERGIA ELÉTRICA.</w:t>
      </w:r>
    </w:p>
    <w:p w:rsidR="00DF179A" w:rsidRDefault="00DF179A" w:rsidP="00DF179A">
      <w:pPr>
        <w:ind w:firstLine="576"/>
        <w:rPr>
          <w:lang w:eastAsia="x-none"/>
        </w:rPr>
      </w:pPr>
      <w:r>
        <w:rPr>
          <w:lang w:eastAsia="x-none"/>
        </w:rPr>
        <w:t xml:space="preserve">A rede subterrânea será composta de rede com dutos envelopados e concreto e </w:t>
      </w:r>
      <w:r>
        <w:rPr>
          <w:lang w:eastAsia="x-none"/>
        </w:rPr>
        <w:lastRenderedPageBreak/>
        <w:t>cabos de média tensão (12/20 KV) e neutro em cordoalha de cobre nu.</w:t>
      </w:r>
    </w:p>
    <w:p w:rsidR="00DF179A" w:rsidRDefault="00DF179A" w:rsidP="00DF179A">
      <w:pPr>
        <w:ind w:firstLine="576"/>
        <w:rPr>
          <w:lang w:eastAsia="x-none"/>
        </w:rPr>
      </w:pPr>
      <w:r>
        <w:rPr>
          <w:lang w:eastAsia="x-none"/>
        </w:rPr>
        <w:t xml:space="preserve">Os cabos serão sempre instalados todos no mesmo </w:t>
      </w:r>
      <w:proofErr w:type="spellStart"/>
      <w:r>
        <w:rPr>
          <w:lang w:eastAsia="x-none"/>
        </w:rPr>
        <w:t>eletroduto</w:t>
      </w:r>
      <w:proofErr w:type="spellEnd"/>
      <w:r>
        <w:rPr>
          <w:lang w:eastAsia="x-none"/>
        </w:rPr>
        <w:t>, para evitar efeitos danosos decorrentes do campo elétrico formado entre as diversas fases. Os cabos deverão ser cortados em lances únicos, não sendo admitido o uso de luvas de emenda.</w:t>
      </w:r>
    </w:p>
    <w:p w:rsidR="00DF179A" w:rsidRDefault="00DF179A" w:rsidP="00DF179A">
      <w:pPr>
        <w:ind w:firstLine="576"/>
        <w:rPr>
          <w:lang w:eastAsia="x-none"/>
        </w:rPr>
      </w:pPr>
      <w:r>
        <w:rPr>
          <w:lang w:eastAsia="x-none"/>
        </w:rPr>
        <w:t>No puxamento destes cabos, especial cuidado deve ser tomado de forma a não ofender o isolamento ou provocar escorregamento, ruptura ou qualquer dano à blindagem. É vedado o uso de substâncias graxas, derivadas de petróleo, como lubrificante, na enfiação de qualquer condutor da obra, por se tratarem de produtos agressivos ao isolamento.</w:t>
      </w:r>
    </w:p>
    <w:p w:rsidR="00DF179A" w:rsidRDefault="00DF179A" w:rsidP="00E04F60">
      <w:pPr>
        <w:pStyle w:val="Ttulo2"/>
      </w:pPr>
      <w:bookmarkStart w:id="95" w:name="_Toc15998877"/>
      <w:r>
        <w:t>Medição</w:t>
      </w:r>
      <w:bookmarkEnd w:id="95"/>
    </w:p>
    <w:p w:rsidR="00E04F60" w:rsidRDefault="00DF179A" w:rsidP="00E04F60">
      <w:pPr>
        <w:ind w:firstLine="576"/>
        <w:rPr>
          <w:lang w:eastAsia="x-none"/>
        </w:rPr>
      </w:pPr>
      <w:r>
        <w:rPr>
          <w:lang w:eastAsia="x-none"/>
        </w:rPr>
        <w:t xml:space="preserve">A medição de energia elétrica é existente em média tensão, devendo estar de acordo com as determinações da CONCESSIONÁRIA, no que diz respeito à altura </w:t>
      </w:r>
      <w:r w:rsidR="00E04F60">
        <w:rPr>
          <w:lang w:eastAsia="x-none"/>
        </w:rPr>
        <w:t xml:space="preserve">de montagem, aterramento, etc. </w:t>
      </w:r>
    </w:p>
    <w:p w:rsidR="00DF179A" w:rsidRDefault="00E04F60" w:rsidP="00E04F60">
      <w:pPr>
        <w:pStyle w:val="Ttulo2"/>
      </w:pPr>
      <w:bookmarkStart w:id="96" w:name="_Toc15998878"/>
      <w:r w:rsidRPr="00E04F60">
        <w:t>Subestação</w:t>
      </w:r>
      <w:bookmarkEnd w:id="96"/>
    </w:p>
    <w:p w:rsidR="00E04F60" w:rsidRDefault="00E04F60" w:rsidP="00E04F60">
      <w:pPr>
        <w:ind w:firstLine="576"/>
        <w:rPr>
          <w:lang w:eastAsia="x-none"/>
        </w:rPr>
      </w:pPr>
      <w:r>
        <w:rPr>
          <w:lang w:eastAsia="x-none"/>
        </w:rPr>
        <w:t>Existirá uma única subestação para alimentar todas as áreas do Empreendimento: unidades existente e mudanças que nelas ocorrerão em função da execução do plano diretor.</w:t>
      </w:r>
    </w:p>
    <w:p w:rsidR="00E04F60" w:rsidRDefault="00E04F60" w:rsidP="00E04F60">
      <w:pPr>
        <w:ind w:firstLine="576"/>
        <w:rPr>
          <w:lang w:eastAsia="x-none"/>
        </w:rPr>
      </w:pPr>
      <w:r>
        <w:rPr>
          <w:lang w:eastAsia="x-none"/>
        </w:rPr>
        <w:t>Possuirá todos os equipamentos exigíveis pelas normas em vigor e a instalação deverá seguir rigorosamente às normas da CONCESSIONÁRIA e ABNT, no que diz respeito à altura de montagem, aterramento, gradis, etc.</w:t>
      </w:r>
    </w:p>
    <w:p w:rsidR="00E04F60" w:rsidRDefault="00E04F60" w:rsidP="00E04F60">
      <w:pPr>
        <w:ind w:firstLine="576"/>
        <w:rPr>
          <w:lang w:eastAsia="x-none"/>
        </w:rPr>
      </w:pPr>
      <w:r>
        <w:rPr>
          <w:lang w:eastAsia="x-none"/>
        </w:rPr>
        <w:t>Na subestação estarão instalados os transformadores, chaves de comando, quadros gerais de baixa tensão e os alimentadores que se conectam ao Grupo Motor Gerador.</w:t>
      </w:r>
    </w:p>
    <w:p w:rsidR="00E04F60" w:rsidRDefault="00E04F60" w:rsidP="00E04F60">
      <w:pPr>
        <w:pStyle w:val="Ttulo2"/>
      </w:pPr>
      <w:bookmarkStart w:id="97" w:name="_Toc15998879"/>
      <w:r>
        <w:t>Transformadores de Força</w:t>
      </w:r>
      <w:bookmarkEnd w:id="97"/>
    </w:p>
    <w:p w:rsidR="00E04F60" w:rsidRDefault="00E04F60" w:rsidP="00E04F60">
      <w:pPr>
        <w:ind w:firstLine="576"/>
        <w:rPr>
          <w:lang w:eastAsia="x-none"/>
        </w:rPr>
      </w:pPr>
      <w:r>
        <w:rPr>
          <w:lang w:eastAsia="x-none"/>
        </w:rPr>
        <w:t xml:space="preserve">Terão isolamento para 15KV e tensão primária nominal de 13.8 KV em triângulo, com variação de </w:t>
      </w:r>
      <w:proofErr w:type="spellStart"/>
      <w:r>
        <w:rPr>
          <w:lang w:eastAsia="x-none"/>
        </w:rPr>
        <w:t>tap's</w:t>
      </w:r>
      <w:proofErr w:type="spellEnd"/>
      <w:r>
        <w:rPr>
          <w:lang w:eastAsia="x-none"/>
        </w:rPr>
        <w:t xml:space="preserve"> em 600 V (10.2, 10.8, 11.4, 12.0, 12.6, 13.2, 13.8 KV) e tensão </w:t>
      </w:r>
      <w:r>
        <w:rPr>
          <w:lang w:eastAsia="x-none"/>
        </w:rPr>
        <w:lastRenderedPageBreak/>
        <w:t>secundária em 380/220V, 60 Hz ligados em estrela com neutro aterrado.</w:t>
      </w:r>
    </w:p>
    <w:p w:rsidR="00E04F60" w:rsidRDefault="00E04F60" w:rsidP="00E04F60">
      <w:pPr>
        <w:ind w:firstLine="576"/>
        <w:rPr>
          <w:lang w:eastAsia="x-none"/>
        </w:rPr>
      </w:pPr>
      <w:r>
        <w:rPr>
          <w:lang w:eastAsia="x-none"/>
        </w:rPr>
        <w:t xml:space="preserve">Possuirão todos os acessórios indicados como mínimo pela norma IEC, impedância </w:t>
      </w:r>
      <w:r w:rsidRPr="0010795B">
        <w:rPr>
          <w:highlight w:val="yellow"/>
          <w:lang w:eastAsia="x-none"/>
        </w:rPr>
        <w:t>de 5% a 70ºC</w:t>
      </w:r>
      <w:r>
        <w:rPr>
          <w:lang w:eastAsia="x-none"/>
        </w:rPr>
        <w:t>, núcleo de ferro silício orientado de alto rendimento, baixo índice de perdas.</w:t>
      </w:r>
    </w:p>
    <w:p w:rsidR="00E04F60" w:rsidRDefault="00E04F60" w:rsidP="00E04F60">
      <w:pPr>
        <w:ind w:firstLine="576"/>
        <w:rPr>
          <w:lang w:eastAsia="x-none"/>
        </w:rPr>
      </w:pPr>
      <w:r>
        <w:rPr>
          <w:lang w:eastAsia="x-none"/>
        </w:rPr>
        <w:t xml:space="preserve">Deverão ser apresentados à FISCALIZAÇÃO quando da sua aquisição todos os relatórios de ensaios executados pelo fabricante, como Tensão Aplicada, perdas por Histerese e </w:t>
      </w:r>
      <w:proofErr w:type="gramStart"/>
      <w:r>
        <w:rPr>
          <w:lang w:eastAsia="x-none"/>
        </w:rPr>
        <w:t>Auto Consumo</w:t>
      </w:r>
      <w:proofErr w:type="gramEnd"/>
      <w:r>
        <w:rPr>
          <w:lang w:eastAsia="x-none"/>
        </w:rPr>
        <w:t>, Impedância total, capacidade de carga, Rigidez dielétrica, umidade dentre outros aqui não citados, porém previstos pela Norma IEC aplicável.</w:t>
      </w:r>
    </w:p>
    <w:p w:rsidR="00E04F60" w:rsidRDefault="00E04F60" w:rsidP="00E04F60">
      <w:pPr>
        <w:ind w:firstLine="576"/>
        <w:rPr>
          <w:lang w:eastAsia="x-none"/>
        </w:rPr>
      </w:pPr>
      <w:r>
        <w:rPr>
          <w:lang w:eastAsia="x-none"/>
        </w:rPr>
        <w:t>A CONTRATADA será obrigada a fornecer os relatórios de ensaios para cada um destes equipamentos, como exigido pela norma em vigor, devendo o custo destes ensaios já estar embutido no preço do serviço e/ou material.</w:t>
      </w:r>
    </w:p>
    <w:p w:rsidR="00E04F60" w:rsidRDefault="00E04F60" w:rsidP="00E04F60">
      <w:pPr>
        <w:pStyle w:val="Ttulo2"/>
      </w:pPr>
      <w:bookmarkStart w:id="98" w:name="_Toc15998880"/>
      <w:r>
        <w:t>Terminais de Alta Tensão</w:t>
      </w:r>
      <w:bookmarkEnd w:id="98"/>
    </w:p>
    <w:p w:rsidR="00E04F60" w:rsidRDefault="00E04F60" w:rsidP="00E04F60">
      <w:pPr>
        <w:ind w:firstLine="576"/>
        <w:rPr>
          <w:lang w:eastAsia="x-none"/>
        </w:rPr>
      </w:pPr>
      <w:r>
        <w:rPr>
          <w:lang w:eastAsia="x-none"/>
        </w:rPr>
        <w:t xml:space="preserve">As terminações dos cabos de média tensão (15 KV), serão executadas por meio de </w:t>
      </w:r>
      <w:proofErr w:type="spellStart"/>
      <w:r>
        <w:rPr>
          <w:lang w:eastAsia="x-none"/>
        </w:rPr>
        <w:t>muflas</w:t>
      </w:r>
      <w:proofErr w:type="spellEnd"/>
      <w:r>
        <w:rPr>
          <w:lang w:eastAsia="x-none"/>
        </w:rPr>
        <w:t xml:space="preserve"> singelas, </w:t>
      </w:r>
      <w:proofErr w:type="spellStart"/>
      <w:r>
        <w:rPr>
          <w:lang w:eastAsia="x-none"/>
        </w:rPr>
        <w:t>termocontrátil</w:t>
      </w:r>
      <w:proofErr w:type="spellEnd"/>
      <w:r>
        <w:rPr>
          <w:lang w:eastAsia="x-none"/>
        </w:rPr>
        <w:t>, ou contrátil a frio, executadas obedecendo rigorosamente às recomendações de catálogo da fabricante, não sendo admitido o uso de terminais de fita, ou louça.</w:t>
      </w:r>
    </w:p>
    <w:p w:rsidR="00E04F60" w:rsidRDefault="00E04F60" w:rsidP="00E04F60">
      <w:pPr>
        <w:ind w:firstLine="576"/>
        <w:rPr>
          <w:lang w:eastAsia="x-none"/>
        </w:rPr>
      </w:pPr>
      <w:r>
        <w:rPr>
          <w:lang w:eastAsia="x-none"/>
        </w:rPr>
        <w:t xml:space="preserve">Após o preenchimento das </w:t>
      </w:r>
      <w:proofErr w:type="spellStart"/>
      <w:r>
        <w:rPr>
          <w:lang w:eastAsia="x-none"/>
        </w:rPr>
        <w:t>muflas</w:t>
      </w:r>
      <w:proofErr w:type="spellEnd"/>
      <w:r>
        <w:rPr>
          <w:lang w:eastAsia="x-none"/>
        </w:rPr>
        <w:t>, deverão ser providenciados os teste</w:t>
      </w:r>
      <w:r w:rsidR="0010795B">
        <w:rPr>
          <w:lang w:eastAsia="x-none"/>
        </w:rPr>
        <w:t>s</w:t>
      </w:r>
      <w:r>
        <w:rPr>
          <w:lang w:eastAsia="x-none"/>
        </w:rPr>
        <w:t xml:space="preserve"> de resistência d</w:t>
      </w:r>
      <w:r w:rsidR="0010795B">
        <w:rPr>
          <w:lang w:eastAsia="x-none"/>
        </w:rPr>
        <w:t xml:space="preserve">e isolamento com </w:t>
      </w:r>
      <w:proofErr w:type="spellStart"/>
      <w:r w:rsidR="0010795B">
        <w:rPr>
          <w:lang w:eastAsia="x-none"/>
        </w:rPr>
        <w:t>Megôhmetro</w:t>
      </w:r>
      <w:proofErr w:type="spellEnd"/>
      <w:r w:rsidR="0010795B">
        <w:rPr>
          <w:lang w:eastAsia="x-none"/>
        </w:rPr>
        <w:t xml:space="preserve"> de </w:t>
      </w:r>
      <w:r>
        <w:rPr>
          <w:lang w:eastAsia="x-none"/>
        </w:rPr>
        <w:t>5 KV, e de tensão Aplicada, nos cabos alimentadores de alta tensão com o uso de "HI POT", obedecendo-se aos critérios estabelecidos pelo IEC e CONCESSIONÁRIA, principalmente ao que se refere ao nível de tensão, tempo de duração do ensaio, e máxima corrente de fuga. admite-se aqui como limite mínimo de 45 KV em CC por 15 minutos. Este ensaio deve ser providenciado pela CONTRATADA, com bastante antecedência da ligação da obra, independente do que será realizado pela CONCESSIONÁRIA DE ENERGIA ELÉTRICA.</w:t>
      </w:r>
    </w:p>
    <w:p w:rsidR="00E04F60" w:rsidRDefault="00E04F60" w:rsidP="00E04F60">
      <w:pPr>
        <w:pStyle w:val="Ttulo2"/>
      </w:pPr>
      <w:bookmarkStart w:id="99" w:name="_Toc15998881"/>
      <w:r>
        <w:t>Disjuntores de Média Tensão</w:t>
      </w:r>
      <w:bookmarkEnd w:id="99"/>
    </w:p>
    <w:p w:rsidR="00E04F60" w:rsidRPr="00777EF9" w:rsidRDefault="00E04F60" w:rsidP="00E04F60">
      <w:pPr>
        <w:ind w:firstLine="576"/>
        <w:rPr>
          <w:highlight w:val="yellow"/>
          <w:lang w:eastAsia="x-none"/>
        </w:rPr>
      </w:pPr>
      <w:r>
        <w:rPr>
          <w:lang w:eastAsia="x-none"/>
        </w:rPr>
        <w:t xml:space="preserve">O disjuntor de média tensão existente será substituído e terá </w:t>
      </w:r>
      <w:proofErr w:type="spellStart"/>
      <w:r>
        <w:rPr>
          <w:lang w:eastAsia="x-none"/>
        </w:rPr>
        <w:t>supervisião</w:t>
      </w:r>
      <w:proofErr w:type="spellEnd"/>
      <w:r>
        <w:rPr>
          <w:lang w:eastAsia="x-none"/>
        </w:rPr>
        <w:t xml:space="preserve"> por reles de proteção secundária 50/51, 50N/51N ANSI, garantindo a proteção do condutor e a integridade da subestação. Não será admitido o uso de disjuntores com </w:t>
      </w:r>
      <w:r w:rsidRPr="00777EF9">
        <w:rPr>
          <w:highlight w:val="yellow"/>
          <w:lang w:eastAsia="x-none"/>
        </w:rPr>
        <w:lastRenderedPageBreak/>
        <w:t>reles primários de sobre tensão, mesmo eletrônicos.</w:t>
      </w:r>
    </w:p>
    <w:p w:rsidR="00E04F60" w:rsidRPr="00777EF9" w:rsidRDefault="00E04F60" w:rsidP="00E04F60">
      <w:pPr>
        <w:ind w:firstLine="576"/>
        <w:rPr>
          <w:highlight w:val="yellow"/>
          <w:lang w:eastAsia="x-none"/>
        </w:rPr>
      </w:pPr>
      <w:r w:rsidRPr="00777EF9">
        <w:rPr>
          <w:highlight w:val="yellow"/>
          <w:lang w:eastAsia="x-none"/>
        </w:rPr>
        <w:t>O Disjuntor de média tensão será do tipo a vácuo, extraível, motorizado, com relé de abertura, fechamento e mínima tensão, na classe 15 KV, 350 MVA, 630A.</w:t>
      </w:r>
    </w:p>
    <w:p w:rsidR="00E04F60" w:rsidRDefault="00E04F60" w:rsidP="00E04F60">
      <w:pPr>
        <w:ind w:firstLine="576"/>
        <w:rPr>
          <w:lang w:eastAsia="x-none"/>
        </w:rPr>
      </w:pPr>
      <w:r w:rsidRPr="00777EF9">
        <w:rPr>
          <w:highlight w:val="yellow"/>
          <w:lang w:eastAsia="x-none"/>
        </w:rPr>
        <w:t xml:space="preserve">Possuirão bloqueio mecânico tipo KIRK YALE, </w:t>
      </w:r>
      <w:proofErr w:type="spellStart"/>
      <w:r w:rsidRPr="00777EF9">
        <w:rPr>
          <w:highlight w:val="yellow"/>
          <w:lang w:eastAsia="x-none"/>
        </w:rPr>
        <w:t>intertravado</w:t>
      </w:r>
      <w:proofErr w:type="spellEnd"/>
      <w:r w:rsidRPr="00777EF9">
        <w:rPr>
          <w:highlight w:val="yellow"/>
          <w:lang w:eastAsia="x-none"/>
        </w:rPr>
        <w:t xml:space="preserve"> com as chaves comando em grupo sob as quais funcionam, de modo a obrigar o seu desligamento antes da abertura de cada chave.</w:t>
      </w:r>
      <w:r>
        <w:rPr>
          <w:lang w:eastAsia="x-none"/>
        </w:rPr>
        <w:t xml:space="preserve"> </w:t>
      </w:r>
      <w:r>
        <w:rPr>
          <w:lang w:eastAsia="x-none"/>
        </w:rPr>
        <w:cr/>
      </w:r>
    </w:p>
    <w:p w:rsidR="00E04F60" w:rsidRDefault="00E04F60" w:rsidP="00E04F60">
      <w:pPr>
        <w:pStyle w:val="Ttulo2"/>
      </w:pPr>
      <w:r w:rsidRPr="00E04F60">
        <w:t xml:space="preserve"> </w:t>
      </w:r>
      <w:bookmarkStart w:id="100" w:name="_Toc15998882"/>
      <w:r w:rsidRPr="00E04F60">
        <w:t>Seccionadoras de Média Tensão</w:t>
      </w:r>
      <w:bookmarkEnd w:id="100"/>
    </w:p>
    <w:p w:rsidR="00E04F60" w:rsidRDefault="00E04F60" w:rsidP="00E04F60">
      <w:pPr>
        <w:ind w:firstLine="576"/>
        <w:rPr>
          <w:lang w:eastAsia="x-none"/>
        </w:rPr>
      </w:pPr>
      <w:r>
        <w:rPr>
          <w:lang w:eastAsia="x-none"/>
        </w:rPr>
        <w:t>As chaves seccionadoras da subestação, serão do tipo tripolar, abertura sob carga e comando em grupo sobre as três fases, com acionamento através de punho de manobra instalado a uma altura de 1,50m, com dispositivo para cadeado nas posições “Aberto” ou “Fechado”.</w:t>
      </w:r>
    </w:p>
    <w:p w:rsidR="00E04F60" w:rsidRDefault="00E04F60" w:rsidP="00E04F60">
      <w:pPr>
        <w:ind w:firstLine="576"/>
        <w:rPr>
          <w:lang w:eastAsia="x-none"/>
        </w:rPr>
      </w:pPr>
      <w:r>
        <w:rPr>
          <w:lang w:eastAsia="x-none"/>
        </w:rPr>
        <w:t xml:space="preserve">Terão capacidade para </w:t>
      </w:r>
      <w:r w:rsidRPr="00777EF9">
        <w:rPr>
          <w:highlight w:val="yellow"/>
          <w:lang w:eastAsia="x-none"/>
        </w:rPr>
        <w:t>400A</w:t>
      </w:r>
      <w:r>
        <w:rPr>
          <w:lang w:eastAsia="x-none"/>
        </w:rPr>
        <w:t xml:space="preserve">, classe 15kV, seccionamento sob carga (com corta chama) e fusível </w:t>
      </w:r>
      <w:r w:rsidRPr="00777EF9">
        <w:rPr>
          <w:highlight w:val="yellow"/>
          <w:lang w:eastAsia="x-none"/>
        </w:rPr>
        <w:t>HH</w:t>
      </w:r>
      <w:r>
        <w:rPr>
          <w:lang w:eastAsia="x-none"/>
        </w:rPr>
        <w:t xml:space="preserve"> para proteção dos transformadores.</w:t>
      </w:r>
    </w:p>
    <w:p w:rsidR="00E04F60" w:rsidRDefault="00E04F60" w:rsidP="00E04F60">
      <w:pPr>
        <w:ind w:firstLine="576"/>
        <w:rPr>
          <w:lang w:eastAsia="x-none"/>
        </w:rPr>
      </w:pPr>
    </w:p>
    <w:p w:rsidR="00E04F60" w:rsidRDefault="00E04F60" w:rsidP="00E04F60">
      <w:pPr>
        <w:pStyle w:val="Ttulo2"/>
        <w:tabs>
          <w:tab w:val="num" w:pos="0"/>
        </w:tabs>
        <w:ind w:left="576" w:hanging="576"/>
      </w:pPr>
      <w:bookmarkStart w:id="101" w:name="_Toc15998883"/>
      <w:r>
        <w:t>Aterramento</w:t>
      </w:r>
      <w:bookmarkEnd w:id="101"/>
    </w:p>
    <w:p w:rsidR="00E04F60" w:rsidRDefault="00E04F60" w:rsidP="00E04F60">
      <w:pPr>
        <w:ind w:firstLine="576"/>
        <w:rPr>
          <w:lang w:eastAsia="x-none"/>
        </w:rPr>
      </w:pPr>
      <w:r>
        <w:rPr>
          <w:lang w:eastAsia="x-none"/>
        </w:rPr>
        <w:t>Para proteção contra falta a terra, e aterramento do neutro, a malha de terra da subestação será ampliada conforme indicado em projeto.</w:t>
      </w:r>
    </w:p>
    <w:p w:rsidR="00E04F60" w:rsidRDefault="00E04F60" w:rsidP="00E04F60">
      <w:pPr>
        <w:ind w:firstLine="576"/>
        <w:rPr>
          <w:lang w:eastAsia="x-none"/>
        </w:rPr>
      </w:pPr>
      <w:r>
        <w:rPr>
          <w:lang w:eastAsia="x-none"/>
        </w:rPr>
        <w:t xml:space="preserve">O sistema de aterramento elétrico será </w:t>
      </w:r>
      <w:r w:rsidRPr="00777EF9">
        <w:rPr>
          <w:highlight w:val="yellow"/>
          <w:lang w:eastAsia="x-none"/>
        </w:rPr>
        <w:t>o TN-S</w:t>
      </w:r>
      <w:r>
        <w:rPr>
          <w:lang w:eastAsia="x-none"/>
        </w:rPr>
        <w:t xml:space="preserve"> com condutores neutro e terra independentes em toda a instalação e será interligado ao Sistema de Proteção Contra Descargas Atmosféricas.</w:t>
      </w:r>
    </w:p>
    <w:p w:rsidR="00E04F60" w:rsidRDefault="00E04F60" w:rsidP="00E04F60">
      <w:pPr>
        <w:ind w:firstLine="576"/>
        <w:rPr>
          <w:lang w:eastAsia="x-none"/>
        </w:rPr>
      </w:pPr>
      <w:r>
        <w:rPr>
          <w:lang w:eastAsia="x-none"/>
        </w:rPr>
        <w:t xml:space="preserve">A malha de terra será com hastes </w:t>
      </w:r>
      <w:proofErr w:type="spellStart"/>
      <w:r>
        <w:rPr>
          <w:lang w:eastAsia="x-none"/>
        </w:rPr>
        <w:t>Copperweld</w:t>
      </w:r>
      <w:proofErr w:type="spellEnd"/>
      <w:r>
        <w:rPr>
          <w:lang w:eastAsia="x-none"/>
        </w:rPr>
        <w:t xml:space="preserve"> interligadas através de cabo de cobre nu tempera meio dura através de solda exotérmica para garantir a perfeita continuidade do sistema. Não se admite o uso de conectores mecânicos.</w:t>
      </w:r>
    </w:p>
    <w:p w:rsidR="00E04F60" w:rsidRDefault="00E04F60" w:rsidP="00E04F60">
      <w:pPr>
        <w:ind w:firstLine="576"/>
        <w:rPr>
          <w:lang w:eastAsia="x-none"/>
        </w:rPr>
      </w:pPr>
      <w:r>
        <w:rPr>
          <w:lang w:eastAsia="x-none"/>
        </w:rPr>
        <w:t>Todo e qualquer condutor neutro existente na obra, bem como os condutores de aterramento, também só deverão ser interligados a esta malha, através de um único ponto de conexão, localizado no interior dos Quadros Gerais de Baixa. Neste caso a barra de neutro, e seus condutores, devem ser isolados</w:t>
      </w:r>
      <w:r w:rsidR="0051165E">
        <w:rPr>
          <w:lang w:eastAsia="x-none"/>
        </w:rPr>
        <w:t xml:space="preserve"> </w:t>
      </w:r>
      <w:r>
        <w:rPr>
          <w:lang w:eastAsia="x-none"/>
        </w:rPr>
        <w:t>para suportar tensões de até 600 VAC.</w:t>
      </w:r>
    </w:p>
    <w:p w:rsidR="00E04F60" w:rsidRDefault="00E04F60" w:rsidP="00E04F60">
      <w:pPr>
        <w:ind w:firstLine="576"/>
        <w:rPr>
          <w:lang w:eastAsia="x-none"/>
        </w:rPr>
      </w:pPr>
      <w:r>
        <w:rPr>
          <w:lang w:eastAsia="x-none"/>
        </w:rPr>
        <w:lastRenderedPageBreak/>
        <w:t>Todo e qualquer tipo de aterramento deverá estar interligado com a malha de terra da subestação, para</w:t>
      </w:r>
      <w:r w:rsidR="0051165E">
        <w:rPr>
          <w:lang w:eastAsia="x-none"/>
        </w:rPr>
        <w:t xml:space="preserve"> </w:t>
      </w:r>
      <w:r>
        <w:rPr>
          <w:lang w:eastAsia="x-none"/>
        </w:rPr>
        <w:t xml:space="preserve">que seja realizada uma </w:t>
      </w:r>
      <w:proofErr w:type="spellStart"/>
      <w:r>
        <w:rPr>
          <w:lang w:eastAsia="x-none"/>
        </w:rPr>
        <w:t>equipotencialidade</w:t>
      </w:r>
      <w:proofErr w:type="spellEnd"/>
      <w:r>
        <w:rPr>
          <w:lang w:eastAsia="x-none"/>
        </w:rPr>
        <w:t xml:space="preserve"> do sistema.</w:t>
      </w:r>
    </w:p>
    <w:p w:rsidR="00E04F60" w:rsidRDefault="00E04F60" w:rsidP="00E04F60">
      <w:pPr>
        <w:ind w:firstLine="576"/>
        <w:rPr>
          <w:lang w:eastAsia="x-none"/>
        </w:rPr>
      </w:pPr>
      <w:r>
        <w:rPr>
          <w:lang w:eastAsia="x-none"/>
        </w:rPr>
        <w:t>As hastes de terra serão fincadas por meios mecânicos dentro de um poço de inspeção com tampa</w:t>
      </w:r>
      <w:r w:rsidR="0051165E">
        <w:rPr>
          <w:lang w:eastAsia="x-none"/>
        </w:rPr>
        <w:t xml:space="preserve"> </w:t>
      </w:r>
      <w:r>
        <w:rPr>
          <w:lang w:eastAsia="x-none"/>
        </w:rPr>
        <w:t>removível, em alvenaria ou concreto, devendo a conexão cabo / haste, permanecer a descoberto. As</w:t>
      </w:r>
      <w:r w:rsidR="0051165E">
        <w:rPr>
          <w:lang w:eastAsia="x-none"/>
        </w:rPr>
        <w:t xml:space="preserve"> </w:t>
      </w:r>
      <w:r>
        <w:rPr>
          <w:lang w:eastAsia="x-none"/>
        </w:rPr>
        <w:t>conexões deverão ser feitas através de solda exotérmica, bem como as conexões cabo-cabo, onde</w:t>
      </w:r>
      <w:r w:rsidR="0051165E">
        <w:rPr>
          <w:lang w:eastAsia="x-none"/>
        </w:rPr>
        <w:t xml:space="preserve"> </w:t>
      </w:r>
      <w:r>
        <w:rPr>
          <w:lang w:eastAsia="x-none"/>
        </w:rPr>
        <w:t>depois de vistoriadas pela FISCALIZAÇÃO deverão ser enterradas a conforme indicado em projeto.</w:t>
      </w:r>
    </w:p>
    <w:p w:rsidR="0051165E" w:rsidRDefault="00E04F60" w:rsidP="00E04F60">
      <w:pPr>
        <w:ind w:firstLine="576"/>
      </w:pPr>
      <w:r>
        <w:rPr>
          <w:lang w:eastAsia="x-none"/>
        </w:rPr>
        <w:t xml:space="preserve">A resistência máxima de aterramento </w:t>
      </w:r>
      <w:r w:rsidRPr="00777EF9">
        <w:rPr>
          <w:highlight w:val="yellow"/>
          <w:lang w:eastAsia="x-none"/>
        </w:rPr>
        <w:t>deverá ser de 5 ohms</w:t>
      </w:r>
      <w:r w:rsidR="0051165E" w:rsidRPr="00777EF9">
        <w:rPr>
          <w:highlight w:val="yellow"/>
          <w:lang w:eastAsia="x-none"/>
        </w:rPr>
        <w:t xml:space="preserve"> e adotando parâmetros da NBR 5419:2015</w:t>
      </w:r>
      <w:r>
        <w:rPr>
          <w:lang w:eastAsia="x-none"/>
        </w:rPr>
        <w:t>, devendo ser cravadas tantas hastes</w:t>
      </w:r>
      <w:r w:rsidR="0051165E">
        <w:rPr>
          <w:lang w:eastAsia="x-none"/>
        </w:rPr>
        <w:t xml:space="preserve"> </w:t>
      </w:r>
      <w:r>
        <w:rPr>
          <w:lang w:eastAsia="x-none"/>
        </w:rPr>
        <w:t>quantas se façam necessário para tal.</w:t>
      </w:r>
      <w:r w:rsidR="0051165E">
        <w:rPr>
          <w:lang w:eastAsia="x-none"/>
        </w:rPr>
        <w:t xml:space="preserve"> E</w:t>
      </w:r>
      <w:r>
        <w:rPr>
          <w:lang w:eastAsia="x-none"/>
        </w:rPr>
        <w:t>sta medição deve ser efetuada por meio de "</w:t>
      </w:r>
      <w:proofErr w:type="spellStart"/>
      <w:r>
        <w:rPr>
          <w:lang w:eastAsia="x-none"/>
        </w:rPr>
        <w:t>Terrômetro</w:t>
      </w:r>
      <w:proofErr w:type="spellEnd"/>
      <w:r>
        <w:rPr>
          <w:lang w:eastAsia="x-none"/>
        </w:rPr>
        <w:t>", por</w:t>
      </w:r>
      <w:r w:rsidR="0051165E">
        <w:rPr>
          <w:lang w:eastAsia="x-none"/>
        </w:rPr>
        <w:t xml:space="preserve"> </w:t>
      </w:r>
      <w:r>
        <w:rPr>
          <w:lang w:eastAsia="x-none"/>
        </w:rPr>
        <w:t xml:space="preserve">empresa qualificada, e seu laudo apresentado à FISCALIZAÇÃO. </w:t>
      </w:r>
      <w:r>
        <w:rPr>
          <w:lang w:eastAsia="x-none"/>
        </w:rPr>
        <w:cr/>
      </w:r>
      <w:r w:rsidR="0051165E" w:rsidRPr="0051165E">
        <w:t xml:space="preserve"> </w:t>
      </w:r>
    </w:p>
    <w:p w:rsidR="00E04F60" w:rsidRDefault="0051165E" w:rsidP="0051165E">
      <w:pPr>
        <w:pStyle w:val="Ttulo2"/>
      </w:pPr>
      <w:bookmarkStart w:id="102" w:name="_Toc15998884"/>
      <w:r w:rsidRPr="0051165E">
        <w:t>Banco de Capacitores</w:t>
      </w:r>
      <w:bookmarkEnd w:id="102"/>
    </w:p>
    <w:p w:rsidR="0051165E" w:rsidRDefault="0051165E" w:rsidP="0051165E">
      <w:pPr>
        <w:ind w:firstLine="708"/>
        <w:rPr>
          <w:lang w:eastAsia="x-none"/>
        </w:rPr>
      </w:pPr>
      <w:r>
        <w:rPr>
          <w:lang w:eastAsia="x-none"/>
        </w:rPr>
        <w:t xml:space="preserve">De modo evitar a ocorrência de fator de potência capacitivo no sistema nas horas de menor carga, ou nos momentos de grande solicitação indutiva, serão instalados bancos de capacitores para cada um dos transformadores da instalação, mesmo que os sistemas e equipamentos montados neste empreendimento, sejam do tipo “alto fator de </w:t>
      </w:r>
      <w:proofErr w:type="spellStart"/>
      <w:r>
        <w:rPr>
          <w:lang w:eastAsia="x-none"/>
        </w:rPr>
        <w:t>potencia</w:t>
      </w:r>
      <w:proofErr w:type="spellEnd"/>
      <w:r>
        <w:rPr>
          <w:lang w:eastAsia="x-none"/>
        </w:rPr>
        <w:t>”.</w:t>
      </w:r>
    </w:p>
    <w:p w:rsidR="0051165E" w:rsidRDefault="0051165E" w:rsidP="0051165E">
      <w:pPr>
        <w:ind w:firstLine="708"/>
        <w:rPr>
          <w:lang w:eastAsia="x-none"/>
        </w:rPr>
      </w:pPr>
      <w:r>
        <w:rPr>
          <w:lang w:eastAsia="x-none"/>
        </w:rPr>
        <w:t xml:space="preserve">Os bancos devem ser automáticos, com “degraus” compatíveis com a </w:t>
      </w:r>
      <w:proofErr w:type="spellStart"/>
      <w:r>
        <w:rPr>
          <w:lang w:eastAsia="x-none"/>
        </w:rPr>
        <w:t>potencia</w:t>
      </w:r>
      <w:proofErr w:type="spellEnd"/>
      <w:r>
        <w:rPr>
          <w:lang w:eastAsia="x-none"/>
        </w:rPr>
        <w:t xml:space="preserve"> instalada, evitando a ocorrência de situações indutivas e capacitivas na instalação e seus efeitos nocivos.</w:t>
      </w:r>
    </w:p>
    <w:p w:rsidR="0051165E" w:rsidRDefault="0051165E" w:rsidP="0051165E">
      <w:pPr>
        <w:ind w:firstLine="708"/>
        <w:rPr>
          <w:lang w:eastAsia="x-none"/>
        </w:rPr>
      </w:pPr>
      <w:r>
        <w:rPr>
          <w:lang w:eastAsia="x-none"/>
        </w:rPr>
        <w:t>Os capacitores devem ser eletrolíticos, e provocarem baixa incidência de harmônicos na instalação.</w:t>
      </w:r>
    </w:p>
    <w:p w:rsidR="0051165E" w:rsidRDefault="0051165E" w:rsidP="0051165E">
      <w:pPr>
        <w:ind w:firstLine="708"/>
        <w:rPr>
          <w:lang w:eastAsia="x-none"/>
        </w:rPr>
      </w:pPr>
      <w:r>
        <w:rPr>
          <w:lang w:eastAsia="x-none"/>
        </w:rPr>
        <w:t xml:space="preserve">O projeto final do banco de capacitores deve ser apresentado após a </w:t>
      </w:r>
      <w:proofErr w:type="spellStart"/>
      <w:r>
        <w:rPr>
          <w:lang w:eastAsia="x-none"/>
        </w:rPr>
        <w:t>energisação</w:t>
      </w:r>
      <w:proofErr w:type="spellEnd"/>
      <w:r>
        <w:rPr>
          <w:lang w:eastAsia="x-none"/>
        </w:rPr>
        <w:t xml:space="preserve"> de todo o empreendimento e submetido à apreciação prévia da FISCALIZAÇÃO. </w:t>
      </w:r>
      <w:r>
        <w:rPr>
          <w:lang w:eastAsia="x-none"/>
        </w:rPr>
        <w:cr/>
      </w:r>
    </w:p>
    <w:p w:rsidR="00E04F60" w:rsidRDefault="0051165E" w:rsidP="0051165E">
      <w:pPr>
        <w:pStyle w:val="Ttulo2"/>
      </w:pPr>
      <w:bookmarkStart w:id="103" w:name="_Toc15998885"/>
      <w:r w:rsidRPr="0051165E">
        <w:t>Proteção Secundária</w:t>
      </w:r>
      <w:bookmarkEnd w:id="103"/>
    </w:p>
    <w:p w:rsidR="0051165E" w:rsidRDefault="0051165E" w:rsidP="0051165E">
      <w:pPr>
        <w:ind w:firstLine="708"/>
        <w:rPr>
          <w:lang w:eastAsia="x-none"/>
        </w:rPr>
      </w:pPr>
      <w:r>
        <w:rPr>
          <w:lang w:eastAsia="x-none"/>
        </w:rPr>
        <w:t xml:space="preserve">A proteção do circuito dar-se-á por meio de relés de proteção de ação </w:t>
      </w:r>
      <w:r>
        <w:rPr>
          <w:lang w:eastAsia="x-none"/>
        </w:rPr>
        <w:lastRenderedPageBreak/>
        <w:t xml:space="preserve">secundária, funções </w:t>
      </w:r>
      <w:r w:rsidRPr="00E334C3">
        <w:rPr>
          <w:highlight w:val="yellow"/>
          <w:lang w:eastAsia="x-none"/>
        </w:rPr>
        <w:t>50/51(</w:t>
      </w:r>
      <w:proofErr w:type="spellStart"/>
      <w:r w:rsidRPr="00E334C3">
        <w:rPr>
          <w:highlight w:val="yellow"/>
          <w:lang w:eastAsia="x-none"/>
        </w:rPr>
        <w:t>Sobrecorrente</w:t>
      </w:r>
      <w:proofErr w:type="spellEnd"/>
      <w:r w:rsidRPr="00E334C3">
        <w:rPr>
          <w:highlight w:val="yellow"/>
          <w:lang w:eastAsia="x-none"/>
        </w:rPr>
        <w:t xml:space="preserve"> instantâneo e temporizado), 50N/51</w:t>
      </w:r>
      <w:proofErr w:type="gramStart"/>
      <w:r w:rsidRPr="00E334C3">
        <w:rPr>
          <w:highlight w:val="yellow"/>
          <w:lang w:eastAsia="x-none"/>
        </w:rPr>
        <w:t>N(</w:t>
      </w:r>
      <w:proofErr w:type="spellStart"/>
      <w:proofErr w:type="gramEnd"/>
      <w:r w:rsidRPr="00E334C3">
        <w:rPr>
          <w:highlight w:val="yellow"/>
          <w:lang w:eastAsia="x-none"/>
        </w:rPr>
        <w:t>Sobrecorrente</w:t>
      </w:r>
      <w:proofErr w:type="spellEnd"/>
      <w:r w:rsidRPr="00E334C3">
        <w:rPr>
          <w:highlight w:val="yellow"/>
          <w:lang w:eastAsia="x-none"/>
        </w:rPr>
        <w:t xml:space="preserve"> instantâneo e temporizado de neutro), 46(carga desequilibrada, </w:t>
      </w:r>
      <w:proofErr w:type="spellStart"/>
      <w:r w:rsidRPr="00E334C3">
        <w:rPr>
          <w:highlight w:val="yellow"/>
          <w:lang w:eastAsia="x-none"/>
        </w:rPr>
        <w:t>seqüência</w:t>
      </w:r>
      <w:proofErr w:type="spellEnd"/>
      <w:r w:rsidRPr="00E334C3">
        <w:rPr>
          <w:highlight w:val="yellow"/>
          <w:lang w:eastAsia="x-none"/>
        </w:rPr>
        <w:t xml:space="preserve"> negativa de corrente de fase), 27(</w:t>
      </w:r>
      <w:proofErr w:type="spellStart"/>
      <w:r w:rsidRPr="00E334C3">
        <w:rPr>
          <w:highlight w:val="yellow"/>
          <w:lang w:eastAsia="x-none"/>
        </w:rPr>
        <w:t>subtensão</w:t>
      </w:r>
      <w:proofErr w:type="spellEnd"/>
      <w:r w:rsidRPr="00E334C3">
        <w:rPr>
          <w:highlight w:val="yellow"/>
          <w:lang w:eastAsia="x-none"/>
        </w:rPr>
        <w:t>), 59(</w:t>
      </w:r>
      <w:proofErr w:type="spellStart"/>
      <w:r w:rsidRPr="00E334C3">
        <w:rPr>
          <w:highlight w:val="yellow"/>
          <w:lang w:eastAsia="x-none"/>
        </w:rPr>
        <w:t>sobretensão</w:t>
      </w:r>
      <w:proofErr w:type="spellEnd"/>
      <w:r w:rsidRPr="00E334C3">
        <w:rPr>
          <w:highlight w:val="yellow"/>
          <w:lang w:eastAsia="x-none"/>
        </w:rPr>
        <w:t>), 59N(</w:t>
      </w:r>
      <w:proofErr w:type="spellStart"/>
      <w:r w:rsidRPr="00E334C3">
        <w:rPr>
          <w:highlight w:val="yellow"/>
          <w:lang w:eastAsia="x-none"/>
        </w:rPr>
        <w:t>sobretensão</w:t>
      </w:r>
      <w:proofErr w:type="spellEnd"/>
      <w:r w:rsidRPr="00E334C3">
        <w:rPr>
          <w:highlight w:val="yellow"/>
          <w:lang w:eastAsia="x-none"/>
        </w:rPr>
        <w:t xml:space="preserve"> residual de falta a terra) ANSI.</w:t>
      </w:r>
    </w:p>
    <w:p w:rsidR="0051165E" w:rsidRDefault="0051165E" w:rsidP="0051165E">
      <w:pPr>
        <w:ind w:firstLine="708"/>
        <w:rPr>
          <w:lang w:eastAsia="x-none"/>
        </w:rPr>
      </w:pPr>
      <w:r>
        <w:rPr>
          <w:lang w:eastAsia="x-none"/>
        </w:rPr>
        <w:t>Estes equipamentos devem possuir sistema autônomo de energia, com autonomia para pelo menos uma hora (No Break ou equivalente – não usar fonte capacitiva).</w:t>
      </w:r>
    </w:p>
    <w:p w:rsidR="0051165E" w:rsidRDefault="0051165E" w:rsidP="0051165E">
      <w:pPr>
        <w:ind w:firstLine="708"/>
        <w:rPr>
          <w:lang w:eastAsia="x-none"/>
        </w:rPr>
      </w:pPr>
    </w:p>
    <w:p w:rsidR="0051165E" w:rsidRDefault="0051165E" w:rsidP="0051165E">
      <w:pPr>
        <w:pStyle w:val="Ttulo2"/>
      </w:pPr>
      <w:bookmarkStart w:id="104" w:name="_Toc15998886"/>
      <w:r w:rsidRPr="0051165E">
        <w:t>Redes Subterrâneas</w:t>
      </w:r>
      <w:bookmarkEnd w:id="104"/>
    </w:p>
    <w:p w:rsidR="0051165E" w:rsidRDefault="0051165E" w:rsidP="0051165E">
      <w:pPr>
        <w:ind w:firstLine="708"/>
        <w:rPr>
          <w:lang w:eastAsia="x-none"/>
        </w:rPr>
      </w:pPr>
      <w:r>
        <w:rPr>
          <w:lang w:eastAsia="x-none"/>
        </w:rPr>
        <w:t>Para distribuição de energia elétrica será executada rede subterrânea de média e baixa tensão em cabos em cobre nu com isolamento em EPR para 0,6/1 KV lançados em bancos de dutos em PVC de acordo com o determinado em projeto.</w:t>
      </w:r>
    </w:p>
    <w:p w:rsidR="0051165E" w:rsidRDefault="0051165E" w:rsidP="0051165E">
      <w:pPr>
        <w:ind w:firstLine="708"/>
        <w:rPr>
          <w:lang w:eastAsia="x-none"/>
        </w:rPr>
      </w:pPr>
    </w:p>
    <w:p w:rsidR="0051165E" w:rsidRDefault="0051165E" w:rsidP="0051165E">
      <w:pPr>
        <w:pStyle w:val="Ttulo2"/>
      </w:pPr>
      <w:bookmarkStart w:id="105" w:name="_Toc15998887"/>
      <w:r w:rsidRPr="0051165E">
        <w:t>Grupo Gerador de Emergência</w:t>
      </w:r>
      <w:bookmarkEnd w:id="105"/>
      <w:r w:rsidRPr="0051165E">
        <w:t xml:space="preserve"> </w:t>
      </w:r>
      <w:r w:rsidRPr="0051165E">
        <w:cr/>
      </w:r>
    </w:p>
    <w:p w:rsidR="0051165E" w:rsidRDefault="0051165E" w:rsidP="0051165E">
      <w:pPr>
        <w:ind w:firstLine="708"/>
        <w:rPr>
          <w:lang w:eastAsia="x-none"/>
        </w:rPr>
      </w:pPr>
      <w:r>
        <w:rPr>
          <w:lang w:eastAsia="x-none"/>
        </w:rPr>
        <w:t xml:space="preserve">Este grupo </w:t>
      </w:r>
      <w:proofErr w:type="spellStart"/>
      <w:r>
        <w:rPr>
          <w:lang w:eastAsia="x-none"/>
        </w:rPr>
        <w:t>esta</w:t>
      </w:r>
      <w:proofErr w:type="spellEnd"/>
      <w:r>
        <w:rPr>
          <w:lang w:eastAsia="x-none"/>
        </w:rPr>
        <w:t xml:space="preserve"> localizado próximo da subestação para minimizar o comprimento de cabos.</w:t>
      </w:r>
    </w:p>
    <w:p w:rsidR="0051165E" w:rsidRDefault="0051165E" w:rsidP="0051165E">
      <w:pPr>
        <w:ind w:firstLine="708"/>
        <w:rPr>
          <w:lang w:eastAsia="x-none"/>
        </w:rPr>
      </w:pPr>
      <w:r w:rsidRPr="00E334C3">
        <w:rPr>
          <w:highlight w:val="yellow"/>
          <w:lang w:eastAsia="x-none"/>
        </w:rPr>
        <w:t xml:space="preserve">Deverá possuir ainda: </w:t>
      </w:r>
      <w:proofErr w:type="spellStart"/>
      <w:r w:rsidRPr="00E334C3">
        <w:rPr>
          <w:highlight w:val="yellow"/>
          <w:lang w:eastAsia="x-none"/>
        </w:rPr>
        <w:t>excitatriz</w:t>
      </w:r>
      <w:proofErr w:type="spellEnd"/>
      <w:r w:rsidRPr="00E334C3">
        <w:rPr>
          <w:highlight w:val="yellow"/>
          <w:lang w:eastAsia="x-none"/>
        </w:rPr>
        <w:t xml:space="preserve"> eletrônica, sem escovas, comando eletrônicos, com correia dupla para o alternador e bomba d'água, base metálica tipo </w:t>
      </w:r>
      <w:proofErr w:type="spellStart"/>
      <w:r w:rsidRPr="00E334C3">
        <w:rPr>
          <w:highlight w:val="yellow"/>
          <w:lang w:eastAsia="x-none"/>
        </w:rPr>
        <w:t>skid</w:t>
      </w:r>
      <w:proofErr w:type="spellEnd"/>
      <w:r w:rsidRPr="00E334C3">
        <w:rPr>
          <w:highlight w:val="yellow"/>
          <w:lang w:eastAsia="x-none"/>
        </w:rPr>
        <w:t xml:space="preserve">, vibra stop, ligação estrela com neutro acessível, 04 </w:t>
      </w:r>
      <w:proofErr w:type="spellStart"/>
      <w:r w:rsidRPr="00E334C3">
        <w:rPr>
          <w:highlight w:val="yellow"/>
          <w:lang w:eastAsia="x-none"/>
        </w:rPr>
        <w:t>pólos</w:t>
      </w:r>
      <w:proofErr w:type="spellEnd"/>
      <w:r w:rsidRPr="00E334C3">
        <w:rPr>
          <w:highlight w:val="yellow"/>
          <w:lang w:eastAsia="x-none"/>
        </w:rPr>
        <w:t>, acoplamento monobloco e todos os acessórios necessários ao seu perfeito funcionamento, inclusive baterias seladas, descargas com silenciosos, tanque de combustível, etc.</w:t>
      </w:r>
    </w:p>
    <w:p w:rsidR="0051165E" w:rsidRPr="0051165E" w:rsidRDefault="0051165E" w:rsidP="0051165E">
      <w:pPr>
        <w:ind w:firstLine="708"/>
        <w:rPr>
          <w:lang w:eastAsia="x-none"/>
        </w:rPr>
      </w:pPr>
      <w:r>
        <w:rPr>
          <w:lang w:eastAsia="x-none"/>
        </w:rPr>
        <w:t>É condição necessária para a aquisição deste equipamento a existência de Assistência Técnica autorizada do fabricante, no qual a CONTRATADA deverá apresentar garantia do produto de no mínimo um (01) ano, com fornecendo peças de reposição, treinamento, operação assistida, e etc.</w:t>
      </w:r>
    </w:p>
    <w:p w:rsidR="0051165E" w:rsidRDefault="0051165E" w:rsidP="0051165E">
      <w:pPr>
        <w:ind w:firstLine="708"/>
        <w:rPr>
          <w:lang w:eastAsia="x-none"/>
        </w:rPr>
      </w:pPr>
      <w:r>
        <w:rPr>
          <w:lang w:eastAsia="x-none"/>
        </w:rPr>
        <w:t xml:space="preserve">No caso de falta de energia da rede pública, será emitido um sinal para o grupo gerador, que instantaneamente tentará assumir a carga do empreendimento, </w:t>
      </w:r>
      <w:proofErr w:type="spellStart"/>
      <w:r>
        <w:rPr>
          <w:lang w:eastAsia="x-none"/>
        </w:rPr>
        <w:t>independente</w:t>
      </w:r>
      <w:proofErr w:type="spellEnd"/>
      <w:r>
        <w:rPr>
          <w:lang w:eastAsia="x-none"/>
        </w:rPr>
        <w:t xml:space="preserve"> de qualquer informação externa, e efetuada a transferência da carga </w:t>
      </w:r>
      <w:r>
        <w:rPr>
          <w:lang w:eastAsia="x-none"/>
        </w:rPr>
        <w:lastRenderedPageBreak/>
        <w:t>existente, caso esta naquele instante ultrapasse o valor nominal para o qual foi fabricado, a transferência será abortada.</w:t>
      </w:r>
    </w:p>
    <w:p w:rsidR="00E215A3" w:rsidRDefault="00E215A3" w:rsidP="0051165E">
      <w:pPr>
        <w:ind w:firstLine="708"/>
        <w:rPr>
          <w:lang w:eastAsia="x-none"/>
        </w:rPr>
      </w:pPr>
    </w:p>
    <w:p w:rsidR="00E215A3" w:rsidRDefault="00E215A3" w:rsidP="00E215A3">
      <w:pPr>
        <w:pStyle w:val="Ttulo2"/>
      </w:pPr>
      <w:bookmarkStart w:id="106" w:name="_Toc15998888"/>
      <w:r>
        <w:t>Quadros</w:t>
      </w:r>
      <w:bookmarkEnd w:id="106"/>
    </w:p>
    <w:p w:rsidR="00E215A3" w:rsidRDefault="00E215A3" w:rsidP="009C6C59">
      <w:pPr>
        <w:pStyle w:val="Ttulo3"/>
      </w:pPr>
      <w:bookmarkStart w:id="107" w:name="_Toc15998889"/>
      <w:r w:rsidRPr="00E215A3">
        <w:t>Geral</w:t>
      </w:r>
      <w:bookmarkEnd w:id="107"/>
      <w:r w:rsidRPr="00E215A3">
        <w:t xml:space="preserve"> </w:t>
      </w:r>
      <w:r w:rsidRPr="00E215A3">
        <w:cr/>
      </w:r>
    </w:p>
    <w:p w:rsidR="0000259A" w:rsidRPr="0000259A" w:rsidRDefault="0000259A" w:rsidP="0000259A">
      <w:pPr>
        <w:ind w:firstLine="708"/>
        <w:rPr>
          <w:lang w:val="x-none" w:eastAsia="x-none"/>
        </w:rPr>
      </w:pPr>
      <w:r w:rsidRPr="0000259A">
        <w:rPr>
          <w:lang w:val="x-none" w:eastAsia="x-none"/>
        </w:rPr>
        <w:t>Para conter os diversos equipamentos de proteção e comando de toda a instalação, serão executados</w:t>
      </w:r>
      <w:r>
        <w:rPr>
          <w:lang w:eastAsia="x-none"/>
        </w:rPr>
        <w:t xml:space="preserve"> </w:t>
      </w:r>
      <w:r w:rsidRPr="0000259A">
        <w:rPr>
          <w:lang w:val="x-none" w:eastAsia="x-none"/>
        </w:rPr>
        <w:t>diversos quadros, cubículos e painéis como indicado nos quadros de carga, plantas baixas, detalhes e</w:t>
      </w:r>
      <w:r>
        <w:rPr>
          <w:lang w:eastAsia="x-none"/>
        </w:rPr>
        <w:t xml:space="preserve"> </w:t>
      </w:r>
      <w:r w:rsidRPr="0000259A">
        <w:rPr>
          <w:lang w:val="x-none" w:eastAsia="x-none"/>
        </w:rPr>
        <w:t xml:space="preserve">diagramas </w:t>
      </w:r>
      <w:proofErr w:type="spellStart"/>
      <w:r w:rsidRPr="0000259A">
        <w:rPr>
          <w:lang w:val="x-none" w:eastAsia="x-none"/>
        </w:rPr>
        <w:t>unifilares</w:t>
      </w:r>
      <w:proofErr w:type="spellEnd"/>
      <w:r w:rsidRPr="0000259A">
        <w:rPr>
          <w:lang w:val="x-none" w:eastAsia="x-none"/>
        </w:rPr>
        <w:t xml:space="preserve"> do projeto.</w:t>
      </w:r>
    </w:p>
    <w:p w:rsidR="0000259A" w:rsidRPr="0000259A" w:rsidRDefault="0000259A" w:rsidP="0000259A">
      <w:pPr>
        <w:ind w:firstLine="708"/>
        <w:rPr>
          <w:lang w:val="x-none" w:eastAsia="x-none"/>
        </w:rPr>
      </w:pPr>
      <w:r w:rsidRPr="0000259A">
        <w:rPr>
          <w:lang w:val="x-none" w:eastAsia="x-none"/>
        </w:rPr>
        <w:t>Atendendo às necessidades da obra estes equipamentos serão em chapa metálica, autoportante, com</w:t>
      </w:r>
      <w:r>
        <w:rPr>
          <w:lang w:eastAsia="x-none"/>
        </w:rPr>
        <w:t xml:space="preserve"> </w:t>
      </w:r>
      <w:r w:rsidRPr="0000259A">
        <w:rPr>
          <w:lang w:val="x-none" w:eastAsia="x-none"/>
        </w:rPr>
        <w:t xml:space="preserve">acesso total por todos os lados, (caso de subestação e </w:t>
      </w:r>
      <w:proofErr w:type="spellStart"/>
      <w:r w:rsidRPr="0000259A">
        <w:rPr>
          <w:lang w:val="x-none" w:eastAsia="x-none"/>
        </w:rPr>
        <w:t>QGBT’s</w:t>
      </w:r>
      <w:proofErr w:type="spellEnd"/>
      <w:r w:rsidRPr="0000259A">
        <w:rPr>
          <w:lang w:val="x-none" w:eastAsia="x-none"/>
        </w:rPr>
        <w:t>,) inclusive o fundo, com porta e chave, e</w:t>
      </w:r>
      <w:r>
        <w:rPr>
          <w:lang w:eastAsia="x-none"/>
        </w:rPr>
        <w:t xml:space="preserve"> </w:t>
      </w:r>
      <w:r w:rsidRPr="0000259A">
        <w:rPr>
          <w:lang w:val="x-none" w:eastAsia="x-none"/>
        </w:rPr>
        <w:t>espelho interno para proteção das partes vivas. Deverão possuir todos os equipamentos indicados nos</w:t>
      </w:r>
      <w:r>
        <w:rPr>
          <w:lang w:eastAsia="x-none"/>
        </w:rPr>
        <w:t xml:space="preserve"> </w:t>
      </w:r>
      <w:r w:rsidRPr="0000259A">
        <w:rPr>
          <w:lang w:val="x-none" w:eastAsia="x-none"/>
        </w:rPr>
        <w:t xml:space="preserve">diagramas </w:t>
      </w:r>
      <w:proofErr w:type="spellStart"/>
      <w:r w:rsidRPr="0000259A">
        <w:rPr>
          <w:lang w:val="x-none" w:eastAsia="x-none"/>
        </w:rPr>
        <w:t>unifilares</w:t>
      </w:r>
      <w:proofErr w:type="spellEnd"/>
      <w:r w:rsidRPr="0000259A">
        <w:rPr>
          <w:lang w:val="x-none" w:eastAsia="x-none"/>
        </w:rPr>
        <w:t xml:space="preserve"> e quadros de carga bem como régua de conectores para interligação dos circuitos</w:t>
      </w:r>
      <w:r>
        <w:rPr>
          <w:lang w:eastAsia="x-none"/>
        </w:rPr>
        <w:t xml:space="preserve"> </w:t>
      </w:r>
      <w:r w:rsidRPr="0000259A">
        <w:rPr>
          <w:lang w:val="x-none" w:eastAsia="x-none"/>
        </w:rPr>
        <w:t>de comando e sinalização.</w:t>
      </w:r>
    </w:p>
    <w:p w:rsidR="0000259A" w:rsidRPr="0000259A" w:rsidRDefault="0000259A" w:rsidP="0000259A">
      <w:pPr>
        <w:ind w:firstLine="708"/>
        <w:rPr>
          <w:lang w:val="x-none" w:eastAsia="x-none"/>
        </w:rPr>
      </w:pPr>
      <w:r w:rsidRPr="0000259A">
        <w:rPr>
          <w:lang w:val="x-none" w:eastAsia="x-none"/>
        </w:rPr>
        <w:t>Conterão também porta com trinco, que mantenha os equipamentos e seus acionamentos embutidos,</w:t>
      </w:r>
      <w:r>
        <w:rPr>
          <w:lang w:eastAsia="x-none"/>
        </w:rPr>
        <w:t xml:space="preserve"> </w:t>
      </w:r>
      <w:r w:rsidRPr="0000259A">
        <w:rPr>
          <w:lang w:val="x-none" w:eastAsia="x-none"/>
        </w:rPr>
        <w:t>barramento de terra e neutro SEPARADOS, sendo o de neutro isolado para 0,6 KV. Não será permitido o</w:t>
      </w:r>
      <w:r>
        <w:rPr>
          <w:lang w:eastAsia="x-none"/>
        </w:rPr>
        <w:t xml:space="preserve"> </w:t>
      </w:r>
      <w:r w:rsidRPr="0000259A">
        <w:rPr>
          <w:lang w:val="x-none" w:eastAsia="x-none"/>
        </w:rPr>
        <w:t>agrupamento de condutores neutro ou de aterramento, comumente utilizado, em substituição aos</w:t>
      </w:r>
      <w:r>
        <w:rPr>
          <w:lang w:eastAsia="x-none"/>
        </w:rPr>
        <w:t xml:space="preserve"> </w:t>
      </w:r>
      <w:r w:rsidRPr="0000259A">
        <w:rPr>
          <w:lang w:val="x-none" w:eastAsia="x-none"/>
        </w:rPr>
        <w:t>barramentos.</w:t>
      </w:r>
    </w:p>
    <w:p w:rsidR="0000259A" w:rsidRPr="0000259A" w:rsidRDefault="0000259A" w:rsidP="0000259A">
      <w:pPr>
        <w:ind w:firstLine="708"/>
        <w:rPr>
          <w:lang w:val="x-none" w:eastAsia="x-none"/>
        </w:rPr>
      </w:pPr>
      <w:r w:rsidRPr="0000259A">
        <w:rPr>
          <w:lang w:val="x-none" w:eastAsia="x-none"/>
        </w:rPr>
        <w:t>Os equipamentos de medição supervisão e controle possuirão acesso frontal e visualização direta, sem</w:t>
      </w:r>
      <w:r>
        <w:rPr>
          <w:lang w:eastAsia="x-none"/>
        </w:rPr>
        <w:t xml:space="preserve"> </w:t>
      </w:r>
      <w:r w:rsidRPr="0000259A">
        <w:rPr>
          <w:lang w:val="x-none" w:eastAsia="x-none"/>
        </w:rPr>
        <w:t>a interposição de qualquer elemento que dificulte a leitura instantânea, ou imediata dos dados, ou</w:t>
      </w:r>
      <w:r>
        <w:rPr>
          <w:lang w:eastAsia="x-none"/>
        </w:rPr>
        <w:t xml:space="preserve"> </w:t>
      </w:r>
      <w:r w:rsidRPr="0000259A">
        <w:rPr>
          <w:lang w:val="x-none" w:eastAsia="x-none"/>
        </w:rPr>
        <w:t>estados.</w:t>
      </w:r>
    </w:p>
    <w:p w:rsidR="0000259A" w:rsidRPr="0000259A" w:rsidRDefault="0000259A" w:rsidP="0000259A">
      <w:pPr>
        <w:ind w:firstLine="708"/>
        <w:rPr>
          <w:lang w:val="x-none" w:eastAsia="x-none"/>
        </w:rPr>
      </w:pPr>
      <w:r w:rsidRPr="0000259A">
        <w:rPr>
          <w:lang w:val="x-none" w:eastAsia="x-none"/>
        </w:rPr>
        <w:t xml:space="preserve">A abertura de furos ou rasgos para passagens e </w:t>
      </w:r>
      <w:proofErr w:type="spellStart"/>
      <w:r w:rsidRPr="0000259A">
        <w:rPr>
          <w:lang w:val="x-none" w:eastAsia="x-none"/>
        </w:rPr>
        <w:t>eletrodutos</w:t>
      </w:r>
      <w:proofErr w:type="spellEnd"/>
      <w:r w:rsidRPr="0000259A">
        <w:rPr>
          <w:lang w:val="x-none" w:eastAsia="x-none"/>
        </w:rPr>
        <w:t>, calhas e/ou perfilados, deverão ser</w:t>
      </w:r>
      <w:r>
        <w:rPr>
          <w:lang w:eastAsia="x-none"/>
        </w:rPr>
        <w:t xml:space="preserve"> </w:t>
      </w:r>
      <w:r w:rsidRPr="0000259A">
        <w:rPr>
          <w:lang w:val="x-none" w:eastAsia="x-none"/>
        </w:rPr>
        <w:t>executados com equipamentos que garantam o perfeito acabamento do serviço, devendo ser</w:t>
      </w:r>
      <w:r>
        <w:rPr>
          <w:lang w:eastAsia="x-none"/>
        </w:rPr>
        <w:t xml:space="preserve"> </w:t>
      </w:r>
      <w:r w:rsidRPr="0000259A">
        <w:rPr>
          <w:lang w:val="x-none" w:eastAsia="x-none"/>
        </w:rPr>
        <w:t>rigorosamente executada a recomposição da proteção contra oxidação, em qualidade igual ou superior à</w:t>
      </w:r>
      <w:r>
        <w:rPr>
          <w:lang w:eastAsia="x-none"/>
        </w:rPr>
        <w:t xml:space="preserve"> </w:t>
      </w:r>
      <w:r>
        <w:rPr>
          <w:lang w:val="x-none" w:eastAsia="x-none"/>
        </w:rPr>
        <w:t>original do equipamento.</w:t>
      </w:r>
    </w:p>
    <w:p w:rsidR="0000259A" w:rsidRPr="0000259A" w:rsidRDefault="0000259A" w:rsidP="0000259A">
      <w:pPr>
        <w:ind w:firstLine="708"/>
        <w:rPr>
          <w:lang w:val="x-none" w:eastAsia="x-none"/>
        </w:rPr>
      </w:pPr>
      <w:r w:rsidRPr="0000259A">
        <w:rPr>
          <w:lang w:val="x-none" w:eastAsia="x-none"/>
        </w:rPr>
        <w:t>As barras serão pintadas com esmalte sintético, em cores diferenciadas para cada fase (vermelho,</w:t>
      </w:r>
      <w:r>
        <w:rPr>
          <w:lang w:eastAsia="x-none"/>
        </w:rPr>
        <w:t xml:space="preserve"> </w:t>
      </w:r>
      <w:r w:rsidRPr="0000259A">
        <w:rPr>
          <w:lang w:val="x-none" w:eastAsia="x-none"/>
        </w:rPr>
        <w:t>branco e marrom).</w:t>
      </w:r>
    </w:p>
    <w:p w:rsidR="0000259A" w:rsidRPr="0000259A" w:rsidRDefault="0000259A" w:rsidP="0000259A">
      <w:pPr>
        <w:ind w:firstLine="708"/>
        <w:rPr>
          <w:lang w:val="x-none" w:eastAsia="x-none"/>
        </w:rPr>
      </w:pPr>
      <w:r w:rsidRPr="0000259A">
        <w:rPr>
          <w:lang w:val="x-none" w:eastAsia="x-none"/>
        </w:rPr>
        <w:t>Todos os parafusos que eventualmente possam servir como condutores elétricos (fixação de terminais</w:t>
      </w:r>
      <w:r>
        <w:rPr>
          <w:lang w:eastAsia="x-none"/>
        </w:rPr>
        <w:t xml:space="preserve"> </w:t>
      </w:r>
      <w:r w:rsidRPr="0000259A">
        <w:rPr>
          <w:lang w:val="x-none" w:eastAsia="x-none"/>
        </w:rPr>
        <w:t xml:space="preserve">etc.), devem ser </w:t>
      </w:r>
      <w:proofErr w:type="spellStart"/>
      <w:r w:rsidRPr="0000259A">
        <w:rPr>
          <w:lang w:val="x-none" w:eastAsia="x-none"/>
        </w:rPr>
        <w:t>bicromatizados</w:t>
      </w:r>
      <w:proofErr w:type="spellEnd"/>
      <w:r w:rsidRPr="0000259A">
        <w:rPr>
          <w:lang w:val="x-none" w:eastAsia="x-none"/>
        </w:rPr>
        <w:t>, e usarem porca, arruela lisa, e de pressão com o mesmo acabamento.</w:t>
      </w:r>
    </w:p>
    <w:p w:rsidR="0000259A" w:rsidRPr="0000259A" w:rsidRDefault="0000259A" w:rsidP="0000259A">
      <w:pPr>
        <w:ind w:firstLine="708"/>
        <w:rPr>
          <w:lang w:val="x-none" w:eastAsia="x-none"/>
        </w:rPr>
      </w:pPr>
      <w:r w:rsidRPr="0000259A">
        <w:rPr>
          <w:lang w:val="x-none" w:eastAsia="x-none"/>
        </w:rPr>
        <w:lastRenderedPageBreak/>
        <w:t>Todos os quadros serão supervisionados pelo sistema de automação predial, podendo existir</w:t>
      </w:r>
      <w:r>
        <w:rPr>
          <w:lang w:eastAsia="x-none"/>
        </w:rPr>
        <w:t xml:space="preserve"> </w:t>
      </w:r>
      <w:r w:rsidRPr="0000259A">
        <w:rPr>
          <w:lang w:val="x-none" w:eastAsia="x-none"/>
        </w:rPr>
        <w:t>sinalização, atuação e medição local ou remota a depender de cada utilização.</w:t>
      </w:r>
    </w:p>
    <w:p w:rsidR="0000259A" w:rsidRPr="0000259A" w:rsidRDefault="0000259A" w:rsidP="0000259A">
      <w:pPr>
        <w:ind w:firstLine="708"/>
        <w:rPr>
          <w:lang w:val="x-none" w:eastAsia="x-none"/>
        </w:rPr>
      </w:pPr>
      <w:r w:rsidRPr="0000259A">
        <w:rPr>
          <w:lang w:val="x-none" w:eastAsia="x-none"/>
        </w:rPr>
        <w:t>Voltamos a salientar que os barramentos de terra e neutro são totalmente independentes e isolados</w:t>
      </w:r>
      <w:r>
        <w:rPr>
          <w:lang w:eastAsia="x-none"/>
        </w:rPr>
        <w:t xml:space="preserve"> </w:t>
      </w:r>
      <w:r w:rsidRPr="0000259A">
        <w:rPr>
          <w:lang w:val="x-none" w:eastAsia="x-none"/>
        </w:rPr>
        <w:t>entre si.</w:t>
      </w:r>
    </w:p>
    <w:p w:rsidR="0000259A" w:rsidRDefault="0000259A" w:rsidP="0000259A">
      <w:pPr>
        <w:ind w:firstLine="708"/>
        <w:rPr>
          <w:lang w:val="x-none" w:eastAsia="x-none"/>
        </w:rPr>
      </w:pPr>
      <w:r w:rsidRPr="0000259A">
        <w:rPr>
          <w:lang w:val="x-none" w:eastAsia="x-none"/>
        </w:rPr>
        <w:t>Nenhum quadro poderá ser executado na obra, sem a apresentação prévia do seu diagrama</w:t>
      </w:r>
      <w:r>
        <w:rPr>
          <w:lang w:eastAsia="x-none"/>
        </w:rPr>
        <w:t xml:space="preserve"> </w:t>
      </w:r>
      <w:r w:rsidRPr="0000259A">
        <w:rPr>
          <w:lang w:val="x-none" w:eastAsia="x-none"/>
        </w:rPr>
        <w:t xml:space="preserve">definitivo e detalhamento executivo, para análise da FISCALIZAÇÃO. </w:t>
      </w:r>
      <w:r w:rsidRPr="0000259A">
        <w:rPr>
          <w:lang w:val="x-none" w:eastAsia="x-none"/>
        </w:rPr>
        <w:cr/>
      </w:r>
    </w:p>
    <w:p w:rsidR="00E215A3" w:rsidRDefault="0000259A" w:rsidP="009C6C59">
      <w:pPr>
        <w:pStyle w:val="Ttulo3"/>
      </w:pPr>
      <w:bookmarkStart w:id="108" w:name="_Toc15998890"/>
      <w:r w:rsidRPr="0000259A">
        <w:t>Quadro Geral de Baixa Tensão (QGBT)</w:t>
      </w:r>
      <w:bookmarkEnd w:id="108"/>
    </w:p>
    <w:p w:rsidR="0000259A" w:rsidRDefault="0000259A" w:rsidP="0000259A">
      <w:pPr>
        <w:rPr>
          <w:lang w:val="x-none" w:eastAsia="x-none"/>
        </w:rPr>
      </w:pPr>
    </w:p>
    <w:p w:rsidR="0000259A" w:rsidRPr="0000259A" w:rsidRDefault="0000259A" w:rsidP="0000259A">
      <w:pPr>
        <w:ind w:firstLine="708"/>
        <w:rPr>
          <w:lang w:val="x-none" w:eastAsia="x-none"/>
        </w:rPr>
      </w:pPr>
      <w:r w:rsidRPr="0000259A">
        <w:rPr>
          <w:lang w:val="x-none" w:eastAsia="x-none"/>
        </w:rPr>
        <w:t>Na saída da subestação, existirá um Quadro Geral de Baixa Tensão, contendo os disjuntores,</w:t>
      </w:r>
      <w:r>
        <w:rPr>
          <w:lang w:eastAsia="x-none"/>
        </w:rPr>
        <w:t xml:space="preserve"> </w:t>
      </w:r>
      <w:r w:rsidRPr="0000259A">
        <w:rPr>
          <w:lang w:val="x-none" w:eastAsia="x-none"/>
        </w:rPr>
        <w:t>destinados à proteção e manobra de cada um dos circuitos, além dos equipamentos destinados ao</w:t>
      </w:r>
      <w:r>
        <w:rPr>
          <w:lang w:eastAsia="x-none"/>
        </w:rPr>
        <w:t xml:space="preserve"> </w:t>
      </w:r>
      <w:r w:rsidRPr="0000259A">
        <w:rPr>
          <w:lang w:val="x-none" w:eastAsia="x-none"/>
        </w:rPr>
        <w:t>sistema de automação predial para cada transformador.</w:t>
      </w:r>
    </w:p>
    <w:p w:rsidR="0000259A" w:rsidRDefault="0000259A" w:rsidP="0000259A">
      <w:pPr>
        <w:ind w:firstLine="708"/>
        <w:rPr>
          <w:lang w:val="x-none" w:eastAsia="x-none"/>
        </w:rPr>
      </w:pPr>
      <w:r w:rsidRPr="0000259A">
        <w:rPr>
          <w:lang w:val="x-none" w:eastAsia="x-none"/>
        </w:rPr>
        <w:t>Trata-se efetivamente de um só quadro, possuindo internamente barramentos separados para cada</w:t>
      </w:r>
      <w:r>
        <w:rPr>
          <w:lang w:eastAsia="x-none"/>
        </w:rPr>
        <w:t xml:space="preserve"> </w:t>
      </w:r>
      <w:r w:rsidRPr="0000259A">
        <w:rPr>
          <w:lang w:val="x-none" w:eastAsia="x-none"/>
        </w:rPr>
        <w:t>transformador e interligados entre si, porém instalados em cubículos individuais.</w:t>
      </w:r>
    </w:p>
    <w:p w:rsidR="0000259A" w:rsidRPr="0000259A" w:rsidRDefault="0000259A" w:rsidP="0000259A">
      <w:pPr>
        <w:ind w:firstLine="708"/>
        <w:rPr>
          <w:lang w:val="x-none" w:eastAsia="x-none"/>
        </w:rPr>
      </w:pPr>
      <w:r w:rsidRPr="0000259A">
        <w:rPr>
          <w:lang w:val="x-none" w:eastAsia="x-none"/>
        </w:rPr>
        <w:t xml:space="preserve">Para permitir a transferência de carga de um </w:t>
      </w:r>
      <w:proofErr w:type="spellStart"/>
      <w:r w:rsidRPr="0000259A">
        <w:rPr>
          <w:lang w:val="x-none" w:eastAsia="x-none"/>
        </w:rPr>
        <w:t>trafo</w:t>
      </w:r>
      <w:proofErr w:type="spellEnd"/>
      <w:r w:rsidRPr="0000259A">
        <w:rPr>
          <w:lang w:val="x-none" w:eastAsia="x-none"/>
        </w:rPr>
        <w:t xml:space="preserve"> para outro, em caso de manutenção ou pane, foram</w:t>
      </w:r>
      <w:r>
        <w:rPr>
          <w:lang w:eastAsia="x-none"/>
        </w:rPr>
        <w:t xml:space="preserve"> </w:t>
      </w:r>
      <w:r w:rsidRPr="0000259A">
        <w:rPr>
          <w:lang w:val="x-none" w:eastAsia="x-none"/>
        </w:rPr>
        <w:t xml:space="preserve">previstos </w:t>
      </w:r>
      <w:proofErr w:type="spellStart"/>
      <w:r w:rsidRPr="0000259A">
        <w:rPr>
          <w:lang w:val="x-none" w:eastAsia="x-none"/>
        </w:rPr>
        <w:t>link’s</w:t>
      </w:r>
      <w:proofErr w:type="spellEnd"/>
      <w:r w:rsidRPr="0000259A">
        <w:rPr>
          <w:lang w:val="x-none" w:eastAsia="x-none"/>
        </w:rPr>
        <w:t xml:space="preserve"> com disjuntores motorizados, interligando os barramentos entre si. Estes </w:t>
      </w:r>
      <w:proofErr w:type="spellStart"/>
      <w:r w:rsidRPr="0000259A">
        <w:rPr>
          <w:lang w:val="x-none" w:eastAsia="x-none"/>
        </w:rPr>
        <w:t>link’s</w:t>
      </w:r>
      <w:proofErr w:type="spellEnd"/>
      <w:r w:rsidRPr="0000259A">
        <w:rPr>
          <w:lang w:val="x-none" w:eastAsia="x-none"/>
        </w:rPr>
        <w:t xml:space="preserve"> possuem</w:t>
      </w:r>
      <w:r>
        <w:rPr>
          <w:lang w:eastAsia="x-none"/>
        </w:rPr>
        <w:t xml:space="preserve"> </w:t>
      </w:r>
      <w:proofErr w:type="spellStart"/>
      <w:r w:rsidRPr="0000259A">
        <w:rPr>
          <w:lang w:val="x-none" w:eastAsia="x-none"/>
        </w:rPr>
        <w:t>intertravamento</w:t>
      </w:r>
      <w:proofErr w:type="spellEnd"/>
      <w:r w:rsidRPr="0000259A">
        <w:rPr>
          <w:lang w:val="x-none" w:eastAsia="x-none"/>
        </w:rPr>
        <w:t xml:space="preserve"> elétrico entre si e entre os disjuntores gerais de entrada de cada transformador.</w:t>
      </w:r>
    </w:p>
    <w:p w:rsidR="0000259A" w:rsidRPr="0000259A" w:rsidRDefault="0000259A" w:rsidP="0000259A">
      <w:pPr>
        <w:ind w:firstLine="708"/>
        <w:rPr>
          <w:lang w:val="x-none" w:eastAsia="x-none"/>
        </w:rPr>
      </w:pPr>
      <w:r w:rsidRPr="0000259A">
        <w:rPr>
          <w:lang w:val="x-none" w:eastAsia="x-none"/>
        </w:rPr>
        <w:t>O objetivo disto é eliminar qualquer possibilidade acidental de paralelismo entre os transformadores e</w:t>
      </w:r>
      <w:r>
        <w:rPr>
          <w:lang w:eastAsia="x-none"/>
        </w:rPr>
        <w:t xml:space="preserve"> </w:t>
      </w:r>
      <w:r w:rsidRPr="0000259A">
        <w:rPr>
          <w:lang w:val="x-none" w:eastAsia="x-none"/>
        </w:rPr>
        <w:t xml:space="preserve">acidentes que possam ocorrer com retorno de tensão pelo secundário de um </w:t>
      </w:r>
      <w:proofErr w:type="spellStart"/>
      <w:r w:rsidRPr="0000259A">
        <w:rPr>
          <w:lang w:val="x-none" w:eastAsia="x-none"/>
        </w:rPr>
        <w:t>trafo</w:t>
      </w:r>
      <w:proofErr w:type="spellEnd"/>
      <w:r w:rsidRPr="0000259A">
        <w:rPr>
          <w:lang w:val="x-none" w:eastAsia="x-none"/>
        </w:rPr>
        <w:t xml:space="preserve"> que esteja em</w:t>
      </w:r>
      <w:r>
        <w:rPr>
          <w:lang w:eastAsia="x-none"/>
        </w:rPr>
        <w:t xml:space="preserve"> </w:t>
      </w:r>
      <w:r w:rsidRPr="0000259A">
        <w:rPr>
          <w:lang w:val="x-none" w:eastAsia="x-none"/>
        </w:rPr>
        <w:t>manutenção.</w:t>
      </w:r>
    </w:p>
    <w:p w:rsidR="0000259A" w:rsidRPr="0000259A" w:rsidRDefault="0000259A" w:rsidP="0000259A">
      <w:pPr>
        <w:ind w:firstLine="708"/>
        <w:rPr>
          <w:lang w:val="x-none" w:eastAsia="x-none"/>
        </w:rPr>
      </w:pPr>
      <w:r w:rsidRPr="0000259A">
        <w:rPr>
          <w:lang w:val="x-none" w:eastAsia="x-none"/>
        </w:rPr>
        <w:t xml:space="preserve">Cada barramento do QGBT (cada </w:t>
      </w:r>
      <w:proofErr w:type="spellStart"/>
      <w:r w:rsidRPr="0000259A">
        <w:rPr>
          <w:lang w:val="x-none" w:eastAsia="x-none"/>
        </w:rPr>
        <w:t>trafo</w:t>
      </w:r>
      <w:proofErr w:type="spellEnd"/>
      <w:r w:rsidRPr="0000259A">
        <w:rPr>
          <w:lang w:val="x-none" w:eastAsia="x-none"/>
        </w:rPr>
        <w:t>) possuirá um disjuntor geral em BT, extraível, motorizado, em</w:t>
      </w:r>
      <w:r>
        <w:rPr>
          <w:lang w:eastAsia="x-none"/>
        </w:rPr>
        <w:t xml:space="preserve"> </w:t>
      </w:r>
      <w:r w:rsidRPr="0000259A">
        <w:rPr>
          <w:lang w:val="x-none" w:eastAsia="x-none"/>
        </w:rPr>
        <w:t>caixa aberta, carregamento das molas motorizado e manual com acionamento por alavanca protegendo</w:t>
      </w:r>
      <w:r>
        <w:rPr>
          <w:lang w:eastAsia="x-none"/>
        </w:rPr>
        <w:t xml:space="preserve"> </w:t>
      </w:r>
      <w:r w:rsidRPr="0000259A">
        <w:rPr>
          <w:lang w:val="x-none" w:eastAsia="x-none"/>
        </w:rPr>
        <w:t>o barramento geral.</w:t>
      </w:r>
    </w:p>
    <w:p w:rsidR="0000259A" w:rsidRPr="0000259A" w:rsidRDefault="0000259A" w:rsidP="0000259A">
      <w:pPr>
        <w:ind w:firstLine="708"/>
        <w:rPr>
          <w:lang w:val="x-none" w:eastAsia="x-none"/>
        </w:rPr>
      </w:pPr>
      <w:r w:rsidRPr="0000259A">
        <w:rPr>
          <w:lang w:val="x-none" w:eastAsia="x-none"/>
        </w:rPr>
        <w:t>De cada um dos barramentos principais, serão derivados os circuitos de alimentação dos diversos</w:t>
      </w:r>
      <w:r>
        <w:rPr>
          <w:lang w:eastAsia="x-none"/>
        </w:rPr>
        <w:t xml:space="preserve"> </w:t>
      </w:r>
      <w:r w:rsidRPr="0000259A">
        <w:rPr>
          <w:lang w:val="x-none" w:eastAsia="x-none"/>
        </w:rPr>
        <w:t>quadros parciais, protegidos com disjuntor com as capacidades compatíveis com a carga a proteger.</w:t>
      </w:r>
    </w:p>
    <w:p w:rsidR="0000259A" w:rsidRDefault="0000259A" w:rsidP="0000259A">
      <w:pPr>
        <w:ind w:firstLine="708"/>
        <w:rPr>
          <w:lang w:val="x-none" w:eastAsia="x-none"/>
        </w:rPr>
      </w:pPr>
      <w:r w:rsidRPr="0000259A">
        <w:rPr>
          <w:lang w:val="x-none" w:eastAsia="x-none"/>
        </w:rPr>
        <w:t xml:space="preserve">Cada um destes painéis possuirá um </w:t>
      </w:r>
      <w:proofErr w:type="spellStart"/>
      <w:r w:rsidRPr="0000259A">
        <w:rPr>
          <w:lang w:val="x-none" w:eastAsia="x-none"/>
        </w:rPr>
        <w:t>multimedidor</w:t>
      </w:r>
      <w:proofErr w:type="spellEnd"/>
      <w:r w:rsidRPr="0000259A">
        <w:rPr>
          <w:lang w:val="x-none" w:eastAsia="x-none"/>
        </w:rPr>
        <w:t xml:space="preserve"> de grandezas elétricas, preferencialmente com saída</w:t>
      </w:r>
      <w:r>
        <w:rPr>
          <w:lang w:eastAsia="x-none"/>
        </w:rPr>
        <w:t xml:space="preserve"> </w:t>
      </w:r>
      <w:r w:rsidRPr="0000259A">
        <w:rPr>
          <w:lang w:val="x-none" w:eastAsia="x-none"/>
        </w:rPr>
        <w:t>USB, ou compatível com TCP/IP, o qual será interligado ao sistema de automação.</w:t>
      </w:r>
    </w:p>
    <w:p w:rsidR="006B749F" w:rsidRDefault="006B749F" w:rsidP="0000259A">
      <w:pPr>
        <w:ind w:firstLine="708"/>
        <w:rPr>
          <w:lang w:val="x-none" w:eastAsia="x-none"/>
        </w:rPr>
      </w:pPr>
    </w:p>
    <w:p w:rsidR="006B749F" w:rsidRDefault="006B749F" w:rsidP="006B749F">
      <w:pPr>
        <w:pStyle w:val="Ttulo2"/>
        <w:rPr>
          <w:lang w:val="x-none"/>
        </w:rPr>
      </w:pPr>
      <w:bookmarkStart w:id="109" w:name="_Toc15998891"/>
      <w:r w:rsidRPr="006B749F">
        <w:rPr>
          <w:lang w:val="x-none"/>
        </w:rPr>
        <w:t>Proteção em Baixa Tensão</w:t>
      </w:r>
      <w:bookmarkEnd w:id="109"/>
    </w:p>
    <w:p w:rsidR="006B749F" w:rsidRDefault="006B749F" w:rsidP="009C6C59">
      <w:pPr>
        <w:pStyle w:val="Ttulo3"/>
      </w:pPr>
      <w:bookmarkStart w:id="110" w:name="_Toc15998892"/>
      <w:r w:rsidRPr="009C6C59">
        <w:t>Disjuntores de Baixa Tensão</w:t>
      </w:r>
      <w:bookmarkEnd w:id="110"/>
    </w:p>
    <w:p w:rsidR="009C6C59" w:rsidRPr="009C6C59" w:rsidRDefault="009C6C59" w:rsidP="009C6C59">
      <w:pPr>
        <w:ind w:firstLine="708"/>
        <w:rPr>
          <w:lang w:val="x-none" w:eastAsia="x-none"/>
        </w:rPr>
      </w:pPr>
      <w:r w:rsidRPr="009C6C59">
        <w:rPr>
          <w:lang w:val="x-none" w:eastAsia="x-none"/>
        </w:rPr>
        <w:t>Para proteção, supervisão, controle e comando dos diversos circuitos elétricos, serão utilizados</w:t>
      </w:r>
      <w:r>
        <w:rPr>
          <w:lang w:eastAsia="x-none"/>
        </w:rPr>
        <w:t xml:space="preserve"> </w:t>
      </w:r>
      <w:r w:rsidRPr="009C6C59">
        <w:rPr>
          <w:lang w:val="x-none" w:eastAsia="x-none"/>
        </w:rPr>
        <w:t>exclusivamente disjuntores termomagnéticos, sendo vetado o uso de chaves seccionadoras por melhor</w:t>
      </w:r>
      <w:r>
        <w:rPr>
          <w:lang w:eastAsia="x-none"/>
        </w:rPr>
        <w:t xml:space="preserve"> </w:t>
      </w:r>
      <w:r w:rsidRPr="009C6C59">
        <w:rPr>
          <w:lang w:val="x-none" w:eastAsia="x-none"/>
        </w:rPr>
        <w:t>que sejam.</w:t>
      </w:r>
    </w:p>
    <w:p w:rsidR="009C6C59" w:rsidRPr="009C6C59" w:rsidRDefault="009C6C59" w:rsidP="009C6C59">
      <w:pPr>
        <w:ind w:firstLine="708"/>
        <w:rPr>
          <w:lang w:val="x-none" w:eastAsia="x-none"/>
        </w:rPr>
      </w:pPr>
      <w:r w:rsidRPr="009C6C59">
        <w:rPr>
          <w:lang w:val="x-none" w:eastAsia="x-none"/>
        </w:rPr>
        <w:t>Todos os disjuntores serão obrigatoriamente do padrão IEC, não se admitindo do tipo NEMA. Terão</w:t>
      </w:r>
      <w:r>
        <w:rPr>
          <w:lang w:eastAsia="x-none"/>
        </w:rPr>
        <w:t xml:space="preserve"> </w:t>
      </w:r>
      <w:r w:rsidRPr="009C6C59">
        <w:rPr>
          <w:lang w:val="x-none" w:eastAsia="x-none"/>
        </w:rPr>
        <w:t xml:space="preserve">número de </w:t>
      </w:r>
      <w:proofErr w:type="spellStart"/>
      <w:r w:rsidRPr="009C6C59">
        <w:rPr>
          <w:lang w:val="x-none" w:eastAsia="x-none"/>
        </w:rPr>
        <w:t>pólos</w:t>
      </w:r>
      <w:proofErr w:type="spellEnd"/>
      <w:r w:rsidRPr="009C6C59">
        <w:rPr>
          <w:lang w:val="x-none" w:eastAsia="x-none"/>
        </w:rPr>
        <w:t>, e capacidade de corrente indicados no projeto, com fixação por engate rápido e com</w:t>
      </w:r>
      <w:r>
        <w:rPr>
          <w:lang w:eastAsia="x-none"/>
        </w:rPr>
        <w:t xml:space="preserve"> </w:t>
      </w:r>
      <w:r w:rsidRPr="009C6C59">
        <w:rPr>
          <w:lang w:val="x-none" w:eastAsia="x-none"/>
        </w:rPr>
        <w:t>capacidade compatível com os circuitos, em caixa moldada.</w:t>
      </w:r>
    </w:p>
    <w:p w:rsidR="009C6C59" w:rsidRPr="009C6C59" w:rsidRDefault="009C6C59" w:rsidP="009C6C59">
      <w:pPr>
        <w:ind w:firstLine="708"/>
        <w:rPr>
          <w:lang w:val="x-none" w:eastAsia="x-none"/>
        </w:rPr>
      </w:pPr>
      <w:r w:rsidRPr="009C6C59">
        <w:rPr>
          <w:lang w:val="x-none" w:eastAsia="x-none"/>
        </w:rPr>
        <w:t>Não serão admitidos disjuntores acoplados com alavancas unidas por gatilho ou outro elemento, em</w:t>
      </w:r>
      <w:r>
        <w:rPr>
          <w:lang w:eastAsia="x-none"/>
        </w:rPr>
        <w:t xml:space="preserve"> </w:t>
      </w:r>
      <w:r w:rsidRPr="009C6C59">
        <w:rPr>
          <w:lang w:val="x-none" w:eastAsia="x-none"/>
        </w:rPr>
        <w:t>substituição a disjuntores bi ou tripolares.</w:t>
      </w:r>
    </w:p>
    <w:p w:rsidR="009C6C59" w:rsidRDefault="009C6C59" w:rsidP="009C6C59">
      <w:pPr>
        <w:ind w:firstLine="708"/>
        <w:rPr>
          <w:lang w:val="x-none" w:eastAsia="x-none"/>
        </w:rPr>
      </w:pPr>
      <w:r w:rsidRPr="009C6C59">
        <w:rPr>
          <w:lang w:val="x-none" w:eastAsia="x-none"/>
        </w:rPr>
        <w:t>Na ligação dos diversos circuitos, observar a alternância de fases (RST), de modo a se tentar um</w:t>
      </w:r>
      <w:r>
        <w:rPr>
          <w:lang w:eastAsia="x-none"/>
        </w:rPr>
        <w:t xml:space="preserve"> </w:t>
      </w:r>
      <w:r w:rsidRPr="009C6C59">
        <w:rPr>
          <w:lang w:val="x-none" w:eastAsia="x-none"/>
        </w:rPr>
        <w:t>equilíbrio do carregamento dos alimentadores. Este equilíbrio deverá ser verificado após a ocupação das</w:t>
      </w:r>
      <w:r>
        <w:rPr>
          <w:lang w:eastAsia="x-none"/>
        </w:rPr>
        <w:t xml:space="preserve"> </w:t>
      </w:r>
      <w:r w:rsidRPr="009C6C59">
        <w:rPr>
          <w:lang w:val="x-none" w:eastAsia="x-none"/>
        </w:rPr>
        <w:t>salas com o uso de alicates amperímetros, e providenciado o seu remanejamento, caso se faça</w:t>
      </w:r>
      <w:r>
        <w:rPr>
          <w:lang w:eastAsia="x-none"/>
        </w:rPr>
        <w:t xml:space="preserve"> </w:t>
      </w:r>
      <w:r w:rsidRPr="009C6C59">
        <w:rPr>
          <w:lang w:val="x-none" w:eastAsia="x-none"/>
        </w:rPr>
        <w:t xml:space="preserve">necessário. </w:t>
      </w:r>
      <w:r w:rsidRPr="009C6C59">
        <w:rPr>
          <w:lang w:val="x-none" w:eastAsia="x-none"/>
        </w:rPr>
        <w:cr/>
      </w:r>
    </w:p>
    <w:p w:rsidR="009C6C59" w:rsidRDefault="009C6C59" w:rsidP="009C6C59">
      <w:pPr>
        <w:pStyle w:val="Ttulo3"/>
      </w:pPr>
      <w:bookmarkStart w:id="111" w:name="_Toc15998893"/>
      <w:proofErr w:type="spellStart"/>
      <w:r w:rsidRPr="009C6C59">
        <w:t>Contactores</w:t>
      </w:r>
      <w:proofErr w:type="spellEnd"/>
      <w:r w:rsidRPr="009C6C59">
        <w:t xml:space="preserve"> e Relés</w:t>
      </w:r>
      <w:bookmarkEnd w:id="111"/>
    </w:p>
    <w:p w:rsidR="009C6C59" w:rsidRPr="009C6C59" w:rsidRDefault="009C6C59" w:rsidP="009C6C59">
      <w:pPr>
        <w:ind w:firstLine="708"/>
        <w:rPr>
          <w:lang w:val="x-none" w:eastAsia="x-none"/>
        </w:rPr>
      </w:pPr>
      <w:r w:rsidRPr="009C6C59">
        <w:rPr>
          <w:lang w:val="x-none" w:eastAsia="x-none"/>
        </w:rPr>
        <w:t>Para comando e proteção dos motores, repulsa ou comutação de carga, deverão ser instalados</w:t>
      </w:r>
      <w:r>
        <w:rPr>
          <w:lang w:eastAsia="x-none"/>
        </w:rPr>
        <w:t xml:space="preserve"> </w:t>
      </w:r>
      <w:proofErr w:type="spellStart"/>
      <w:r w:rsidRPr="009C6C59">
        <w:rPr>
          <w:lang w:val="x-none" w:eastAsia="x-none"/>
        </w:rPr>
        <w:t>contactores</w:t>
      </w:r>
      <w:proofErr w:type="spellEnd"/>
      <w:r w:rsidRPr="009C6C59">
        <w:rPr>
          <w:lang w:val="x-none" w:eastAsia="x-none"/>
        </w:rPr>
        <w:t xml:space="preserve"> e relês térmicos adequados ao nível AC3, obedecendo-se à escala de aplicação do</w:t>
      </w:r>
      <w:r>
        <w:rPr>
          <w:lang w:eastAsia="x-none"/>
        </w:rPr>
        <w:t xml:space="preserve"> </w:t>
      </w:r>
      <w:r w:rsidRPr="009C6C59">
        <w:rPr>
          <w:lang w:val="x-none" w:eastAsia="x-none"/>
        </w:rPr>
        <w:t>fabricante.</w:t>
      </w:r>
    </w:p>
    <w:p w:rsidR="009C6C59" w:rsidRDefault="009C6C59" w:rsidP="009C6C59">
      <w:pPr>
        <w:ind w:firstLine="708"/>
        <w:rPr>
          <w:lang w:val="x-none" w:eastAsia="x-none"/>
        </w:rPr>
      </w:pPr>
      <w:r w:rsidRPr="009C6C59">
        <w:rPr>
          <w:lang w:val="x-none" w:eastAsia="x-none"/>
        </w:rPr>
        <w:t xml:space="preserve">Todo e qualquer </w:t>
      </w:r>
      <w:proofErr w:type="spellStart"/>
      <w:r w:rsidRPr="009C6C59">
        <w:rPr>
          <w:lang w:val="x-none" w:eastAsia="x-none"/>
        </w:rPr>
        <w:t>contactor</w:t>
      </w:r>
      <w:proofErr w:type="spellEnd"/>
      <w:r w:rsidRPr="009C6C59">
        <w:rPr>
          <w:lang w:val="x-none" w:eastAsia="x-none"/>
        </w:rPr>
        <w:t xml:space="preserve"> aplicado na obra, deverá atender ao critério de funcionamento sob cargas</w:t>
      </w:r>
      <w:r>
        <w:rPr>
          <w:lang w:eastAsia="x-none"/>
        </w:rPr>
        <w:t xml:space="preserve"> </w:t>
      </w:r>
      <w:r w:rsidRPr="009C6C59">
        <w:rPr>
          <w:lang w:val="x-none" w:eastAsia="x-none"/>
        </w:rPr>
        <w:t>indutivas (AC3), de modo a permitir a permuta em caso de defeito e evitar erros de aplicações</w:t>
      </w:r>
      <w:r>
        <w:rPr>
          <w:lang w:eastAsia="x-none"/>
        </w:rPr>
        <w:t xml:space="preserve"> </w:t>
      </w:r>
      <w:r w:rsidRPr="009C6C59">
        <w:rPr>
          <w:lang w:val="x-none" w:eastAsia="x-none"/>
        </w:rPr>
        <w:t>inadequadas.</w:t>
      </w:r>
    </w:p>
    <w:p w:rsidR="009C6C59" w:rsidRDefault="009C6C59" w:rsidP="009C6C59">
      <w:pPr>
        <w:ind w:firstLine="708"/>
        <w:rPr>
          <w:lang w:val="x-none" w:eastAsia="x-none"/>
        </w:rPr>
      </w:pPr>
    </w:p>
    <w:p w:rsidR="009C6C59" w:rsidRDefault="009C6C59" w:rsidP="009C6C59">
      <w:pPr>
        <w:pStyle w:val="Ttulo3"/>
      </w:pPr>
      <w:bookmarkStart w:id="112" w:name="_Toc15998894"/>
      <w:r w:rsidRPr="009C6C59">
        <w:t>Interruptores Diferenciais Residuais</w:t>
      </w:r>
      <w:bookmarkEnd w:id="112"/>
    </w:p>
    <w:p w:rsidR="009C6C59" w:rsidRDefault="009C6C59" w:rsidP="009C6C59">
      <w:pPr>
        <w:ind w:firstLine="708"/>
        <w:rPr>
          <w:lang w:val="x-none" w:eastAsia="x-none"/>
        </w:rPr>
      </w:pPr>
    </w:p>
    <w:p w:rsidR="009C6C59" w:rsidRPr="009C6C59" w:rsidRDefault="009C6C59" w:rsidP="009C6C59">
      <w:pPr>
        <w:ind w:firstLine="708"/>
        <w:rPr>
          <w:lang w:val="x-none" w:eastAsia="x-none"/>
        </w:rPr>
      </w:pPr>
      <w:r w:rsidRPr="009C6C59">
        <w:rPr>
          <w:lang w:val="x-none" w:eastAsia="x-none"/>
        </w:rPr>
        <w:t>No intuito de evitarmos a ocorrência de choques elétricos prejudiciais à saúde do ser humano, que</w:t>
      </w:r>
      <w:r>
        <w:rPr>
          <w:lang w:eastAsia="x-none"/>
        </w:rPr>
        <w:t xml:space="preserve"> </w:t>
      </w:r>
      <w:r w:rsidRPr="009C6C59">
        <w:rPr>
          <w:lang w:val="x-none" w:eastAsia="x-none"/>
        </w:rPr>
        <w:t>podem levar, inclusive, à morte, serão instalados interruptores (IDR) e/ou disjuntores diferenciais</w:t>
      </w:r>
      <w:r>
        <w:rPr>
          <w:lang w:eastAsia="x-none"/>
        </w:rPr>
        <w:t xml:space="preserve"> </w:t>
      </w:r>
      <w:r w:rsidRPr="009C6C59">
        <w:rPr>
          <w:lang w:val="x-none" w:eastAsia="x-none"/>
        </w:rPr>
        <w:t>residuais (DDR), com sensibilidade de 30mA em circuitos de tomadas localizadas em áreas “molhadas”</w:t>
      </w:r>
      <w:r>
        <w:rPr>
          <w:lang w:eastAsia="x-none"/>
        </w:rPr>
        <w:t xml:space="preserve"> </w:t>
      </w:r>
      <w:r w:rsidRPr="009C6C59">
        <w:rPr>
          <w:lang w:val="x-none" w:eastAsia="x-none"/>
        </w:rPr>
        <w:t xml:space="preserve">e/ou circuitos de iluminação e </w:t>
      </w:r>
      <w:r w:rsidRPr="009C6C59">
        <w:rPr>
          <w:lang w:val="x-none" w:eastAsia="x-none"/>
        </w:rPr>
        <w:lastRenderedPageBreak/>
        <w:t>tomadas de áreas externas definidos em projeto.</w:t>
      </w:r>
    </w:p>
    <w:p w:rsidR="009C6C59" w:rsidRPr="009C6C59" w:rsidRDefault="009C6C59" w:rsidP="009C6C59">
      <w:pPr>
        <w:ind w:firstLine="708"/>
        <w:rPr>
          <w:lang w:val="x-none" w:eastAsia="x-none"/>
        </w:rPr>
      </w:pPr>
      <w:r w:rsidRPr="009C6C59">
        <w:rPr>
          <w:lang w:val="x-none" w:eastAsia="x-none"/>
        </w:rPr>
        <w:t>No caso de utilização do IDR ou DDR, além dos condutores fases, os condutores neutro serão</w:t>
      </w:r>
      <w:r>
        <w:rPr>
          <w:lang w:eastAsia="x-none"/>
        </w:rPr>
        <w:t xml:space="preserve"> </w:t>
      </w:r>
      <w:r w:rsidRPr="009C6C59">
        <w:rPr>
          <w:lang w:val="x-none" w:eastAsia="x-none"/>
        </w:rPr>
        <w:t>conectados a estes equipamentos. Estes condutores, após passarem pelo dispositivo de proteção em</w:t>
      </w:r>
      <w:r>
        <w:rPr>
          <w:lang w:eastAsia="x-none"/>
        </w:rPr>
        <w:t xml:space="preserve"> </w:t>
      </w:r>
      <w:r w:rsidRPr="009C6C59">
        <w:rPr>
          <w:lang w:val="x-none" w:eastAsia="x-none"/>
        </w:rPr>
        <w:t>questão, não poderão ser conectados a condutores neutros ou terras de outros circuitos.</w:t>
      </w:r>
    </w:p>
    <w:p w:rsidR="009C6C59" w:rsidRPr="009C6C59" w:rsidRDefault="009C6C59" w:rsidP="009C6C59">
      <w:pPr>
        <w:ind w:firstLine="708"/>
        <w:rPr>
          <w:lang w:val="x-none" w:eastAsia="x-none"/>
        </w:rPr>
      </w:pPr>
      <w:r w:rsidRPr="009C6C59">
        <w:rPr>
          <w:lang w:val="x-none" w:eastAsia="x-none"/>
        </w:rPr>
        <w:t>Todos os equipamentos conectados aos circuitos protegidos por IDR ou DDR deverão possuir classe de</w:t>
      </w:r>
      <w:r>
        <w:rPr>
          <w:lang w:eastAsia="x-none"/>
        </w:rPr>
        <w:t xml:space="preserve"> </w:t>
      </w:r>
      <w:r w:rsidRPr="009C6C59">
        <w:rPr>
          <w:lang w:val="x-none" w:eastAsia="x-none"/>
        </w:rPr>
        <w:t xml:space="preserve">proteção *II no intuito de se evitar desligamentos intempestivos. </w:t>
      </w:r>
      <w:r w:rsidRPr="009C6C59">
        <w:rPr>
          <w:lang w:val="x-none" w:eastAsia="x-none"/>
        </w:rPr>
        <w:cr/>
      </w:r>
    </w:p>
    <w:p w:rsidR="009C6C59" w:rsidRDefault="009C6C59" w:rsidP="009C6C59">
      <w:pPr>
        <w:pStyle w:val="Ttulo2"/>
      </w:pPr>
      <w:bookmarkStart w:id="113" w:name="_Toc15998895"/>
      <w:r>
        <w:t>Condutos</w:t>
      </w:r>
      <w:bookmarkEnd w:id="113"/>
    </w:p>
    <w:p w:rsidR="009C6C59" w:rsidRDefault="009C6C59" w:rsidP="009C6C59">
      <w:pPr>
        <w:pStyle w:val="Ttulo3"/>
      </w:pPr>
      <w:bookmarkStart w:id="114" w:name="_Toc15998896"/>
      <w:proofErr w:type="spellStart"/>
      <w:r w:rsidRPr="009C6C59">
        <w:t>Eletrodutos</w:t>
      </w:r>
      <w:proofErr w:type="spellEnd"/>
      <w:r w:rsidRPr="009C6C59">
        <w:t xml:space="preserve"> e Conexões</w:t>
      </w:r>
      <w:bookmarkEnd w:id="114"/>
    </w:p>
    <w:p w:rsidR="009C6C59" w:rsidRDefault="009C6C59" w:rsidP="009C6C59">
      <w:pPr>
        <w:rPr>
          <w:lang w:val="x-none" w:eastAsia="x-none"/>
        </w:rPr>
      </w:pPr>
    </w:p>
    <w:p w:rsidR="009C6C59" w:rsidRPr="009C6C59" w:rsidRDefault="009C6C59" w:rsidP="009C6C59">
      <w:pPr>
        <w:ind w:firstLine="708"/>
        <w:rPr>
          <w:lang w:val="x-none" w:eastAsia="x-none"/>
        </w:rPr>
      </w:pPr>
      <w:r w:rsidRPr="009C6C59">
        <w:rPr>
          <w:lang w:val="x-none" w:eastAsia="x-none"/>
        </w:rPr>
        <w:t xml:space="preserve">Nos locais indicados no projeto, os condutores elétricos serão protegidos por </w:t>
      </w:r>
      <w:proofErr w:type="spellStart"/>
      <w:r w:rsidRPr="009C6C59">
        <w:rPr>
          <w:lang w:val="x-none" w:eastAsia="x-none"/>
        </w:rPr>
        <w:t>eletrodutos</w:t>
      </w:r>
      <w:proofErr w:type="spellEnd"/>
      <w:r w:rsidRPr="009C6C59">
        <w:rPr>
          <w:lang w:val="x-none" w:eastAsia="x-none"/>
        </w:rPr>
        <w:t xml:space="preserve"> de seção</w:t>
      </w:r>
      <w:r>
        <w:rPr>
          <w:lang w:eastAsia="x-none"/>
        </w:rPr>
        <w:t xml:space="preserve"> </w:t>
      </w:r>
      <w:r w:rsidRPr="009C6C59">
        <w:rPr>
          <w:lang w:val="x-none" w:eastAsia="x-none"/>
        </w:rPr>
        <w:t>circular, e executados obedecendo aos critérios de norma e determinações dos fabricantes.</w:t>
      </w:r>
    </w:p>
    <w:p w:rsidR="009C6C59" w:rsidRDefault="009C6C59" w:rsidP="009C6C59">
      <w:pPr>
        <w:ind w:firstLine="708"/>
        <w:rPr>
          <w:lang w:eastAsia="x-none"/>
        </w:rPr>
      </w:pPr>
      <w:r w:rsidRPr="009C6C59">
        <w:rPr>
          <w:lang w:val="x-none" w:eastAsia="x-none"/>
        </w:rPr>
        <w:t xml:space="preserve">Todos os </w:t>
      </w:r>
      <w:proofErr w:type="spellStart"/>
      <w:r w:rsidRPr="009C6C59">
        <w:rPr>
          <w:lang w:val="x-none" w:eastAsia="x-none"/>
        </w:rPr>
        <w:t>eletrodutos</w:t>
      </w:r>
      <w:proofErr w:type="spellEnd"/>
      <w:r w:rsidRPr="009C6C59">
        <w:rPr>
          <w:lang w:val="x-none" w:eastAsia="x-none"/>
        </w:rPr>
        <w:t xml:space="preserve"> embutidos em concreto e/ou Alvenaria serão em PVC rígido soldável, </w:t>
      </w:r>
      <w:proofErr w:type="spellStart"/>
      <w:r w:rsidRPr="009C6C59">
        <w:rPr>
          <w:lang w:val="x-none" w:eastAsia="x-none"/>
        </w:rPr>
        <w:t>antichama</w:t>
      </w:r>
      <w:proofErr w:type="spellEnd"/>
      <w:r w:rsidRPr="009C6C59">
        <w:rPr>
          <w:lang w:val="x-none" w:eastAsia="x-none"/>
        </w:rPr>
        <w:t>,</w:t>
      </w:r>
      <w:r>
        <w:rPr>
          <w:lang w:eastAsia="x-none"/>
        </w:rPr>
        <w:t xml:space="preserve"> </w:t>
      </w:r>
      <w:r w:rsidRPr="009C6C59">
        <w:rPr>
          <w:lang w:val="x-none" w:eastAsia="x-none"/>
        </w:rPr>
        <w:t>com curvas pré-fabricadas, não se admitindo o uso de conexões executadas no local. Não se admite</w:t>
      </w:r>
      <w:r>
        <w:rPr>
          <w:lang w:eastAsia="x-none"/>
        </w:rPr>
        <w:t xml:space="preserve"> </w:t>
      </w:r>
      <w:r w:rsidRPr="009C6C59">
        <w:rPr>
          <w:lang w:val="x-none" w:eastAsia="x-none"/>
        </w:rPr>
        <w:t xml:space="preserve">também o uso de </w:t>
      </w:r>
      <w:proofErr w:type="spellStart"/>
      <w:r w:rsidRPr="009C6C59">
        <w:rPr>
          <w:lang w:val="x-none" w:eastAsia="x-none"/>
        </w:rPr>
        <w:t>eletrodutos</w:t>
      </w:r>
      <w:proofErr w:type="spellEnd"/>
      <w:r w:rsidRPr="009C6C59">
        <w:rPr>
          <w:lang w:val="x-none" w:eastAsia="x-none"/>
        </w:rPr>
        <w:t xml:space="preserve"> flexíveis embutidos em forro, concreto ou alvenaria</w:t>
      </w:r>
      <w:r>
        <w:rPr>
          <w:lang w:eastAsia="x-none"/>
        </w:rPr>
        <w:t>.</w:t>
      </w:r>
    </w:p>
    <w:p w:rsidR="009C6C59" w:rsidRPr="009C6C59" w:rsidRDefault="009C6C59" w:rsidP="009C6C59">
      <w:pPr>
        <w:ind w:firstLine="708"/>
        <w:rPr>
          <w:lang w:val="x-none" w:eastAsia="x-none"/>
        </w:rPr>
      </w:pPr>
      <w:r w:rsidRPr="009C6C59">
        <w:rPr>
          <w:lang w:val="x-none" w:eastAsia="x-none"/>
        </w:rPr>
        <w:t xml:space="preserve">Nos trechos aparentes sobre forros, deverão ser usados </w:t>
      </w:r>
      <w:proofErr w:type="spellStart"/>
      <w:r w:rsidRPr="009C6C59">
        <w:rPr>
          <w:lang w:val="x-none" w:eastAsia="x-none"/>
        </w:rPr>
        <w:t>eletrodutos</w:t>
      </w:r>
      <w:proofErr w:type="spellEnd"/>
      <w:r w:rsidRPr="009C6C59">
        <w:rPr>
          <w:lang w:val="x-none" w:eastAsia="x-none"/>
        </w:rPr>
        <w:t xml:space="preserve"> Ferro Galvanizado/PVC </w:t>
      </w:r>
      <w:proofErr w:type="spellStart"/>
      <w:r w:rsidRPr="009C6C59">
        <w:rPr>
          <w:lang w:val="x-none" w:eastAsia="x-none"/>
        </w:rPr>
        <w:t>roscável</w:t>
      </w:r>
      <w:proofErr w:type="spellEnd"/>
      <w:r w:rsidRPr="009C6C59">
        <w:rPr>
          <w:lang w:val="x-none" w:eastAsia="x-none"/>
        </w:rPr>
        <w:t>,</w:t>
      </w:r>
      <w:r>
        <w:rPr>
          <w:lang w:eastAsia="x-none"/>
        </w:rPr>
        <w:t xml:space="preserve"> </w:t>
      </w:r>
      <w:r w:rsidRPr="009C6C59">
        <w:rPr>
          <w:lang w:val="x-none" w:eastAsia="x-none"/>
        </w:rPr>
        <w:t xml:space="preserve">dos mesmos fabricantes acima, também </w:t>
      </w:r>
      <w:proofErr w:type="spellStart"/>
      <w:r w:rsidRPr="009C6C59">
        <w:rPr>
          <w:lang w:val="x-none" w:eastAsia="x-none"/>
        </w:rPr>
        <w:t>antichama</w:t>
      </w:r>
      <w:proofErr w:type="spellEnd"/>
      <w:r w:rsidRPr="009C6C59">
        <w:rPr>
          <w:lang w:val="x-none" w:eastAsia="x-none"/>
        </w:rPr>
        <w:t>, e com conexões pré-fabricadas.</w:t>
      </w:r>
    </w:p>
    <w:p w:rsidR="009C6C59" w:rsidRPr="009C6C59" w:rsidRDefault="009C6C59" w:rsidP="009C6C59">
      <w:pPr>
        <w:ind w:firstLine="708"/>
        <w:rPr>
          <w:lang w:val="x-none" w:eastAsia="x-none"/>
        </w:rPr>
      </w:pPr>
      <w:r w:rsidRPr="009C6C59">
        <w:rPr>
          <w:lang w:val="x-none" w:eastAsia="x-none"/>
        </w:rPr>
        <w:t xml:space="preserve">As emendas dos </w:t>
      </w:r>
      <w:proofErr w:type="spellStart"/>
      <w:r w:rsidRPr="009C6C59">
        <w:rPr>
          <w:lang w:val="x-none" w:eastAsia="x-none"/>
        </w:rPr>
        <w:t>eletrodutos</w:t>
      </w:r>
      <w:proofErr w:type="spellEnd"/>
      <w:r w:rsidRPr="009C6C59">
        <w:rPr>
          <w:lang w:val="x-none" w:eastAsia="x-none"/>
        </w:rPr>
        <w:t xml:space="preserve"> soldáveis deverão ser executadas através de adesivo plástico para PVC,</w:t>
      </w:r>
      <w:r>
        <w:rPr>
          <w:lang w:eastAsia="x-none"/>
        </w:rPr>
        <w:t xml:space="preserve"> </w:t>
      </w:r>
      <w:r w:rsidRPr="009C6C59">
        <w:rPr>
          <w:lang w:val="x-none" w:eastAsia="x-none"/>
        </w:rPr>
        <w:t>não sendo permitido o simples encaixe das bolsas, de modo a garantir a estanqueidade da tubulação.</w:t>
      </w:r>
    </w:p>
    <w:p w:rsidR="009C6C59" w:rsidRPr="009C6C59" w:rsidRDefault="009C6C59" w:rsidP="009C6C59">
      <w:pPr>
        <w:ind w:firstLine="708"/>
        <w:rPr>
          <w:lang w:val="x-none" w:eastAsia="x-none"/>
        </w:rPr>
      </w:pPr>
      <w:r w:rsidRPr="009C6C59">
        <w:rPr>
          <w:lang w:val="x-none" w:eastAsia="x-none"/>
        </w:rPr>
        <w:t xml:space="preserve">No caso de </w:t>
      </w:r>
      <w:proofErr w:type="spellStart"/>
      <w:r w:rsidRPr="009C6C59">
        <w:rPr>
          <w:lang w:val="x-none" w:eastAsia="x-none"/>
        </w:rPr>
        <w:t>eletrodutos</w:t>
      </w:r>
      <w:proofErr w:type="spellEnd"/>
      <w:r w:rsidRPr="009C6C59">
        <w:rPr>
          <w:lang w:val="x-none" w:eastAsia="x-none"/>
        </w:rPr>
        <w:t xml:space="preserve"> roscáveis, somente será admitida a utilização de elementos pré-fabricados para</w:t>
      </w:r>
      <w:r>
        <w:rPr>
          <w:lang w:eastAsia="x-none"/>
        </w:rPr>
        <w:t xml:space="preserve"> </w:t>
      </w:r>
      <w:r w:rsidRPr="009C6C59">
        <w:rPr>
          <w:lang w:val="x-none" w:eastAsia="x-none"/>
        </w:rPr>
        <w:t xml:space="preserve">a execução das emendas, como luvas, </w:t>
      </w:r>
      <w:proofErr w:type="spellStart"/>
      <w:r w:rsidRPr="009C6C59">
        <w:rPr>
          <w:lang w:val="x-none" w:eastAsia="x-none"/>
        </w:rPr>
        <w:t>conduletes</w:t>
      </w:r>
      <w:proofErr w:type="spellEnd"/>
      <w:r w:rsidRPr="009C6C59">
        <w:rPr>
          <w:lang w:val="x-none" w:eastAsia="x-none"/>
        </w:rPr>
        <w:t>, caixas de passagens, etc., garantindo-se a boa</w:t>
      </w:r>
      <w:r>
        <w:rPr>
          <w:lang w:eastAsia="x-none"/>
        </w:rPr>
        <w:t xml:space="preserve"> </w:t>
      </w:r>
      <w:r w:rsidRPr="009C6C59">
        <w:rPr>
          <w:lang w:val="x-none" w:eastAsia="x-none"/>
        </w:rPr>
        <w:t>qualidade da execução do corte e da rosca, evitando-se rebarbas, ou descontinuidade da rede que</w:t>
      </w:r>
      <w:r>
        <w:rPr>
          <w:lang w:eastAsia="x-none"/>
        </w:rPr>
        <w:t xml:space="preserve"> </w:t>
      </w:r>
      <w:r w:rsidRPr="009C6C59">
        <w:rPr>
          <w:lang w:val="x-none" w:eastAsia="x-none"/>
        </w:rPr>
        <w:t>possam interferir na integridade da fiação. Não será permitida a abertura de bolsas para a utilização de</w:t>
      </w:r>
      <w:r>
        <w:rPr>
          <w:lang w:eastAsia="x-none"/>
        </w:rPr>
        <w:t xml:space="preserve"> </w:t>
      </w:r>
      <w:proofErr w:type="spellStart"/>
      <w:r w:rsidRPr="009C6C59">
        <w:rPr>
          <w:lang w:val="x-none" w:eastAsia="x-none"/>
        </w:rPr>
        <w:lastRenderedPageBreak/>
        <w:t>eletrodutos</w:t>
      </w:r>
      <w:proofErr w:type="spellEnd"/>
      <w:r w:rsidRPr="009C6C59">
        <w:rPr>
          <w:lang w:val="x-none" w:eastAsia="x-none"/>
        </w:rPr>
        <w:t xml:space="preserve"> roscáveis, nem a fabricação de curvas moldadas "In loco", principalmente nas redes</w:t>
      </w:r>
      <w:r>
        <w:rPr>
          <w:lang w:eastAsia="x-none"/>
        </w:rPr>
        <w:t xml:space="preserve"> </w:t>
      </w:r>
      <w:r w:rsidRPr="009C6C59">
        <w:rPr>
          <w:lang w:val="x-none" w:eastAsia="x-none"/>
        </w:rPr>
        <w:t>aparentes.</w:t>
      </w:r>
    </w:p>
    <w:p w:rsidR="009C6C59" w:rsidRPr="009C6C59" w:rsidRDefault="009C6C59" w:rsidP="009C6C59">
      <w:pPr>
        <w:ind w:firstLine="708"/>
        <w:rPr>
          <w:lang w:val="x-none" w:eastAsia="x-none"/>
        </w:rPr>
      </w:pPr>
      <w:r w:rsidRPr="009C6C59">
        <w:rPr>
          <w:lang w:val="x-none" w:eastAsia="x-none"/>
        </w:rPr>
        <w:t xml:space="preserve">Nas saídas e entradas de </w:t>
      </w:r>
      <w:proofErr w:type="spellStart"/>
      <w:r w:rsidRPr="009C6C59">
        <w:rPr>
          <w:lang w:val="x-none" w:eastAsia="x-none"/>
        </w:rPr>
        <w:t>eletrodutos</w:t>
      </w:r>
      <w:proofErr w:type="spellEnd"/>
      <w:r w:rsidRPr="009C6C59">
        <w:rPr>
          <w:lang w:val="x-none" w:eastAsia="x-none"/>
        </w:rPr>
        <w:t xml:space="preserve"> das caixas, (exceto </w:t>
      </w:r>
      <w:proofErr w:type="spellStart"/>
      <w:r w:rsidRPr="009C6C59">
        <w:rPr>
          <w:lang w:val="x-none" w:eastAsia="x-none"/>
        </w:rPr>
        <w:t>conduletes</w:t>
      </w:r>
      <w:proofErr w:type="spellEnd"/>
      <w:r w:rsidRPr="009C6C59">
        <w:rPr>
          <w:lang w:val="x-none" w:eastAsia="x-none"/>
        </w:rPr>
        <w:t xml:space="preserve"> ou caixas de alumínio), serão</w:t>
      </w:r>
      <w:r>
        <w:rPr>
          <w:lang w:eastAsia="x-none"/>
        </w:rPr>
        <w:t xml:space="preserve"> </w:t>
      </w:r>
      <w:r w:rsidRPr="009C6C59">
        <w:rPr>
          <w:lang w:val="x-none" w:eastAsia="x-none"/>
        </w:rPr>
        <w:t xml:space="preserve">exigidos elementos que garantam o não ferimento da fiação pelas bordas da tubulação. Em </w:t>
      </w:r>
      <w:proofErr w:type="spellStart"/>
      <w:r w:rsidRPr="009C6C59">
        <w:rPr>
          <w:lang w:val="x-none" w:eastAsia="x-none"/>
        </w:rPr>
        <w:t>eletrodutos</w:t>
      </w:r>
      <w:proofErr w:type="spellEnd"/>
      <w:r>
        <w:rPr>
          <w:lang w:eastAsia="x-none"/>
        </w:rPr>
        <w:t xml:space="preserve"> </w:t>
      </w:r>
      <w:r w:rsidRPr="009C6C59">
        <w:rPr>
          <w:lang w:val="x-none" w:eastAsia="x-none"/>
        </w:rPr>
        <w:t xml:space="preserve">PVC </w:t>
      </w:r>
      <w:proofErr w:type="spellStart"/>
      <w:r w:rsidRPr="009C6C59">
        <w:rPr>
          <w:lang w:val="x-none" w:eastAsia="x-none"/>
        </w:rPr>
        <w:t>roscável</w:t>
      </w:r>
      <w:proofErr w:type="spellEnd"/>
      <w:r w:rsidRPr="009C6C59">
        <w:rPr>
          <w:lang w:val="x-none" w:eastAsia="x-none"/>
        </w:rPr>
        <w:t xml:space="preserve"> ou metálicos, será exigido o uso de buchas e/ou arruelas de alumínio ou liga </w:t>
      </w:r>
      <w:proofErr w:type="spellStart"/>
      <w:r w:rsidRPr="009C6C59">
        <w:rPr>
          <w:lang w:val="x-none" w:eastAsia="x-none"/>
        </w:rPr>
        <w:t>Zamack</w:t>
      </w:r>
      <w:proofErr w:type="spellEnd"/>
      <w:r w:rsidRPr="009C6C59">
        <w:rPr>
          <w:lang w:val="x-none" w:eastAsia="x-none"/>
        </w:rPr>
        <w:t>, e no</w:t>
      </w:r>
      <w:r>
        <w:rPr>
          <w:lang w:eastAsia="x-none"/>
        </w:rPr>
        <w:t xml:space="preserve"> </w:t>
      </w:r>
      <w:r w:rsidRPr="009C6C59">
        <w:rPr>
          <w:lang w:val="x-none" w:eastAsia="x-none"/>
        </w:rPr>
        <w:t xml:space="preserve">caso de </w:t>
      </w:r>
      <w:proofErr w:type="spellStart"/>
      <w:r w:rsidRPr="009C6C59">
        <w:rPr>
          <w:lang w:val="x-none" w:eastAsia="x-none"/>
        </w:rPr>
        <w:t>Eletrodutos</w:t>
      </w:r>
      <w:proofErr w:type="spellEnd"/>
      <w:r w:rsidRPr="009C6C59">
        <w:rPr>
          <w:lang w:val="x-none" w:eastAsia="x-none"/>
        </w:rPr>
        <w:t xml:space="preserve"> PVC soldável, deverá ser executada a "pestana" ou “flange" o local.</w:t>
      </w:r>
    </w:p>
    <w:p w:rsidR="009C6C59" w:rsidRDefault="009C6C59" w:rsidP="009C6C59">
      <w:pPr>
        <w:ind w:firstLine="708"/>
        <w:rPr>
          <w:lang w:val="x-none" w:eastAsia="x-none"/>
        </w:rPr>
      </w:pPr>
      <w:r w:rsidRPr="009C6C59">
        <w:rPr>
          <w:lang w:val="x-none" w:eastAsia="x-none"/>
        </w:rPr>
        <w:t xml:space="preserve">Todos os </w:t>
      </w:r>
      <w:proofErr w:type="spellStart"/>
      <w:r w:rsidRPr="009C6C59">
        <w:rPr>
          <w:lang w:val="x-none" w:eastAsia="x-none"/>
        </w:rPr>
        <w:t>eletrodutos</w:t>
      </w:r>
      <w:proofErr w:type="spellEnd"/>
      <w:r w:rsidRPr="009C6C59">
        <w:rPr>
          <w:lang w:val="x-none" w:eastAsia="x-none"/>
        </w:rPr>
        <w:t xml:space="preserve"> plásticos serão obrigatoriamente do tipo </w:t>
      </w:r>
      <w:proofErr w:type="spellStart"/>
      <w:r w:rsidRPr="009C6C59">
        <w:rPr>
          <w:lang w:val="x-none" w:eastAsia="x-none"/>
        </w:rPr>
        <w:t>antichama</w:t>
      </w:r>
      <w:proofErr w:type="spellEnd"/>
      <w:r w:rsidRPr="009C6C59">
        <w:rPr>
          <w:lang w:val="x-none" w:eastAsia="x-none"/>
        </w:rPr>
        <w:t>, (</w:t>
      </w:r>
      <w:proofErr w:type="spellStart"/>
      <w:r w:rsidRPr="009C6C59">
        <w:rPr>
          <w:lang w:val="x-none" w:eastAsia="x-none"/>
        </w:rPr>
        <w:t>auto-extinguível</w:t>
      </w:r>
      <w:proofErr w:type="spellEnd"/>
      <w:r w:rsidRPr="009C6C59">
        <w:rPr>
          <w:lang w:val="x-none" w:eastAsia="x-none"/>
        </w:rPr>
        <w:t>), devendo ser</w:t>
      </w:r>
      <w:r>
        <w:rPr>
          <w:lang w:eastAsia="x-none"/>
        </w:rPr>
        <w:t xml:space="preserve"> </w:t>
      </w:r>
      <w:r w:rsidRPr="009C6C59">
        <w:rPr>
          <w:lang w:val="x-none" w:eastAsia="x-none"/>
        </w:rPr>
        <w:t xml:space="preserve">efetuados na chegada do material, por amostragem, os testes previstos para tal. </w:t>
      </w:r>
      <w:r w:rsidRPr="009C6C59">
        <w:rPr>
          <w:lang w:val="x-none" w:eastAsia="x-none"/>
        </w:rPr>
        <w:cr/>
      </w:r>
    </w:p>
    <w:p w:rsidR="009C6C59" w:rsidRDefault="009C6C59" w:rsidP="009C6C59">
      <w:pPr>
        <w:pStyle w:val="Ttulo3"/>
      </w:pPr>
      <w:bookmarkStart w:id="115" w:name="_Toc15998897"/>
      <w:r w:rsidRPr="009C6C59">
        <w:t xml:space="preserve">Dutos, </w:t>
      </w:r>
      <w:proofErr w:type="spellStart"/>
      <w:r w:rsidRPr="009C6C59">
        <w:t>eletrocalhas</w:t>
      </w:r>
      <w:proofErr w:type="spellEnd"/>
      <w:r w:rsidRPr="009C6C59">
        <w:t xml:space="preserve"> e Perfilados</w:t>
      </w:r>
      <w:bookmarkEnd w:id="115"/>
    </w:p>
    <w:p w:rsidR="009C6C59" w:rsidRDefault="009C6C59" w:rsidP="009C6C59">
      <w:pPr>
        <w:rPr>
          <w:lang w:val="x-none" w:eastAsia="x-none"/>
        </w:rPr>
      </w:pPr>
    </w:p>
    <w:p w:rsidR="009C6C59" w:rsidRPr="009C6C59" w:rsidRDefault="009C6C59" w:rsidP="009C6C59">
      <w:pPr>
        <w:ind w:firstLine="708"/>
        <w:rPr>
          <w:lang w:val="x-none" w:eastAsia="x-none"/>
        </w:rPr>
      </w:pPr>
      <w:r w:rsidRPr="009C6C59">
        <w:rPr>
          <w:lang w:val="x-none" w:eastAsia="x-none"/>
        </w:rPr>
        <w:t>Para distribuição dos circuitos de força e trechos de iluminação, onde a quantidade de condutores e as</w:t>
      </w:r>
      <w:r>
        <w:rPr>
          <w:lang w:eastAsia="x-none"/>
        </w:rPr>
        <w:t xml:space="preserve"> </w:t>
      </w:r>
      <w:r w:rsidRPr="009C6C59">
        <w:rPr>
          <w:lang w:val="x-none" w:eastAsia="x-none"/>
        </w:rPr>
        <w:t xml:space="preserve">suas bitolas foram justificadas, utilizaram-se </w:t>
      </w:r>
      <w:proofErr w:type="spellStart"/>
      <w:r w:rsidRPr="009C6C59">
        <w:rPr>
          <w:lang w:val="x-none" w:eastAsia="x-none"/>
        </w:rPr>
        <w:t>eletrocalhas</w:t>
      </w:r>
      <w:proofErr w:type="spellEnd"/>
      <w:r w:rsidRPr="009C6C59">
        <w:rPr>
          <w:lang w:val="x-none" w:eastAsia="x-none"/>
        </w:rPr>
        <w:t xml:space="preserve"> perfuradas e perfilados em chapa galvanizada</w:t>
      </w:r>
      <w:r>
        <w:rPr>
          <w:lang w:eastAsia="x-none"/>
        </w:rPr>
        <w:t xml:space="preserve"> </w:t>
      </w:r>
      <w:r w:rsidRPr="009C6C59">
        <w:rPr>
          <w:lang w:val="x-none" w:eastAsia="x-none"/>
        </w:rPr>
        <w:t>a fogo.</w:t>
      </w:r>
    </w:p>
    <w:p w:rsidR="009C6C59" w:rsidRPr="009C6C59" w:rsidRDefault="009C6C59" w:rsidP="009C6C59">
      <w:pPr>
        <w:ind w:firstLine="708"/>
        <w:rPr>
          <w:lang w:val="x-none" w:eastAsia="x-none"/>
        </w:rPr>
      </w:pPr>
      <w:r w:rsidRPr="009C6C59">
        <w:rPr>
          <w:lang w:val="x-none" w:eastAsia="x-none"/>
        </w:rPr>
        <w:t>Todas as conexões devem ser pré-fabricadas, não sendo admitido o uso de conexões executadas no</w:t>
      </w:r>
      <w:r>
        <w:rPr>
          <w:lang w:eastAsia="x-none"/>
        </w:rPr>
        <w:t xml:space="preserve"> </w:t>
      </w:r>
      <w:r w:rsidRPr="009C6C59">
        <w:rPr>
          <w:lang w:val="x-none" w:eastAsia="x-none"/>
        </w:rPr>
        <w:t>local.</w:t>
      </w:r>
    </w:p>
    <w:p w:rsidR="009C6C59" w:rsidRPr="009C6C59" w:rsidRDefault="009C6C59" w:rsidP="009C6C59">
      <w:pPr>
        <w:ind w:firstLine="708"/>
        <w:rPr>
          <w:lang w:val="x-none" w:eastAsia="x-none"/>
        </w:rPr>
      </w:pPr>
      <w:r w:rsidRPr="009C6C59">
        <w:rPr>
          <w:lang w:val="x-none" w:eastAsia="x-none"/>
        </w:rPr>
        <w:t>Nos locais onde forem necessários cortes nos trechos retos, a proteção deve ser recomposta com</w:t>
      </w:r>
      <w:r>
        <w:rPr>
          <w:lang w:eastAsia="x-none"/>
        </w:rPr>
        <w:t xml:space="preserve"> </w:t>
      </w:r>
      <w:r w:rsidRPr="009C6C59">
        <w:rPr>
          <w:lang w:val="x-none" w:eastAsia="x-none"/>
        </w:rPr>
        <w:t xml:space="preserve">Galvanização a frio VRZ da </w:t>
      </w:r>
      <w:proofErr w:type="spellStart"/>
      <w:r w:rsidRPr="009C6C59">
        <w:rPr>
          <w:lang w:val="x-none" w:eastAsia="x-none"/>
        </w:rPr>
        <w:t>Tapmatic</w:t>
      </w:r>
      <w:proofErr w:type="spellEnd"/>
      <w:r w:rsidRPr="009C6C59">
        <w:rPr>
          <w:lang w:val="x-none" w:eastAsia="x-none"/>
        </w:rPr>
        <w:t xml:space="preserve"> ou Michigan.</w:t>
      </w:r>
    </w:p>
    <w:p w:rsidR="009C6C59" w:rsidRPr="009C6C59" w:rsidRDefault="009C6C59" w:rsidP="009C6C59">
      <w:pPr>
        <w:ind w:firstLine="708"/>
        <w:rPr>
          <w:lang w:val="x-none" w:eastAsia="x-none"/>
        </w:rPr>
      </w:pPr>
      <w:r w:rsidRPr="009C6C59">
        <w:rPr>
          <w:lang w:val="x-none" w:eastAsia="x-none"/>
        </w:rPr>
        <w:t>Nas entradas de painéis, obrigatoriamente deve ser previsto o uso de flanges específicos para tal.</w:t>
      </w:r>
      <w:r>
        <w:rPr>
          <w:lang w:eastAsia="x-none"/>
        </w:rPr>
        <w:t xml:space="preserve"> </w:t>
      </w:r>
      <w:r w:rsidRPr="009C6C59">
        <w:rPr>
          <w:lang w:val="x-none" w:eastAsia="x-none"/>
        </w:rPr>
        <w:t xml:space="preserve">Nenhuma emenda de condutor deve ser executada no inteiro das </w:t>
      </w:r>
      <w:proofErr w:type="spellStart"/>
      <w:r w:rsidRPr="009C6C59">
        <w:rPr>
          <w:lang w:val="x-none" w:eastAsia="x-none"/>
        </w:rPr>
        <w:t>eletrocalhas</w:t>
      </w:r>
      <w:proofErr w:type="spellEnd"/>
      <w:r w:rsidRPr="009C6C59">
        <w:rPr>
          <w:lang w:val="x-none" w:eastAsia="x-none"/>
        </w:rPr>
        <w:t xml:space="preserve"> e perfilados, devendo</w:t>
      </w:r>
      <w:r>
        <w:rPr>
          <w:lang w:eastAsia="x-none"/>
        </w:rPr>
        <w:t xml:space="preserve"> </w:t>
      </w:r>
      <w:r w:rsidRPr="009C6C59">
        <w:rPr>
          <w:lang w:val="x-none" w:eastAsia="x-none"/>
        </w:rPr>
        <w:t>para isto se usar calhas específicas do fabricante.</w:t>
      </w:r>
    </w:p>
    <w:p w:rsidR="009C6C59" w:rsidRPr="009C6C59" w:rsidRDefault="009C6C59" w:rsidP="009C6C59">
      <w:pPr>
        <w:rPr>
          <w:lang w:val="x-none" w:eastAsia="x-none"/>
        </w:rPr>
      </w:pPr>
      <w:r w:rsidRPr="009C6C59">
        <w:rPr>
          <w:lang w:val="x-none" w:eastAsia="x-none"/>
        </w:rPr>
        <w:t xml:space="preserve">Todas as </w:t>
      </w:r>
      <w:proofErr w:type="spellStart"/>
      <w:r w:rsidRPr="009C6C59">
        <w:rPr>
          <w:lang w:val="x-none" w:eastAsia="x-none"/>
        </w:rPr>
        <w:t>eletrocalhas</w:t>
      </w:r>
      <w:proofErr w:type="spellEnd"/>
      <w:r w:rsidRPr="009C6C59">
        <w:rPr>
          <w:lang w:val="x-none" w:eastAsia="x-none"/>
        </w:rPr>
        <w:t xml:space="preserve"> possuirão tampa instaladas e fixadas apropriadamente.</w:t>
      </w:r>
    </w:p>
    <w:p w:rsidR="003A72A8" w:rsidRPr="00EF6634" w:rsidRDefault="003A72A8" w:rsidP="00E04F60">
      <w:pPr>
        <w:pStyle w:val="Ttulo2"/>
      </w:pPr>
      <w:bookmarkStart w:id="116" w:name="__RefHeading__362_1949895187"/>
      <w:bookmarkStart w:id="117" w:name="__RefHeading__1069_1645347851"/>
      <w:bookmarkStart w:id="118" w:name="__RefHeading___Toc397347283"/>
      <w:bookmarkStart w:id="119" w:name="__RefHeading__246_1645347851"/>
      <w:bookmarkStart w:id="120" w:name="__RefHeading__292_999886167"/>
      <w:bookmarkStart w:id="121" w:name="__RefHeading__370_1949895187"/>
      <w:bookmarkStart w:id="122" w:name="__RefHeading__1077_1645347851"/>
      <w:bookmarkStart w:id="123" w:name="__RefHeading___Toc397347287"/>
      <w:bookmarkStart w:id="124" w:name="__RefHeading__254_1645347851"/>
      <w:bookmarkStart w:id="125" w:name="__RefHeading__300_999886167"/>
      <w:bookmarkStart w:id="126" w:name="_Toc501628591"/>
      <w:bookmarkStart w:id="127" w:name="_Toc501628876"/>
      <w:bookmarkStart w:id="128" w:name="_Toc501629260"/>
      <w:bookmarkStart w:id="129" w:name="_Toc501629516"/>
      <w:bookmarkStart w:id="130" w:name="_Toc15998898"/>
      <w:bookmarkEnd w:id="116"/>
      <w:bookmarkEnd w:id="117"/>
      <w:bookmarkEnd w:id="118"/>
      <w:bookmarkEnd w:id="119"/>
      <w:bookmarkEnd w:id="120"/>
      <w:bookmarkEnd w:id="121"/>
      <w:bookmarkEnd w:id="122"/>
      <w:bookmarkEnd w:id="123"/>
      <w:bookmarkEnd w:id="124"/>
      <w:bookmarkEnd w:id="125"/>
      <w:r w:rsidRPr="00EF6634">
        <w:t>Quedas de Tensão Admitidas</w:t>
      </w:r>
      <w:r>
        <w:t>:</w:t>
      </w:r>
      <w:bookmarkEnd w:id="126"/>
      <w:bookmarkEnd w:id="127"/>
      <w:bookmarkEnd w:id="128"/>
      <w:bookmarkEnd w:id="129"/>
      <w:bookmarkEnd w:id="130"/>
    </w:p>
    <w:p w:rsidR="003A72A8" w:rsidRPr="00EF6634" w:rsidRDefault="003A72A8" w:rsidP="003A72A8"/>
    <w:p w:rsidR="003A72A8" w:rsidRPr="00D61823" w:rsidRDefault="003A72A8" w:rsidP="003A72A8">
      <w:pPr>
        <w:pStyle w:val="western"/>
        <w:rPr>
          <w:sz w:val="24"/>
          <w:szCs w:val="24"/>
        </w:rPr>
      </w:pPr>
      <w:r w:rsidRPr="00D61823">
        <w:rPr>
          <w:sz w:val="24"/>
          <w:szCs w:val="24"/>
        </w:rPr>
        <w:t>Conforme estabelecido na norma ABNT - NBR 5410 Capítulo 6, item 6.2.7 "Quedas de Tensão".</w:t>
      </w:r>
    </w:p>
    <w:p w:rsidR="003A72A8" w:rsidRPr="00D61823" w:rsidRDefault="003A72A8" w:rsidP="003A72A8">
      <w:pPr>
        <w:pStyle w:val="western"/>
        <w:ind w:firstLine="708"/>
        <w:rPr>
          <w:sz w:val="24"/>
          <w:szCs w:val="24"/>
        </w:rPr>
      </w:pPr>
      <w:r w:rsidRPr="00D61823">
        <w:rPr>
          <w:sz w:val="24"/>
          <w:szCs w:val="24"/>
        </w:rPr>
        <w:t xml:space="preserve">A queda de tensão entre a origem de uma instalação e qualquer ponto de utilização não serão superiores aos valores a seguir relacionados em relação ao valor </w:t>
      </w:r>
      <w:r w:rsidRPr="00D61823">
        <w:rPr>
          <w:sz w:val="24"/>
          <w:szCs w:val="24"/>
        </w:rPr>
        <w:lastRenderedPageBreak/>
        <w:t>da tensão nominal da instalação, alimentadas diretamente por subestação de transformação ou transformador, a partir de uma instalação de alta tensão:</w:t>
      </w:r>
    </w:p>
    <w:p w:rsidR="003A72A8" w:rsidRPr="00D61823" w:rsidRDefault="003A72A8" w:rsidP="003A72A8">
      <w:pPr>
        <w:pStyle w:val="western"/>
        <w:rPr>
          <w:sz w:val="24"/>
          <w:szCs w:val="24"/>
        </w:rPr>
      </w:pPr>
      <w:r>
        <w:rPr>
          <w:sz w:val="24"/>
          <w:szCs w:val="24"/>
        </w:rPr>
        <w:t>Iluminação (total)....................................</w:t>
      </w:r>
      <w:r w:rsidRPr="00D61823">
        <w:rPr>
          <w:sz w:val="24"/>
          <w:szCs w:val="24"/>
        </w:rPr>
        <w:t>7%</w:t>
      </w:r>
    </w:p>
    <w:p w:rsidR="003A72A8" w:rsidRPr="00D61823" w:rsidRDefault="003A72A8" w:rsidP="003A72A8">
      <w:pPr>
        <w:pStyle w:val="western"/>
        <w:rPr>
          <w:sz w:val="24"/>
          <w:szCs w:val="24"/>
        </w:rPr>
      </w:pPr>
      <w:r>
        <w:rPr>
          <w:sz w:val="24"/>
          <w:szCs w:val="24"/>
        </w:rPr>
        <w:t>Circuitos principais.................................</w:t>
      </w:r>
      <w:r w:rsidRPr="00D61823">
        <w:rPr>
          <w:sz w:val="24"/>
          <w:szCs w:val="24"/>
        </w:rPr>
        <w:t>5%</w:t>
      </w:r>
    </w:p>
    <w:p w:rsidR="003A72A8" w:rsidRPr="00D61823" w:rsidRDefault="003A72A8" w:rsidP="003A72A8">
      <w:pPr>
        <w:pStyle w:val="western"/>
        <w:rPr>
          <w:sz w:val="24"/>
          <w:szCs w:val="24"/>
        </w:rPr>
      </w:pPr>
      <w:r>
        <w:rPr>
          <w:sz w:val="24"/>
          <w:szCs w:val="24"/>
        </w:rPr>
        <w:t>Circuitos terminais..................................</w:t>
      </w:r>
      <w:r w:rsidRPr="00D61823">
        <w:rPr>
          <w:sz w:val="24"/>
          <w:szCs w:val="24"/>
        </w:rPr>
        <w:t>2%</w:t>
      </w:r>
    </w:p>
    <w:p w:rsidR="003A72A8" w:rsidRPr="00D61823" w:rsidRDefault="003A72A8" w:rsidP="003A72A8">
      <w:pPr>
        <w:pStyle w:val="western"/>
        <w:rPr>
          <w:sz w:val="24"/>
          <w:szCs w:val="24"/>
        </w:rPr>
      </w:pPr>
      <w:r>
        <w:rPr>
          <w:sz w:val="24"/>
          <w:szCs w:val="24"/>
        </w:rPr>
        <w:t>Força e outros usos (total)</w:t>
      </w:r>
      <w:r>
        <w:rPr>
          <w:sz w:val="24"/>
          <w:szCs w:val="24"/>
        </w:rPr>
        <w:tab/>
        <w:t>.....................</w:t>
      </w:r>
      <w:r w:rsidRPr="00D61823">
        <w:rPr>
          <w:sz w:val="24"/>
          <w:szCs w:val="24"/>
        </w:rPr>
        <w:t>7%</w:t>
      </w:r>
    </w:p>
    <w:p w:rsidR="003A72A8" w:rsidRPr="00D61823" w:rsidRDefault="003A72A8" w:rsidP="003A72A8">
      <w:pPr>
        <w:pStyle w:val="western"/>
        <w:rPr>
          <w:sz w:val="24"/>
          <w:szCs w:val="24"/>
        </w:rPr>
      </w:pPr>
      <w:r>
        <w:rPr>
          <w:sz w:val="24"/>
          <w:szCs w:val="24"/>
        </w:rPr>
        <w:t>Circuitos principais..................................</w:t>
      </w:r>
      <w:r w:rsidRPr="00D61823">
        <w:rPr>
          <w:sz w:val="24"/>
          <w:szCs w:val="24"/>
        </w:rPr>
        <w:t>4%</w:t>
      </w:r>
    </w:p>
    <w:p w:rsidR="003A72A8" w:rsidRPr="00D61823" w:rsidRDefault="003A72A8" w:rsidP="003A72A8">
      <w:pPr>
        <w:pStyle w:val="western"/>
        <w:rPr>
          <w:sz w:val="24"/>
          <w:szCs w:val="24"/>
        </w:rPr>
      </w:pPr>
      <w:r>
        <w:rPr>
          <w:sz w:val="24"/>
          <w:szCs w:val="24"/>
        </w:rPr>
        <w:t>Circuitos terminais...................................</w:t>
      </w:r>
      <w:r w:rsidRPr="00D61823">
        <w:rPr>
          <w:sz w:val="24"/>
          <w:szCs w:val="24"/>
        </w:rPr>
        <w:t>3%</w:t>
      </w:r>
    </w:p>
    <w:p w:rsidR="003A72A8" w:rsidRDefault="003A72A8" w:rsidP="002D62C1">
      <w:pPr>
        <w:pStyle w:val="western"/>
        <w:rPr>
          <w:sz w:val="24"/>
          <w:szCs w:val="24"/>
        </w:rPr>
      </w:pPr>
      <w:r w:rsidRPr="00D61823">
        <w:rPr>
          <w:sz w:val="24"/>
          <w:szCs w:val="24"/>
        </w:rPr>
        <w:t>Na partida de mo</w:t>
      </w:r>
      <w:r>
        <w:rPr>
          <w:sz w:val="24"/>
          <w:szCs w:val="24"/>
        </w:rPr>
        <w:t xml:space="preserve">tores (nos terminais da </w:t>
      </w:r>
      <w:proofErr w:type="gramStart"/>
      <w:r>
        <w:rPr>
          <w:sz w:val="24"/>
          <w:szCs w:val="24"/>
        </w:rPr>
        <w:t>chave).......</w:t>
      </w:r>
      <w:proofErr w:type="gramEnd"/>
      <w:r w:rsidRPr="00D61823">
        <w:rPr>
          <w:sz w:val="24"/>
          <w:szCs w:val="24"/>
        </w:rPr>
        <w:t>15%</w:t>
      </w:r>
    </w:p>
    <w:p w:rsidR="00222CB0" w:rsidRPr="002D62C1" w:rsidRDefault="00222CB0" w:rsidP="002D62C1">
      <w:pPr>
        <w:pStyle w:val="western"/>
        <w:rPr>
          <w:sz w:val="24"/>
          <w:szCs w:val="24"/>
        </w:rPr>
      </w:pPr>
    </w:p>
    <w:p w:rsidR="003A72A8" w:rsidRPr="00222CB0" w:rsidRDefault="003A72A8" w:rsidP="009C6C59">
      <w:pPr>
        <w:pStyle w:val="Ttulo3"/>
      </w:pPr>
      <w:bookmarkStart w:id="131" w:name="__RefHeading__372_1949895187"/>
      <w:bookmarkStart w:id="132" w:name="__RefHeading__1079_1645347851"/>
      <w:bookmarkStart w:id="133" w:name="__RefHeading___Toc397347288"/>
      <w:bookmarkStart w:id="134" w:name="__RefHeading__256_1645347851"/>
      <w:bookmarkStart w:id="135" w:name="__RefHeading__302_999886167"/>
      <w:bookmarkStart w:id="136" w:name="_Toc501628592"/>
      <w:bookmarkStart w:id="137" w:name="_Toc501628877"/>
      <w:bookmarkStart w:id="138" w:name="_Toc501629261"/>
      <w:bookmarkStart w:id="139" w:name="_Toc501629517"/>
      <w:bookmarkStart w:id="140" w:name="_Toc15998899"/>
      <w:bookmarkEnd w:id="131"/>
      <w:bookmarkEnd w:id="132"/>
      <w:bookmarkEnd w:id="133"/>
      <w:bookmarkEnd w:id="134"/>
      <w:bookmarkEnd w:id="135"/>
      <w:r w:rsidRPr="00222CB0">
        <w:t>Cabos:</w:t>
      </w:r>
      <w:bookmarkEnd w:id="136"/>
      <w:bookmarkEnd w:id="137"/>
      <w:bookmarkEnd w:id="138"/>
      <w:bookmarkEnd w:id="139"/>
      <w:bookmarkEnd w:id="140"/>
    </w:p>
    <w:p w:rsidR="003A72A8" w:rsidRPr="00D61823" w:rsidRDefault="003A72A8" w:rsidP="003A72A8">
      <w:pPr>
        <w:pStyle w:val="western"/>
        <w:rPr>
          <w:sz w:val="24"/>
          <w:szCs w:val="24"/>
        </w:rPr>
      </w:pPr>
      <w:r w:rsidRPr="00D61823">
        <w:rPr>
          <w:sz w:val="24"/>
          <w:szCs w:val="24"/>
        </w:rPr>
        <w:t>Os cabos utilizados nas redes de distribuição terão as seguintes características:</w:t>
      </w:r>
    </w:p>
    <w:p w:rsidR="003A72A8" w:rsidRPr="00EF6634" w:rsidRDefault="003A72A8" w:rsidP="003A72A8"/>
    <w:p w:rsidR="003A72A8" w:rsidRPr="00EF6634" w:rsidRDefault="003A72A8" w:rsidP="003A72A8">
      <w:r w:rsidRPr="00EF6634">
        <w:t>a)</w:t>
      </w:r>
      <w:r w:rsidRPr="00EF6634">
        <w:tab/>
        <w:t>Cabos de força de baixa tensão</w:t>
      </w:r>
      <w:r>
        <w:t>:</w:t>
      </w:r>
    </w:p>
    <w:p w:rsidR="003A72A8" w:rsidRPr="00EF6634" w:rsidRDefault="003A72A8" w:rsidP="003A72A8">
      <w:pPr>
        <w:ind w:left="720"/>
      </w:pPr>
      <w:r w:rsidRPr="00EF6634">
        <w:t>b.1.</w:t>
      </w:r>
      <w:r w:rsidRPr="00EF6634">
        <w:tab/>
      </w:r>
      <w:proofErr w:type="spellStart"/>
      <w:r w:rsidR="0053571E">
        <w:t>Alimentaçao</w:t>
      </w:r>
      <w:proofErr w:type="spellEnd"/>
      <w:r w:rsidR="0053571E">
        <w:t xml:space="preserve"> dos quadros</w:t>
      </w:r>
      <w:r w:rsidRPr="00EF6634">
        <w:t xml:space="preserve"> - Todos os cabos serão do tipo </w:t>
      </w:r>
      <w:r w:rsidR="005B001F">
        <w:t xml:space="preserve">EPR </w:t>
      </w:r>
      <w:proofErr w:type="spellStart"/>
      <w:r w:rsidRPr="00E334C3">
        <w:rPr>
          <w:highlight w:val="yellow"/>
        </w:rPr>
        <w:t>Afumex</w:t>
      </w:r>
      <w:proofErr w:type="spellEnd"/>
      <w:r w:rsidRPr="00E334C3">
        <w:rPr>
          <w:highlight w:val="yellow"/>
        </w:rPr>
        <w:t>,</w:t>
      </w:r>
      <w:r w:rsidRPr="00EF6634">
        <w:t xml:space="preserve"> 0,6/1,0 KV 9</w:t>
      </w:r>
      <w:r>
        <w:t>0 C;</w:t>
      </w:r>
    </w:p>
    <w:p w:rsidR="003A72A8" w:rsidRDefault="003A72A8" w:rsidP="003A72A8">
      <w:pPr>
        <w:ind w:left="720"/>
      </w:pPr>
    </w:p>
    <w:p w:rsidR="0053571E" w:rsidRDefault="0053571E" w:rsidP="003A72A8">
      <w:pPr>
        <w:ind w:left="720"/>
      </w:pPr>
      <w:r w:rsidRPr="00EF6634">
        <w:t>b.</w:t>
      </w:r>
      <w:r>
        <w:t>2</w:t>
      </w:r>
      <w:r w:rsidRPr="00EF6634">
        <w:t>.</w:t>
      </w:r>
      <w:r w:rsidRPr="00EF6634">
        <w:tab/>
        <w:t xml:space="preserve">Internamente </w:t>
      </w:r>
      <w:r w:rsidR="005B001F">
        <w:t>–</w:t>
      </w:r>
      <w:r w:rsidRPr="00EF6634">
        <w:t xml:space="preserve"> </w:t>
      </w:r>
      <w:r w:rsidR="005B001F">
        <w:t>Os cabos serão com isolação de PVC 70° C</w:t>
      </w:r>
      <w:r>
        <w:t>;</w:t>
      </w:r>
    </w:p>
    <w:p w:rsidR="0053571E" w:rsidRPr="00EF6634" w:rsidRDefault="0053571E" w:rsidP="003A72A8">
      <w:pPr>
        <w:ind w:left="720"/>
      </w:pPr>
    </w:p>
    <w:p w:rsidR="003A72A8" w:rsidRPr="00EF6634" w:rsidRDefault="003A72A8" w:rsidP="003A72A8">
      <w:pPr>
        <w:ind w:left="720"/>
        <w:rPr>
          <w:rFonts w:eastAsia="Century Gothic"/>
        </w:rPr>
      </w:pPr>
      <w:r w:rsidRPr="00EF6634">
        <w:t>b.</w:t>
      </w:r>
      <w:r w:rsidR="005B001F">
        <w:t>3</w:t>
      </w:r>
      <w:r w:rsidRPr="00EF6634">
        <w:t>.</w:t>
      </w:r>
      <w:r w:rsidRPr="00EF6634">
        <w:tab/>
        <w:t>Exte</w:t>
      </w:r>
      <w:r>
        <w:t xml:space="preserve">rnamente – 0,6 / 1KV – </w:t>
      </w:r>
      <w:proofErr w:type="spellStart"/>
      <w:r>
        <w:t>Sintenax</w:t>
      </w:r>
      <w:proofErr w:type="spellEnd"/>
      <w:r>
        <w:t>;</w:t>
      </w:r>
    </w:p>
    <w:p w:rsidR="003A72A8" w:rsidRPr="00EF6634" w:rsidRDefault="003A72A8" w:rsidP="003A72A8">
      <w:pPr>
        <w:ind w:left="2880"/>
      </w:pPr>
      <w:r w:rsidRPr="00EF6634">
        <w:rPr>
          <w:rFonts w:eastAsia="Century Gothic"/>
        </w:rPr>
        <w:t xml:space="preserve">     </w:t>
      </w:r>
      <w:r w:rsidRPr="00EF6634">
        <w:t xml:space="preserve">0,6 / 1KV – </w:t>
      </w:r>
      <w:proofErr w:type="spellStart"/>
      <w:r w:rsidRPr="00EF6634">
        <w:t>Eprotenax</w:t>
      </w:r>
      <w:proofErr w:type="spellEnd"/>
      <w:r w:rsidRPr="00EF6634">
        <w:t xml:space="preserve"> (90 C)</w:t>
      </w:r>
      <w:r>
        <w:t>.</w:t>
      </w:r>
    </w:p>
    <w:p w:rsidR="003A72A8" w:rsidRPr="00EF6634" w:rsidRDefault="003A72A8" w:rsidP="003A72A8"/>
    <w:p w:rsidR="003A72A8" w:rsidRPr="00EF6634" w:rsidRDefault="003A72A8" w:rsidP="003A72A8">
      <w:r w:rsidRPr="00EF6634">
        <w:t>b)</w:t>
      </w:r>
      <w:r w:rsidRPr="00EF6634">
        <w:tab/>
        <w:t>Dimensionamento dos Circuitos</w:t>
      </w:r>
      <w:r>
        <w:t>:</w:t>
      </w:r>
    </w:p>
    <w:p w:rsidR="003A72A8" w:rsidRDefault="003A72A8" w:rsidP="003A72A8">
      <w:pPr>
        <w:pStyle w:val="western"/>
        <w:spacing w:before="0" w:beforeAutospacing="0" w:after="0" w:line="360" w:lineRule="auto"/>
        <w:rPr>
          <w:sz w:val="24"/>
          <w:szCs w:val="24"/>
        </w:rPr>
      </w:pPr>
    </w:p>
    <w:p w:rsidR="003A72A8" w:rsidRPr="00EF6634" w:rsidRDefault="003A72A8" w:rsidP="003A72A8">
      <w:pPr>
        <w:pStyle w:val="western"/>
        <w:spacing w:before="0" w:beforeAutospacing="0" w:after="0" w:line="360" w:lineRule="auto"/>
        <w:rPr>
          <w:sz w:val="24"/>
          <w:szCs w:val="24"/>
        </w:rPr>
      </w:pPr>
      <w:r w:rsidRPr="00D61823">
        <w:rPr>
          <w:sz w:val="24"/>
          <w:szCs w:val="24"/>
        </w:rPr>
        <w:t>Os circuitos elétricos serão dimensionados pelos critérios a seguir:</w:t>
      </w:r>
    </w:p>
    <w:p w:rsidR="003A72A8" w:rsidRPr="00D61823" w:rsidRDefault="003A72A8" w:rsidP="003A72A8">
      <w:pPr>
        <w:pStyle w:val="western"/>
        <w:numPr>
          <w:ilvl w:val="0"/>
          <w:numId w:val="23"/>
        </w:numPr>
        <w:spacing w:before="0" w:beforeAutospacing="0" w:after="0" w:line="360" w:lineRule="auto"/>
        <w:rPr>
          <w:sz w:val="24"/>
          <w:szCs w:val="24"/>
        </w:rPr>
      </w:pPr>
      <w:r w:rsidRPr="00D61823">
        <w:rPr>
          <w:sz w:val="24"/>
          <w:szCs w:val="24"/>
        </w:rPr>
        <w:t>Cap</w:t>
      </w:r>
      <w:r>
        <w:rPr>
          <w:sz w:val="24"/>
          <w:szCs w:val="24"/>
        </w:rPr>
        <w:t>acidade de condução de corrente;</w:t>
      </w:r>
    </w:p>
    <w:p w:rsidR="003A72A8" w:rsidRPr="00D61823" w:rsidRDefault="003A72A8" w:rsidP="003A72A8">
      <w:pPr>
        <w:pStyle w:val="western"/>
        <w:numPr>
          <w:ilvl w:val="0"/>
          <w:numId w:val="23"/>
        </w:numPr>
        <w:spacing w:before="0" w:beforeAutospacing="0" w:after="0" w:line="360" w:lineRule="auto"/>
        <w:rPr>
          <w:sz w:val="24"/>
          <w:szCs w:val="24"/>
        </w:rPr>
      </w:pPr>
      <w:r w:rsidRPr="00D61823">
        <w:rPr>
          <w:sz w:val="24"/>
          <w:szCs w:val="24"/>
        </w:rPr>
        <w:t>Queda de tensão</w:t>
      </w:r>
      <w:r>
        <w:rPr>
          <w:sz w:val="24"/>
          <w:szCs w:val="24"/>
        </w:rPr>
        <w:t>;</w:t>
      </w:r>
    </w:p>
    <w:p w:rsidR="003A72A8" w:rsidRPr="00D61823" w:rsidRDefault="003A72A8" w:rsidP="003A72A8">
      <w:pPr>
        <w:pStyle w:val="western"/>
        <w:numPr>
          <w:ilvl w:val="0"/>
          <w:numId w:val="23"/>
        </w:numPr>
        <w:spacing w:before="0" w:beforeAutospacing="0" w:after="0" w:line="360" w:lineRule="auto"/>
        <w:rPr>
          <w:sz w:val="24"/>
          <w:szCs w:val="24"/>
        </w:rPr>
      </w:pPr>
      <w:r w:rsidRPr="00D61823">
        <w:rPr>
          <w:sz w:val="24"/>
          <w:szCs w:val="24"/>
        </w:rPr>
        <w:lastRenderedPageBreak/>
        <w:t>Curto-circuito.</w:t>
      </w:r>
    </w:p>
    <w:p w:rsidR="003A72A8" w:rsidRPr="00EF6634" w:rsidRDefault="003A72A8" w:rsidP="003A72A8"/>
    <w:p w:rsidR="003A72A8" w:rsidRPr="00EF6634" w:rsidRDefault="003A72A8" w:rsidP="003A72A8"/>
    <w:p w:rsidR="003A72A8" w:rsidRPr="00EF6634" w:rsidRDefault="003A72A8" w:rsidP="009C6C59">
      <w:pPr>
        <w:pStyle w:val="Ttulo3"/>
      </w:pPr>
      <w:bookmarkStart w:id="141" w:name="__RefHeading__374_1949895187"/>
      <w:bookmarkStart w:id="142" w:name="__RefHeading__1081_1645347851"/>
      <w:bookmarkStart w:id="143" w:name="__RefHeading___Toc397347289"/>
      <w:bookmarkStart w:id="144" w:name="__RefHeading__258_1645347851"/>
      <w:bookmarkStart w:id="145" w:name="__RefHeading__304_999886167"/>
      <w:bookmarkStart w:id="146" w:name="_Toc501628593"/>
      <w:bookmarkStart w:id="147" w:name="_Toc501628878"/>
      <w:bookmarkStart w:id="148" w:name="_Toc501629262"/>
      <w:bookmarkStart w:id="149" w:name="_Toc501629518"/>
      <w:bookmarkStart w:id="150" w:name="_Toc15998900"/>
      <w:bookmarkEnd w:id="141"/>
      <w:bookmarkEnd w:id="142"/>
      <w:bookmarkEnd w:id="143"/>
      <w:bookmarkEnd w:id="144"/>
      <w:bookmarkEnd w:id="145"/>
      <w:r w:rsidRPr="00EF6634">
        <w:t>Iluminação de Emergência de Segurança</w:t>
      </w:r>
      <w:r>
        <w:t>:</w:t>
      </w:r>
      <w:bookmarkEnd w:id="146"/>
      <w:bookmarkEnd w:id="147"/>
      <w:bookmarkEnd w:id="148"/>
      <w:bookmarkEnd w:id="149"/>
      <w:bookmarkEnd w:id="150"/>
    </w:p>
    <w:p w:rsidR="003A72A8" w:rsidRPr="00EF6634" w:rsidRDefault="003A72A8" w:rsidP="00693C0B">
      <w:pPr>
        <w:ind w:firstLine="709"/>
      </w:pPr>
    </w:p>
    <w:p w:rsidR="003A72A8" w:rsidRPr="00EF6634" w:rsidRDefault="003A72A8" w:rsidP="00693C0B">
      <w:pPr>
        <w:ind w:firstLine="709"/>
      </w:pPr>
      <w:r w:rsidRPr="00EF6634">
        <w:t>A iluminação de emergência de segurança será utilizada apenas em áreas fechadas de segurança, não possuindo nível de iluminamento preestabelecido, visando apenas possibilitar iluminação de segurança, e sinalizar as rotas de fuga.</w:t>
      </w:r>
    </w:p>
    <w:p w:rsidR="003A72A8" w:rsidRPr="00EF6634" w:rsidRDefault="003A72A8" w:rsidP="00693C0B">
      <w:pPr>
        <w:ind w:firstLine="709"/>
      </w:pPr>
    </w:p>
    <w:p w:rsidR="003A72A8" w:rsidRPr="00EF6634" w:rsidRDefault="003A72A8" w:rsidP="00693C0B">
      <w:pPr>
        <w:ind w:firstLine="709"/>
      </w:pPr>
      <w:r w:rsidRPr="00EF6634">
        <w:t xml:space="preserve">A iluminação de emergência de segurança será efetuada por meio de blocos autônomos, possuindo bateria e recarga próprias, com autonomia mínima de </w:t>
      </w:r>
      <w:r w:rsidR="00222CB0">
        <w:t>2</w:t>
      </w:r>
      <w:r w:rsidRPr="00EF6634">
        <w:t xml:space="preserve"> horas de funcionamento.</w:t>
      </w:r>
    </w:p>
    <w:p w:rsidR="003A72A8" w:rsidRPr="00EF6634" w:rsidRDefault="003A72A8" w:rsidP="003A72A8"/>
    <w:p w:rsidR="003A72A8" w:rsidRPr="00EF6634" w:rsidRDefault="003A72A8" w:rsidP="009C6C59">
      <w:pPr>
        <w:pStyle w:val="Ttulo3"/>
      </w:pPr>
      <w:bookmarkStart w:id="151" w:name="__RefHeading__376_1949895187"/>
      <w:bookmarkStart w:id="152" w:name="__RefHeading__1083_1645347851"/>
      <w:bookmarkStart w:id="153" w:name="__RefHeading___Toc397347290"/>
      <w:bookmarkStart w:id="154" w:name="__RefHeading__260_1645347851"/>
      <w:bookmarkStart w:id="155" w:name="__RefHeading__306_999886167"/>
      <w:bookmarkStart w:id="156" w:name="_Toc501628594"/>
      <w:bookmarkStart w:id="157" w:name="_Toc501628879"/>
      <w:bookmarkStart w:id="158" w:name="_Toc501629263"/>
      <w:bookmarkStart w:id="159" w:name="_Toc501629519"/>
      <w:bookmarkStart w:id="160" w:name="_Toc15998901"/>
      <w:bookmarkEnd w:id="151"/>
      <w:bookmarkEnd w:id="152"/>
      <w:bookmarkEnd w:id="153"/>
      <w:bookmarkEnd w:id="154"/>
      <w:bookmarkEnd w:id="155"/>
      <w:r w:rsidRPr="00EF6634">
        <w:t>Características Gerais</w:t>
      </w:r>
      <w:r>
        <w:t>:</w:t>
      </w:r>
      <w:bookmarkEnd w:id="156"/>
      <w:bookmarkEnd w:id="157"/>
      <w:bookmarkEnd w:id="158"/>
      <w:bookmarkEnd w:id="159"/>
      <w:bookmarkEnd w:id="160"/>
    </w:p>
    <w:p w:rsidR="003A72A8" w:rsidRPr="00EF6634" w:rsidRDefault="003A72A8" w:rsidP="003A72A8"/>
    <w:p w:rsidR="003A72A8" w:rsidRPr="00EF6634" w:rsidRDefault="003A72A8" w:rsidP="00693C0B">
      <w:pPr>
        <w:ind w:firstLine="708"/>
      </w:pPr>
      <w:r w:rsidRPr="00EF6634">
        <w:t>A iluminação interna será efetuada por lâmpadas fluorescentes, lâmpadas fluorescentes compactas e lâmpadas LED.</w:t>
      </w:r>
    </w:p>
    <w:p w:rsidR="003A72A8" w:rsidRPr="00EF6634" w:rsidRDefault="003A72A8" w:rsidP="00222CB0">
      <w:pPr>
        <w:ind w:firstLine="708"/>
      </w:pPr>
      <w:r w:rsidRPr="00EF6634">
        <w:t>Em ambientes fechados de acesso aos funcionários do Hospital, a iluminação será controlada através de interruptores locais, e nas áreas internas de acesso aos doentes, tais como circulações e salas de espera, o controle será efetuado por interruptores instalados em locais estratégicos que comandarão a operação pelo pessoal de serviço.</w:t>
      </w:r>
    </w:p>
    <w:p w:rsidR="003A72A8" w:rsidRPr="00EF6634" w:rsidRDefault="003A72A8" w:rsidP="003A72A8"/>
    <w:p w:rsidR="003A72A8" w:rsidRPr="00E81194" w:rsidRDefault="003A72A8" w:rsidP="009C6C59">
      <w:pPr>
        <w:pStyle w:val="Ttulo3"/>
      </w:pPr>
      <w:bookmarkStart w:id="161" w:name="__RefHeading__378_1949895187"/>
      <w:bookmarkStart w:id="162" w:name="__RefHeading__1085_1645347851"/>
      <w:bookmarkStart w:id="163" w:name="__RefHeading___Toc397347291"/>
      <w:bookmarkStart w:id="164" w:name="__RefHeading__262_1645347851"/>
      <w:bookmarkStart w:id="165" w:name="__RefHeading__308_999886167"/>
      <w:bookmarkStart w:id="166" w:name="_Toc501628595"/>
      <w:bookmarkStart w:id="167" w:name="_Toc501628880"/>
      <w:bookmarkStart w:id="168" w:name="_Toc501629264"/>
      <w:bookmarkStart w:id="169" w:name="_Toc501629520"/>
      <w:bookmarkStart w:id="170" w:name="_Toc15998902"/>
      <w:bookmarkEnd w:id="161"/>
      <w:bookmarkEnd w:id="162"/>
      <w:bookmarkEnd w:id="163"/>
      <w:bookmarkEnd w:id="164"/>
      <w:bookmarkEnd w:id="165"/>
      <w:r w:rsidRPr="00E81194">
        <w:t>Tipos de Iluminação e Luminárias</w:t>
      </w:r>
      <w:r>
        <w:t>:</w:t>
      </w:r>
      <w:bookmarkEnd w:id="166"/>
      <w:bookmarkEnd w:id="167"/>
      <w:bookmarkEnd w:id="168"/>
      <w:bookmarkEnd w:id="169"/>
      <w:bookmarkEnd w:id="170"/>
    </w:p>
    <w:p w:rsidR="003A72A8" w:rsidRPr="00EF6634" w:rsidRDefault="003A72A8" w:rsidP="003A72A8">
      <w:pPr>
        <w:tabs>
          <w:tab w:val="left" w:pos="1134"/>
        </w:tabs>
      </w:pPr>
    </w:p>
    <w:p w:rsidR="003A72A8" w:rsidRDefault="003A72A8" w:rsidP="00693C0B">
      <w:pPr>
        <w:pStyle w:val="western"/>
        <w:spacing w:line="360" w:lineRule="auto"/>
        <w:rPr>
          <w:sz w:val="24"/>
          <w:szCs w:val="24"/>
        </w:rPr>
      </w:pPr>
      <w:r w:rsidRPr="00D61823">
        <w:rPr>
          <w:sz w:val="24"/>
          <w:szCs w:val="24"/>
        </w:rPr>
        <w:t>Basicamente as luminárias serão conforme descrição abaixo. Para maiores detalhes ver a planta com as especificações das luminárias.</w:t>
      </w:r>
    </w:p>
    <w:p w:rsidR="00222CB0" w:rsidRDefault="00222CB0" w:rsidP="00693C0B">
      <w:pPr>
        <w:pStyle w:val="western"/>
        <w:spacing w:line="360" w:lineRule="auto"/>
        <w:rPr>
          <w:sz w:val="24"/>
          <w:szCs w:val="24"/>
        </w:rPr>
      </w:pPr>
      <w:r w:rsidRPr="00FD087A">
        <w:rPr>
          <w:sz w:val="24"/>
          <w:szCs w:val="24"/>
          <w:highlight w:val="yellow"/>
        </w:rPr>
        <w:t>-Luminária de embutir em forro de gesso modulado para 2 lâmpadas LED tubulares de 12W</w:t>
      </w:r>
      <w:r w:rsidRPr="00222CB0">
        <w:rPr>
          <w:sz w:val="24"/>
          <w:szCs w:val="24"/>
        </w:rPr>
        <w:t xml:space="preserve">. Corpo em chapa de aço tratada com acabamento em pintura eletrostática epóxi-pó na cor branca. Refletor em alumínio </w:t>
      </w:r>
      <w:proofErr w:type="spellStart"/>
      <w:r w:rsidRPr="00222CB0">
        <w:rPr>
          <w:sz w:val="24"/>
          <w:szCs w:val="24"/>
        </w:rPr>
        <w:t>anodizado</w:t>
      </w:r>
      <w:proofErr w:type="spellEnd"/>
      <w:r w:rsidRPr="00222CB0">
        <w:rPr>
          <w:sz w:val="24"/>
          <w:szCs w:val="24"/>
        </w:rPr>
        <w:t xml:space="preserve"> de alto brilho. Equipada com </w:t>
      </w:r>
      <w:r w:rsidRPr="00222CB0">
        <w:rPr>
          <w:sz w:val="24"/>
          <w:szCs w:val="24"/>
        </w:rPr>
        <w:lastRenderedPageBreak/>
        <w:t xml:space="preserve">porta-lâmpada </w:t>
      </w:r>
      <w:proofErr w:type="spellStart"/>
      <w:r w:rsidRPr="00222CB0">
        <w:rPr>
          <w:sz w:val="24"/>
          <w:szCs w:val="24"/>
        </w:rPr>
        <w:t>antivibratório</w:t>
      </w:r>
      <w:proofErr w:type="spellEnd"/>
      <w:r w:rsidRPr="00222CB0">
        <w:rPr>
          <w:sz w:val="24"/>
          <w:szCs w:val="24"/>
        </w:rPr>
        <w:t xml:space="preserve"> em policarbonato, com trava de segurança e proteção contra aquecimento nos contatos.</w:t>
      </w:r>
    </w:p>
    <w:p w:rsidR="002719CF" w:rsidRDefault="002719CF" w:rsidP="00693C0B">
      <w:pPr>
        <w:pStyle w:val="western"/>
        <w:spacing w:line="360" w:lineRule="auto"/>
        <w:rPr>
          <w:sz w:val="24"/>
          <w:szCs w:val="24"/>
        </w:rPr>
      </w:pPr>
      <w:r>
        <w:rPr>
          <w:sz w:val="24"/>
          <w:szCs w:val="24"/>
        </w:rPr>
        <w:t>-</w:t>
      </w:r>
      <w:r w:rsidRPr="00FD087A">
        <w:rPr>
          <w:sz w:val="24"/>
          <w:szCs w:val="24"/>
          <w:highlight w:val="yellow"/>
        </w:rPr>
        <w:t>Luminária de embutir em forro de gesso ou modulado para 2 lâmpadas LED tubulares de 12W.</w:t>
      </w:r>
      <w:r w:rsidRPr="002719CF">
        <w:rPr>
          <w:sz w:val="24"/>
          <w:szCs w:val="24"/>
        </w:rPr>
        <w:t xml:space="preserve"> Corpo e aletas planas em chapa de aço tratada com acabamento em pintura eletrostática epóxi-pó na cor branca. Refletor em alumínio </w:t>
      </w:r>
      <w:proofErr w:type="spellStart"/>
      <w:r w:rsidRPr="002719CF">
        <w:rPr>
          <w:sz w:val="24"/>
          <w:szCs w:val="24"/>
        </w:rPr>
        <w:t>anodizado</w:t>
      </w:r>
      <w:proofErr w:type="spellEnd"/>
      <w:r w:rsidRPr="002719CF">
        <w:rPr>
          <w:sz w:val="24"/>
          <w:szCs w:val="24"/>
        </w:rPr>
        <w:t xml:space="preserve"> de alto brilho e cobre-soquete com acabamento especular de alto brilho. Equipada com porta-lâmpada </w:t>
      </w:r>
      <w:proofErr w:type="spellStart"/>
      <w:r w:rsidRPr="002719CF">
        <w:rPr>
          <w:sz w:val="24"/>
          <w:szCs w:val="24"/>
        </w:rPr>
        <w:t>antivibratório</w:t>
      </w:r>
      <w:proofErr w:type="spellEnd"/>
      <w:r w:rsidRPr="002719CF">
        <w:rPr>
          <w:sz w:val="24"/>
          <w:szCs w:val="24"/>
        </w:rPr>
        <w:t xml:space="preserve"> em policarbonato, com trava de segurança e proteção contra aquecimento nos contatos.</w:t>
      </w:r>
    </w:p>
    <w:p w:rsidR="002719CF" w:rsidRDefault="002719CF" w:rsidP="00693C0B">
      <w:pPr>
        <w:pStyle w:val="western"/>
        <w:spacing w:line="360" w:lineRule="auto"/>
        <w:rPr>
          <w:sz w:val="24"/>
          <w:szCs w:val="24"/>
        </w:rPr>
      </w:pPr>
      <w:r>
        <w:rPr>
          <w:sz w:val="24"/>
          <w:szCs w:val="24"/>
        </w:rPr>
        <w:t>-</w:t>
      </w:r>
      <w:r w:rsidRPr="00FD087A">
        <w:rPr>
          <w:sz w:val="24"/>
          <w:szCs w:val="24"/>
          <w:highlight w:val="yellow"/>
        </w:rPr>
        <w:t xml:space="preserve">Luminária de </w:t>
      </w:r>
      <w:proofErr w:type="gramStart"/>
      <w:r w:rsidRPr="00FD087A">
        <w:rPr>
          <w:sz w:val="24"/>
          <w:szCs w:val="24"/>
          <w:highlight w:val="yellow"/>
        </w:rPr>
        <w:t>sobrepor  para</w:t>
      </w:r>
      <w:proofErr w:type="gramEnd"/>
      <w:r w:rsidRPr="00FD087A">
        <w:rPr>
          <w:sz w:val="24"/>
          <w:szCs w:val="24"/>
          <w:highlight w:val="yellow"/>
        </w:rPr>
        <w:t xml:space="preserve"> 2 lâmpadas LED tubulares de 5W.</w:t>
      </w:r>
      <w:r w:rsidRPr="002719CF">
        <w:rPr>
          <w:sz w:val="24"/>
          <w:szCs w:val="24"/>
        </w:rPr>
        <w:t xml:space="preserve"> Corpo e aletas planas em chapa de aço tratada com acabamento em pintura eletrostática epóxi-pó na cor branca. Refletor em alumínio </w:t>
      </w:r>
      <w:proofErr w:type="spellStart"/>
      <w:r w:rsidRPr="002719CF">
        <w:rPr>
          <w:sz w:val="24"/>
          <w:szCs w:val="24"/>
        </w:rPr>
        <w:t>anodizado</w:t>
      </w:r>
      <w:proofErr w:type="spellEnd"/>
      <w:r w:rsidRPr="002719CF">
        <w:rPr>
          <w:sz w:val="24"/>
          <w:szCs w:val="24"/>
        </w:rPr>
        <w:t xml:space="preserve"> de alto brilho e cobre-soquete com acabamento especular de alto brilho. Equipada com porta-lâmpada </w:t>
      </w:r>
      <w:proofErr w:type="spellStart"/>
      <w:r w:rsidRPr="002719CF">
        <w:rPr>
          <w:sz w:val="24"/>
          <w:szCs w:val="24"/>
        </w:rPr>
        <w:t>antivibratório</w:t>
      </w:r>
      <w:proofErr w:type="spellEnd"/>
      <w:r w:rsidRPr="002719CF">
        <w:rPr>
          <w:sz w:val="24"/>
          <w:szCs w:val="24"/>
        </w:rPr>
        <w:t xml:space="preserve"> em policarbonato, com trava de segurança e proteção contra aquecimento nos contatos.</w:t>
      </w:r>
    </w:p>
    <w:p w:rsidR="002719CF" w:rsidRDefault="002719CF" w:rsidP="00693C0B">
      <w:pPr>
        <w:pStyle w:val="western"/>
        <w:spacing w:line="360" w:lineRule="auto"/>
        <w:rPr>
          <w:sz w:val="24"/>
          <w:szCs w:val="24"/>
        </w:rPr>
      </w:pPr>
      <w:r>
        <w:rPr>
          <w:sz w:val="24"/>
          <w:szCs w:val="24"/>
        </w:rPr>
        <w:t>-</w:t>
      </w:r>
      <w:r w:rsidRPr="00FD087A">
        <w:rPr>
          <w:sz w:val="24"/>
          <w:szCs w:val="24"/>
          <w:highlight w:val="yellow"/>
        </w:rPr>
        <w:t xml:space="preserve">Luminária de </w:t>
      </w:r>
      <w:proofErr w:type="gramStart"/>
      <w:r w:rsidRPr="00FD087A">
        <w:rPr>
          <w:sz w:val="24"/>
          <w:szCs w:val="24"/>
          <w:highlight w:val="yellow"/>
        </w:rPr>
        <w:t>sobrepor  para</w:t>
      </w:r>
      <w:proofErr w:type="gramEnd"/>
      <w:r w:rsidRPr="00FD087A">
        <w:rPr>
          <w:sz w:val="24"/>
          <w:szCs w:val="24"/>
          <w:highlight w:val="yellow"/>
        </w:rPr>
        <w:t xml:space="preserve"> 2 lâmpadas LED tubulares de 5W</w:t>
      </w:r>
      <w:r w:rsidRPr="002719CF">
        <w:rPr>
          <w:sz w:val="24"/>
          <w:szCs w:val="24"/>
        </w:rPr>
        <w:t xml:space="preserve">. Corpo e aletas planas em chapa de aço tratada com acabamento em pintura eletrostática epóxi-pó na cor branca. Refletor em alumínio </w:t>
      </w:r>
      <w:proofErr w:type="spellStart"/>
      <w:r w:rsidRPr="002719CF">
        <w:rPr>
          <w:sz w:val="24"/>
          <w:szCs w:val="24"/>
        </w:rPr>
        <w:t>anodizado</w:t>
      </w:r>
      <w:proofErr w:type="spellEnd"/>
      <w:r w:rsidRPr="002719CF">
        <w:rPr>
          <w:sz w:val="24"/>
          <w:szCs w:val="24"/>
        </w:rPr>
        <w:t xml:space="preserve"> de alto brilho e cobre-soquete com acabamento especular de alto brilho. Equipada com porta-lâmpada </w:t>
      </w:r>
      <w:proofErr w:type="spellStart"/>
      <w:r w:rsidRPr="002719CF">
        <w:rPr>
          <w:sz w:val="24"/>
          <w:szCs w:val="24"/>
        </w:rPr>
        <w:t>antivibratório</w:t>
      </w:r>
      <w:proofErr w:type="spellEnd"/>
      <w:r w:rsidRPr="002719CF">
        <w:rPr>
          <w:sz w:val="24"/>
          <w:szCs w:val="24"/>
        </w:rPr>
        <w:t xml:space="preserve"> em policarbonato, com trava de segurança e proteção contra aquecimento nos contatos.</w:t>
      </w:r>
    </w:p>
    <w:p w:rsidR="002719CF" w:rsidRDefault="002719CF" w:rsidP="00693C0B">
      <w:pPr>
        <w:pStyle w:val="western"/>
        <w:spacing w:line="360" w:lineRule="auto"/>
        <w:rPr>
          <w:sz w:val="24"/>
          <w:szCs w:val="24"/>
        </w:rPr>
      </w:pPr>
      <w:r>
        <w:rPr>
          <w:sz w:val="24"/>
          <w:szCs w:val="24"/>
        </w:rPr>
        <w:t>-</w:t>
      </w:r>
      <w:r w:rsidRPr="00FD087A">
        <w:rPr>
          <w:sz w:val="24"/>
          <w:szCs w:val="24"/>
          <w:highlight w:val="yellow"/>
        </w:rPr>
        <w:t xml:space="preserve">Luminária de </w:t>
      </w:r>
      <w:proofErr w:type="gramStart"/>
      <w:r w:rsidRPr="00FD087A">
        <w:rPr>
          <w:sz w:val="24"/>
          <w:szCs w:val="24"/>
          <w:highlight w:val="yellow"/>
        </w:rPr>
        <w:t>sobrepor  para</w:t>
      </w:r>
      <w:proofErr w:type="gramEnd"/>
      <w:r w:rsidRPr="00FD087A">
        <w:rPr>
          <w:sz w:val="24"/>
          <w:szCs w:val="24"/>
          <w:highlight w:val="yellow"/>
        </w:rPr>
        <w:t xml:space="preserve"> 1 lâmpadas LED tubulares de 5W.</w:t>
      </w:r>
      <w:r w:rsidRPr="002719CF">
        <w:rPr>
          <w:sz w:val="24"/>
          <w:szCs w:val="24"/>
        </w:rPr>
        <w:t xml:space="preserve"> </w:t>
      </w:r>
      <w:bookmarkStart w:id="171" w:name="_GoBack"/>
      <w:r w:rsidRPr="002719CF">
        <w:rPr>
          <w:sz w:val="24"/>
          <w:szCs w:val="24"/>
        </w:rPr>
        <w:t xml:space="preserve">Corpo e aletas planas em chapa de aço tratada com acabamento em pintura eletrostática epóxi-pó na cor branca. Refletor em alumínio </w:t>
      </w:r>
      <w:proofErr w:type="spellStart"/>
      <w:r w:rsidRPr="002719CF">
        <w:rPr>
          <w:sz w:val="24"/>
          <w:szCs w:val="24"/>
        </w:rPr>
        <w:t>anodizado</w:t>
      </w:r>
      <w:proofErr w:type="spellEnd"/>
      <w:r w:rsidRPr="002719CF">
        <w:rPr>
          <w:sz w:val="24"/>
          <w:szCs w:val="24"/>
        </w:rPr>
        <w:t xml:space="preserve"> de alto brilho e cobre-soquete com acabamento especular de alto brilho. Equipada com porta-lâmpada </w:t>
      </w:r>
      <w:proofErr w:type="spellStart"/>
      <w:r w:rsidRPr="002719CF">
        <w:rPr>
          <w:sz w:val="24"/>
          <w:szCs w:val="24"/>
        </w:rPr>
        <w:t>antivibratório</w:t>
      </w:r>
      <w:proofErr w:type="spellEnd"/>
      <w:r w:rsidRPr="002719CF">
        <w:rPr>
          <w:sz w:val="24"/>
          <w:szCs w:val="24"/>
        </w:rPr>
        <w:t xml:space="preserve"> em policarbonato, com trava de segurança e proteção contra aquecimento nos contatos</w:t>
      </w:r>
      <w:bookmarkEnd w:id="171"/>
      <w:r w:rsidRPr="002719CF">
        <w:rPr>
          <w:sz w:val="24"/>
          <w:szCs w:val="24"/>
        </w:rPr>
        <w:t>.</w:t>
      </w:r>
    </w:p>
    <w:p w:rsidR="002719CF" w:rsidRDefault="002719CF" w:rsidP="00693C0B">
      <w:pPr>
        <w:pStyle w:val="western"/>
        <w:spacing w:line="360" w:lineRule="auto"/>
        <w:rPr>
          <w:sz w:val="24"/>
          <w:szCs w:val="24"/>
        </w:rPr>
      </w:pPr>
      <w:r>
        <w:rPr>
          <w:sz w:val="24"/>
          <w:szCs w:val="24"/>
        </w:rPr>
        <w:t>-</w:t>
      </w:r>
      <w:r w:rsidRPr="00FD087A">
        <w:rPr>
          <w:sz w:val="24"/>
          <w:szCs w:val="24"/>
          <w:highlight w:val="yellow"/>
        </w:rPr>
        <w:t>Luminária de embutir em forro de gesso ou modulado para 2 lâmpadas LED tubulares de 26W.</w:t>
      </w:r>
      <w:r w:rsidRPr="002719CF">
        <w:rPr>
          <w:sz w:val="24"/>
          <w:szCs w:val="24"/>
        </w:rPr>
        <w:t xml:space="preserve"> Corpo e aletas planas em chapa de aço tratada com acabamento em pintura eletrostática epóxi-pó na cor branca. Refletor em alumínio </w:t>
      </w:r>
      <w:proofErr w:type="spellStart"/>
      <w:r w:rsidRPr="002719CF">
        <w:rPr>
          <w:sz w:val="24"/>
          <w:szCs w:val="24"/>
        </w:rPr>
        <w:t>anodizado</w:t>
      </w:r>
      <w:proofErr w:type="spellEnd"/>
      <w:r w:rsidRPr="002719CF">
        <w:rPr>
          <w:sz w:val="24"/>
          <w:szCs w:val="24"/>
        </w:rPr>
        <w:t xml:space="preserve"> de alto brilho e difusor em vidro temperado transparente, com moldura em chapa de aço branca. Sistema de manutenção superior com alças e fecho rápido. Equipada com porta-</w:t>
      </w:r>
      <w:r w:rsidRPr="002719CF">
        <w:rPr>
          <w:sz w:val="24"/>
          <w:szCs w:val="24"/>
        </w:rPr>
        <w:lastRenderedPageBreak/>
        <w:t xml:space="preserve">lâmpada </w:t>
      </w:r>
      <w:proofErr w:type="spellStart"/>
      <w:r w:rsidRPr="002719CF">
        <w:rPr>
          <w:sz w:val="24"/>
          <w:szCs w:val="24"/>
        </w:rPr>
        <w:t>antivibratório</w:t>
      </w:r>
      <w:proofErr w:type="spellEnd"/>
      <w:r w:rsidRPr="002719CF">
        <w:rPr>
          <w:sz w:val="24"/>
          <w:szCs w:val="24"/>
        </w:rPr>
        <w:t xml:space="preserve"> em policarbonato, com trava de segurança e proteção contra aquecimento nos contatos.</w:t>
      </w:r>
    </w:p>
    <w:p w:rsidR="002719CF" w:rsidRDefault="002719CF" w:rsidP="00693C0B">
      <w:pPr>
        <w:pStyle w:val="western"/>
        <w:spacing w:line="360" w:lineRule="auto"/>
        <w:rPr>
          <w:sz w:val="24"/>
          <w:szCs w:val="24"/>
        </w:rPr>
      </w:pPr>
      <w:r>
        <w:rPr>
          <w:sz w:val="24"/>
          <w:szCs w:val="24"/>
        </w:rPr>
        <w:t>-</w:t>
      </w:r>
      <w:r w:rsidRPr="00FD087A">
        <w:rPr>
          <w:sz w:val="24"/>
          <w:szCs w:val="24"/>
          <w:highlight w:val="yellow"/>
        </w:rPr>
        <w:t>Luminária de sobrepor para 2 lâmpadas LED tubulares de 12W</w:t>
      </w:r>
      <w:r w:rsidRPr="002719CF">
        <w:rPr>
          <w:sz w:val="24"/>
          <w:szCs w:val="24"/>
        </w:rPr>
        <w:t xml:space="preserve">. Corpo e aletas planas em chapa de aço tratada com acabamento em pintura eletrostática epóxi-pó na cor branca. Refletor em alumínio </w:t>
      </w:r>
      <w:proofErr w:type="spellStart"/>
      <w:r w:rsidRPr="002719CF">
        <w:rPr>
          <w:sz w:val="24"/>
          <w:szCs w:val="24"/>
        </w:rPr>
        <w:t>anodizado</w:t>
      </w:r>
      <w:proofErr w:type="spellEnd"/>
      <w:r w:rsidRPr="002719CF">
        <w:rPr>
          <w:sz w:val="24"/>
          <w:szCs w:val="24"/>
        </w:rPr>
        <w:t xml:space="preserve"> de alto brilho e difusor em vidro temperado transparente, com moldura em chapa de aço branca. Sistema de manutenção superior com alças e fecho rápido. Equipada com porta-lâmpada </w:t>
      </w:r>
      <w:proofErr w:type="spellStart"/>
      <w:r w:rsidRPr="002719CF">
        <w:rPr>
          <w:sz w:val="24"/>
          <w:szCs w:val="24"/>
        </w:rPr>
        <w:t>antivibratório</w:t>
      </w:r>
      <w:proofErr w:type="spellEnd"/>
      <w:r w:rsidRPr="002719CF">
        <w:rPr>
          <w:sz w:val="24"/>
          <w:szCs w:val="24"/>
        </w:rPr>
        <w:t xml:space="preserve"> em policarbonato, com trava de segurança e proteção contra aquecimento nos contatos.</w:t>
      </w:r>
    </w:p>
    <w:p w:rsidR="002719CF" w:rsidRDefault="002719CF" w:rsidP="00693C0B">
      <w:pPr>
        <w:pStyle w:val="western"/>
        <w:spacing w:line="360" w:lineRule="auto"/>
        <w:rPr>
          <w:sz w:val="24"/>
          <w:szCs w:val="24"/>
        </w:rPr>
      </w:pPr>
      <w:r>
        <w:rPr>
          <w:sz w:val="24"/>
          <w:szCs w:val="24"/>
        </w:rPr>
        <w:t>-</w:t>
      </w:r>
      <w:r w:rsidRPr="002719CF">
        <w:t xml:space="preserve"> </w:t>
      </w:r>
      <w:r w:rsidRPr="00FD087A">
        <w:rPr>
          <w:sz w:val="24"/>
          <w:szCs w:val="24"/>
          <w:highlight w:val="yellow"/>
        </w:rPr>
        <w:t>Luminária de embutir em forro de gesso ou modulado para 2 lâmpadas LED tubulares de 12W</w:t>
      </w:r>
      <w:r w:rsidRPr="002719CF">
        <w:rPr>
          <w:sz w:val="24"/>
          <w:szCs w:val="24"/>
        </w:rPr>
        <w:t xml:space="preserve">. Corpo e aletas planas em chapa de aço tratada com acabamento em pintura eletrostática epóxi-pó na cor branca. Refletor em alumínio </w:t>
      </w:r>
      <w:proofErr w:type="spellStart"/>
      <w:r w:rsidRPr="002719CF">
        <w:rPr>
          <w:sz w:val="24"/>
          <w:szCs w:val="24"/>
        </w:rPr>
        <w:t>anodizado</w:t>
      </w:r>
      <w:proofErr w:type="spellEnd"/>
      <w:r w:rsidRPr="002719CF">
        <w:rPr>
          <w:sz w:val="24"/>
          <w:szCs w:val="24"/>
        </w:rPr>
        <w:t xml:space="preserve"> de alto brilho e difusor em vidro temperado transparente, com moldura em chapa de aço branca. Sistema de manutenção superior com alças e fecho rápido. Equipada com porta-lâmpada </w:t>
      </w:r>
      <w:proofErr w:type="spellStart"/>
      <w:r w:rsidRPr="002719CF">
        <w:rPr>
          <w:sz w:val="24"/>
          <w:szCs w:val="24"/>
        </w:rPr>
        <w:t>antivibratório</w:t>
      </w:r>
      <w:proofErr w:type="spellEnd"/>
      <w:r w:rsidRPr="002719CF">
        <w:rPr>
          <w:sz w:val="24"/>
          <w:szCs w:val="24"/>
        </w:rPr>
        <w:t xml:space="preserve"> em policarbonato, com trava de segurança e proteção contra aquecimento nos contatos.</w:t>
      </w:r>
    </w:p>
    <w:p w:rsidR="002719CF" w:rsidRDefault="002719CF" w:rsidP="00693C0B">
      <w:pPr>
        <w:pStyle w:val="western"/>
        <w:spacing w:line="360" w:lineRule="auto"/>
        <w:rPr>
          <w:sz w:val="24"/>
          <w:szCs w:val="24"/>
        </w:rPr>
      </w:pPr>
      <w:r w:rsidRPr="00FD087A">
        <w:rPr>
          <w:sz w:val="24"/>
          <w:szCs w:val="24"/>
          <w:highlight w:val="yellow"/>
        </w:rPr>
        <w:t>-</w:t>
      </w:r>
      <w:r w:rsidRPr="00FD087A">
        <w:rPr>
          <w:highlight w:val="yellow"/>
        </w:rPr>
        <w:t xml:space="preserve"> </w:t>
      </w:r>
      <w:r w:rsidRPr="00FD087A">
        <w:rPr>
          <w:sz w:val="24"/>
          <w:szCs w:val="24"/>
          <w:highlight w:val="yellow"/>
        </w:rPr>
        <w:t>Luminária de sobrepor para 2 lâmpadas LED tubulares de 12W.</w:t>
      </w:r>
      <w:r w:rsidRPr="002719CF">
        <w:rPr>
          <w:sz w:val="24"/>
          <w:szCs w:val="24"/>
        </w:rPr>
        <w:t xml:space="preserve"> Corpo e aletas planas em chapa de aço tratada com acabamento em pintura eletrostática epóxi-pó na cor branca. Refletor em alumínio </w:t>
      </w:r>
      <w:proofErr w:type="spellStart"/>
      <w:r w:rsidRPr="002719CF">
        <w:rPr>
          <w:sz w:val="24"/>
          <w:szCs w:val="24"/>
        </w:rPr>
        <w:t>anodizado</w:t>
      </w:r>
      <w:proofErr w:type="spellEnd"/>
      <w:r w:rsidRPr="002719CF">
        <w:rPr>
          <w:sz w:val="24"/>
          <w:szCs w:val="24"/>
        </w:rPr>
        <w:t xml:space="preserve"> de alto brilho e cobre-soquete com acabamento especular de alto brilho. Equipada com porta-lâmpada </w:t>
      </w:r>
      <w:proofErr w:type="spellStart"/>
      <w:r w:rsidRPr="002719CF">
        <w:rPr>
          <w:sz w:val="24"/>
          <w:szCs w:val="24"/>
        </w:rPr>
        <w:t>antivibratório</w:t>
      </w:r>
      <w:proofErr w:type="spellEnd"/>
      <w:r w:rsidRPr="002719CF">
        <w:rPr>
          <w:sz w:val="24"/>
          <w:szCs w:val="24"/>
        </w:rPr>
        <w:t xml:space="preserve"> em policarbonato, com trava de segurança e proteção contra aquecimento nos contatos.</w:t>
      </w:r>
    </w:p>
    <w:p w:rsidR="002719CF" w:rsidRPr="00FD087A" w:rsidRDefault="002719CF" w:rsidP="00693C0B">
      <w:pPr>
        <w:pStyle w:val="western"/>
        <w:spacing w:line="360" w:lineRule="auto"/>
        <w:rPr>
          <w:sz w:val="24"/>
          <w:szCs w:val="24"/>
          <w:highlight w:val="yellow"/>
        </w:rPr>
      </w:pPr>
      <w:r>
        <w:rPr>
          <w:sz w:val="24"/>
          <w:szCs w:val="24"/>
        </w:rPr>
        <w:t>-</w:t>
      </w:r>
      <w:r w:rsidRPr="002719CF">
        <w:t xml:space="preserve"> </w:t>
      </w:r>
      <w:r w:rsidRPr="00FD087A">
        <w:rPr>
          <w:sz w:val="24"/>
          <w:szCs w:val="24"/>
          <w:highlight w:val="yellow"/>
        </w:rPr>
        <w:t xml:space="preserve">Luminária de sobrepor para 4 lâmpadas LED tubulares de 5W. Corpo e aletas planas em chapa de aço tratada com acabamento em pintura eletrostática epóxi-pó na cor branca. Refletor em alumínio </w:t>
      </w:r>
      <w:proofErr w:type="spellStart"/>
      <w:r w:rsidRPr="00FD087A">
        <w:rPr>
          <w:sz w:val="24"/>
          <w:szCs w:val="24"/>
          <w:highlight w:val="yellow"/>
        </w:rPr>
        <w:t>anodizado</w:t>
      </w:r>
      <w:proofErr w:type="spellEnd"/>
      <w:r w:rsidRPr="00FD087A">
        <w:rPr>
          <w:sz w:val="24"/>
          <w:szCs w:val="24"/>
          <w:highlight w:val="yellow"/>
        </w:rPr>
        <w:t xml:space="preserve"> de alto brilho e cobre-soquete com acabamento especular de alto brilho. Equipada com porta-lâmpada </w:t>
      </w:r>
      <w:proofErr w:type="spellStart"/>
      <w:r w:rsidRPr="00FD087A">
        <w:rPr>
          <w:sz w:val="24"/>
          <w:szCs w:val="24"/>
          <w:highlight w:val="yellow"/>
        </w:rPr>
        <w:t>antivibratório</w:t>
      </w:r>
      <w:proofErr w:type="spellEnd"/>
      <w:r w:rsidRPr="00FD087A">
        <w:rPr>
          <w:sz w:val="24"/>
          <w:szCs w:val="24"/>
          <w:highlight w:val="yellow"/>
        </w:rPr>
        <w:t xml:space="preserve"> em policarbonato, com trava de segurança e proteção contra aquecimento nos contatos.</w:t>
      </w:r>
    </w:p>
    <w:p w:rsidR="002719CF" w:rsidRPr="00D61823" w:rsidRDefault="002719CF" w:rsidP="00693C0B">
      <w:pPr>
        <w:pStyle w:val="western"/>
        <w:spacing w:line="360" w:lineRule="auto"/>
        <w:rPr>
          <w:sz w:val="24"/>
          <w:szCs w:val="24"/>
        </w:rPr>
      </w:pPr>
      <w:r w:rsidRPr="00FD087A">
        <w:rPr>
          <w:sz w:val="24"/>
          <w:szCs w:val="24"/>
          <w:highlight w:val="yellow"/>
        </w:rPr>
        <w:t>-</w:t>
      </w:r>
      <w:r w:rsidRPr="00FD087A">
        <w:rPr>
          <w:highlight w:val="yellow"/>
        </w:rPr>
        <w:t xml:space="preserve"> </w:t>
      </w:r>
      <w:r w:rsidRPr="00FD087A">
        <w:rPr>
          <w:sz w:val="24"/>
          <w:szCs w:val="24"/>
          <w:highlight w:val="yellow"/>
        </w:rPr>
        <w:t xml:space="preserve">Luminária de sobrepor para 4 lâmpadas LED tubulares de 12W. Corpo e aletas planas em chapa de aço tratada com acabamento em pintura eletrostática epóxi-pó na cor branca. Refletor em alumínio </w:t>
      </w:r>
      <w:proofErr w:type="spellStart"/>
      <w:r w:rsidRPr="00FD087A">
        <w:rPr>
          <w:sz w:val="24"/>
          <w:szCs w:val="24"/>
          <w:highlight w:val="yellow"/>
        </w:rPr>
        <w:t>anodizado</w:t>
      </w:r>
      <w:proofErr w:type="spellEnd"/>
      <w:r w:rsidRPr="00FD087A">
        <w:rPr>
          <w:sz w:val="24"/>
          <w:szCs w:val="24"/>
          <w:highlight w:val="yellow"/>
        </w:rPr>
        <w:t xml:space="preserve"> de alto brilho e cobre-soquete com </w:t>
      </w:r>
      <w:r w:rsidRPr="00FD087A">
        <w:rPr>
          <w:sz w:val="24"/>
          <w:szCs w:val="24"/>
          <w:highlight w:val="yellow"/>
        </w:rPr>
        <w:lastRenderedPageBreak/>
        <w:t xml:space="preserve">acabamento especular de alto brilho. Equipada com porta-lâmpada </w:t>
      </w:r>
      <w:proofErr w:type="spellStart"/>
      <w:r w:rsidRPr="00FD087A">
        <w:rPr>
          <w:sz w:val="24"/>
          <w:szCs w:val="24"/>
          <w:highlight w:val="yellow"/>
        </w:rPr>
        <w:t>antivibratório</w:t>
      </w:r>
      <w:proofErr w:type="spellEnd"/>
      <w:r w:rsidRPr="00FD087A">
        <w:rPr>
          <w:sz w:val="24"/>
          <w:szCs w:val="24"/>
          <w:highlight w:val="yellow"/>
        </w:rPr>
        <w:t xml:space="preserve"> em policarbonato, com trava de segurança e proteção contra aquecimento nos contatos</w:t>
      </w:r>
      <w:r w:rsidRPr="002719CF">
        <w:rPr>
          <w:sz w:val="24"/>
          <w:szCs w:val="24"/>
        </w:rPr>
        <w:t>.</w:t>
      </w:r>
    </w:p>
    <w:p w:rsidR="003A72A8" w:rsidRPr="004717EE" w:rsidRDefault="003A72A8" w:rsidP="003A72A8">
      <w:pPr>
        <w:pStyle w:val="Ttulo1"/>
        <w:widowControl/>
        <w:tabs>
          <w:tab w:val="clear" w:pos="360"/>
          <w:tab w:val="num" w:pos="-142"/>
        </w:tabs>
        <w:suppressAutoHyphens/>
        <w:autoSpaceDE/>
        <w:autoSpaceDN/>
        <w:adjustRightInd/>
        <w:spacing w:after="60" w:line="240" w:lineRule="auto"/>
        <w:ind w:left="431" w:hanging="431"/>
        <w:jc w:val="left"/>
      </w:pPr>
      <w:bookmarkStart w:id="172" w:name="_Toc501628490"/>
      <w:bookmarkStart w:id="173" w:name="_Toc501628596"/>
      <w:bookmarkStart w:id="174" w:name="_Toc501628881"/>
      <w:bookmarkStart w:id="175" w:name="_Toc501628901"/>
      <w:bookmarkStart w:id="176" w:name="_Toc501629265"/>
      <w:bookmarkStart w:id="177" w:name="_Toc501629521"/>
      <w:bookmarkStart w:id="178" w:name="_Toc15998903"/>
      <w:r w:rsidRPr="004717EE">
        <w:t>PROTEÇÃO CONTRA DESCARGAS ATMOSFÉRICAS</w:t>
      </w:r>
      <w:bookmarkEnd w:id="172"/>
      <w:bookmarkEnd w:id="173"/>
      <w:bookmarkEnd w:id="174"/>
      <w:bookmarkEnd w:id="175"/>
      <w:bookmarkEnd w:id="176"/>
      <w:bookmarkEnd w:id="177"/>
      <w:bookmarkEnd w:id="178"/>
    </w:p>
    <w:p w:rsidR="003A72A8" w:rsidRPr="00D61823" w:rsidRDefault="003A72A8" w:rsidP="00693C0B">
      <w:pPr>
        <w:pStyle w:val="western"/>
        <w:spacing w:line="360" w:lineRule="auto"/>
        <w:ind w:firstLine="431"/>
        <w:rPr>
          <w:sz w:val="24"/>
          <w:szCs w:val="24"/>
        </w:rPr>
      </w:pPr>
      <w:r w:rsidRPr="00D61823">
        <w:rPr>
          <w:sz w:val="24"/>
          <w:szCs w:val="24"/>
        </w:rPr>
        <w:t xml:space="preserve">Com as devidas recomendações citadas neste documento, de acordo com a NBR 5419-1:2015, define-se que a probabilidade dos limites dos parâmetros das correntes das descargas atmosféricas esteja abaixo da </w:t>
      </w:r>
      <w:proofErr w:type="spellStart"/>
      <w:r w:rsidRPr="00D61823">
        <w:rPr>
          <w:sz w:val="24"/>
          <w:szCs w:val="24"/>
        </w:rPr>
        <w:t>suportabilidade</w:t>
      </w:r>
      <w:proofErr w:type="spellEnd"/>
      <w:r w:rsidRPr="00D61823">
        <w:rPr>
          <w:sz w:val="24"/>
          <w:szCs w:val="24"/>
        </w:rPr>
        <w:t xml:space="preserve"> do sistema que é de 98%, com isso, propõe-se que certas descargas atmosféricas podem atingir correntes e parâmetros acima da tolerância do sistema proposto. Caso algum dos elementos expostos do projeto não estejam em conformidade com as especificações citadas, será necessária a reavaliação dos subsistemas de proteção contra descargas atmosféricas por completo.</w:t>
      </w:r>
    </w:p>
    <w:p w:rsidR="003A72A8" w:rsidRPr="0026010F" w:rsidRDefault="003A72A8" w:rsidP="00E04F60">
      <w:pPr>
        <w:pStyle w:val="Ttulo2"/>
      </w:pPr>
      <w:bookmarkStart w:id="179" w:name="_Toc501628597"/>
      <w:bookmarkStart w:id="180" w:name="_Toc501628882"/>
      <w:bookmarkStart w:id="181" w:name="_Toc501629266"/>
      <w:bookmarkStart w:id="182" w:name="_Toc501629522"/>
      <w:bookmarkStart w:id="183" w:name="_Toc15998904"/>
      <w:r w:rsidRPr="0026010F">
        <w:t>GERENCIAMENTO DE RISCO</w:t>
      </w:r>
      <w:r>
        <w:t>:</w:t>
      </w:r>
      <w:bookmarkEnd w:id="179"/>
      <w:bookmarkEnd w:id="180"/>
      <w:bookmarkEnd w:id="181"/>
      <w:bookmarkEnd w:id="182"/>
      <w:bookmarkEnd w:id="183"/>
    </w:p>
    <w:p w:rsidR="003A72A8" w:rsidRPr="00D61823" w:rsidRDefault="003A72A8" w:rsidP="003A72A8">
      <w:pPr>
        <w:pStyle w:val="western"/>
        <w:ind w:firstLine="576"/>
        <w:rPr>
          <w:sz w:val="24"/>
          <w:szCs w:val="24"/>
        </w:rPr>
      </w:pPr>
      <w:r w:rsidRPr="00D61823">
        <w:rPr>
          <w:sz w:val="24"/>
          <w:szCs w:val="24"/>
        </w:rPr>
        <w:t>Este cálculo exprime a necessidade dos elementos que compõem o Sistema de Proteção Contra Descargas Atmosféricas (SPDA), e segue a norma ABNT NBR 5419:2015 parte 2. Para o cálculo do risco associado à estrutura do empreendimento, buscamos o número de descargas para a terra no local do empreendimento, e o volume de exposição da estrutura. Através de ferramentas computacionais, calculamos o risco associado à estrutura do empreendimento. Nesta análise, considera apenas uma zona, sendo esta a Zona 1: Geral, pois a composição estrutural da edificação é monolítica.</w:t>
      </w:r>
    </w:p>
    <w:p w:rsidR="003A72A8" w:rsidRPr="00D61823" w:rsidRDefault="003A72A8" w:rsidP="003A72A8">
      <w:pPr>
        <w:pStyle w:val="western"/>
        <w:ind w:firstLine="576"/>
        <w:rPr>
          <w:sz w:val="24"/>
          <w:szCs w:val="24"/>
        </w:rPr>
      </w:pPr>
      <w:r w:rsidRPr="00D61823">
        <w:rPr>
          <w:sz w:val="24"/>
          <w:szCs w:val="24"/>
        </w:rPr>
        <w:t>Estes resultados são demonstrados na Tabela 1, apresentada a seguir, utilizando-se o número de descargas atmosféricas por quilometro quadrado por ano, indicado na figura 1.</w:t>
      </w:r>
    </w:p>
    <w:p w:rsidR="003A72A8" w:rsidRDefault="003A72A8" w:rsidP="003A72A8">
      <w:pPr>
        <w:pStyle w:val="western"/>
        <w:keepNext/>
      </w:pPr>
      <w:r>
        <w:rPr>
          <w:noProof/>
          <w:sz w:val="24"/>
          <w:szCs w:val="24"/>
        </w:rPr>
        <w:lastRenderedPageBreak/>
        <w:drawing>
          <wp:inline distT="0" distB="0" distL="0" distR="0" wp14:anchorId="06E6381A" wp14:editId="4902F498">
            <wp:extent cx="5697220" cy="2585085"/>
            <wp:effectExtent l="0" t="0" r="0" b="5715"/>
            <wp:docPr id="6" name="Imagem 6" descr="Ng_SP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_SPD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97220" cy="2585085"/>
                    </a:xfrm>
                    <a:prstGeom prst="rect">
                      <a:avLst/>
                    </a:prstGeom>
                    <a:noFill/>
                    <a:ln>
                      <a:noFill/>
                    </a:ln>
                  </pic:spPr>
                </pic:pic>
              </a:graphicData>
            </a:graphic>
          </wp:inline>
        </w:drawing>
      </w:r>
    </w:p>
    <w:p w:rsidR="003A72A8" w:rsidRPr="00D210CD" w:rsidRDefault="003A72A8" w:rsidP="003A72A8">
      <w:pPr>
        <w:pStyle w:val="Legenda"/>
        <w:jc w:val="center"/>
        <w:rPr>
          <w:b w:val="0"/>
          <w:sz w:val="20"/>
        </w:rPr>
      </w:pPr>
      <w:r w:rsidRPr="00D210CD">
        <w:rPr>
          <w:b w:val="0"/>
          <w:sz w:val="20"/>
        </w:rPr>
        <w:t xml:space="preserve">Figura </w:t>
      </w:r>
      <w:r w:rsidRPr="00D210CD">
        <w:rPr>
          <w:b w:val="0"/>
          <w:sz w:val="20"/>
        </w:rPr>
        <w:fldChar w:fldCharType="begin"/>
      </w:r>
      <w:r w:rsidRPr="00D210CD">
        <w:rPr>
          <w:b w:val="0"/>
          <w:sz w:val="20"/>
        </w:rPr>
        <w:instrText xml:space="preserve"> SEQ Figura \* ARABIC </w:instrText>
      </w:r>
      <w:r w:rsidRPr="00D210CD">
        <w:rPr>
          <w:b w:val="0"/>
          <w:sz w:val="20"/>
        </w:rPr>
        <w:fldChar w:fldCharType="separate"/>
      </w:r>
      <w:r w:rsidR="0050502A">
        <w:rPr>
          <w:b w:val="0"/>
          <w:noProof/>
          <w:sz w:val="20"/>
        </w:rPr>
        <w:t>1</w:t>
      </w:r>
      <w:r w:rsidRPr="00D210CD">
        <w:rPr>
          <w:b w:val="0"/>
          <w:sz w:val="20"/>
        </w:rPr>
        <w:fldChar w:fldCharType="end"/>
      </w:r>
      <w:r w:rsidRPr="00D210CD">
        <w:rPr>
          <w:b w:val="0"/>
          <w:sz w:val="20"/>
        </w:rPr>
        <w:t>: Descargas Atmosféricas por Quilometro Quadrado por Ano</w:t>
      </w:r>
    </w:p>
    <w:p w:rsidR="003A72A8" w:rsidRDefault="003A72A8" w:rsidP="003A72A8">
      <w:pPr>
        <w:pStyle w:val="western"/>
        <w:ind w:left="363" w:hanging="363"/>
        <w:jc w:val="center"/>
      </w:pPr>
      <w:r>
        <w:rPr>
          <w:noProof/>
        </w:rPr>
        <w:lastRenderedPageBreak/>
        <w:drawing>
          <wp:inline distT="0" distB="0" distL="0" distR="0" wp14:anchorId="116E3913" wp14:editId="4C9036D0">
            <wp:extent cx="4941570" cy="7790180"/>
            <wp:effectExtent l="0" t="0" r="0" b="1270"/>
            <wp:docPr id="5" name="Imagem 5" descr="Tupan2015_beta test_m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pan2015_beta test_mk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1570" cy="7790180"/>
                    </a:xfrm>
                    <a:prstGeom prst="rect">
                      <a:avLst/>
                    </a:prstGeom>
                    <a:noFill/>
                    <a:ln>
                      <a:noFill/>
                    </a:ln>
                  </pic:spPr>
                </pic:pic>
              </a:graphicData>
            </a:graphic>
          </wp:inline>
        </w:drawing>
      </w:r>
    </w:p>
    <w:p w:rsidR="003A72A8" w:rsidRPr="00D210CD" w:rsidRDefault="003A72A8" w:rsidP="003A72A8">
      <w:pPr>
        <w:pStyle w:val="Legenda"/>
        <w:jc w:val="center"/>
        <w:rPr>
          <w:b w:val="0"/>
          <w:sz w:val="20"/>
        </w:rPr>
      </w:pPr>
      <w:r>
        <w:rPr>
          <w:b w:val="0"/>
          <w:sz w:val="20"/>
        </w:rPr>
        <w:t>Tabela</w:t>
      </w:r>
      <w:r w:rsidRPr="00D210CD">
        <w:rPr>
          <w:b w:val="0"/>
          <w:sz w:val="20"/>
        </w:rPr>
        <w:t xml:space="preserve"> </w:t>
      </w:r>
      <w:r w:rsidRPr="00D210CD">
        <w:rPr>
          <w:b w:val="0"/>
          <w:sz w:val="20"/>
        </w:rPr>
        <w:fldChar w:fldCharType="begin"/>
      </w:r>
      <w:r w:rsidRPr="00D210CD">
        <w:rPr>
          <w:b w:val="0"/>
          <w:sz w:val="20"/>
        </w:rPr>
        <w:instrText xml:space="preserve"> SEQ Figura \* ARABIC </w:instrText>
      </w:r>
      <w:r w:rsidRPr="00D210CD">
        <w:rPr>
          <w:b w:val="0"/>
          <w:sz w:val="20"/>
        </w:rPr>
        <w:fldChar w:fldCharType="separate"/>
      </w:r>
      <w:r w:rsidR="0050502A">
        <w:rPr>
          <w:b w:val="0"/>
          <w:noProof/>
          <w:sz w:val="20"/>
        </w:rPr>
        <w:t>2</w:t>
      </w:r>
      <w:r w:rsidRPr="00D210CD">
        <w:rPr>
          <w:b w:val="0"/>
          <w:sz w:val="20"/>
        </w:rPr>
        <w:fldChar w:fldCharType="end"/>
      </w:r>
      <w:r w:rsidRPr="00D210CD">
        <w:rPr>
          <w:b w:val="0"/>
          <w:sz w:val="20"/>
        </w:rPr>
        <w:t>:</w:t>
      </w:r>
      <w:r>
        <w:rPr>
          <w:b w:val="0"/>
          <w:sz w:val="20"/>
        </w:rPr>
        <w:t>Parametros de Projeto de SPDA</w:t>
      </w:r>
    </w:p>
    <w:p w:rsidR="003A72A8" w:rsidRDefault="003A72A8" w:rsidP="003A72A8">
      <w:pPr>
        <w:pStyle w:val="western"/>
        <w:ind w:left="363" w:hanging="363"/>
      </w:pPr>
    </w:p>
    <w:p w:rsidR="003A72A8" w:rsidRPr="0026010F" w:rsidRDefault="003A72A8" w:rsidP="00E04F60">
      <w:pPr>
        <w:pStyle w:val="Ttulo2"/>
      </w:pPr>
      <w:bookmarkStart w:id="184" w:name="_Toc501628598"/>
      <w:bookmarkStart w:id="185" w:name="_Toc501628883"/>
      <w:bookmarkStart w:id="186" w:name="_Toc501629267"/>
      <w:bookmarkStart w:id="187" w:name="_Toc501629523"/>
      <w:bookmarkStart w:id="188" w:name="_Toc15998905"/>
      <w:r w:rsidRPr="0026010F">
        <w:t>SUBSISTEMA DE CAPTAÇÃO</w:t>
      </w:r>
      <w:r>
        <w:t>:</w:t>
      </w:r>
      <w:bookmarkEnd w:id="184"/>
      <w:bookmarkEnd w:id="185"/>
      <w:bookmarkEnd w:id="186"/>
      <w:bookmarkEnd w:id="187"/>
      <w:bookmarkEnd w:id="188"/>
    </w:p>
    <w:p w:rsidR="003A72A8" w:rsidRPr="00D61823" w:rsidRDefault="003A72A8" w:rsidP="003A72A8">
      <w:pPr>
        <w:pStyle w:val="western"/>
        <w:rPr>
          <w:sz w:val="24"/>
          <w:szCs w:val="24"/>
        </w:rPr>
      </w:pPr>
      <w:r w:rsidRPr="00D61823">
        <w:rPr>
          <w:sz w:val="24"/>
          <w:szCs w:val="24"/>
        </w:rPr>
        <w:t xml:space="preserve">Com base na NBR 5419-3:2015, deverão ser utilizados os seguintes métodos de captação: Captação por SPDA externo e por Componentes Naturais. Para a captação externa é utilizado um subsistema de captação por malha, e mini captores tipo Franklin. O correto posicionamento dos elementos captores e do subsistema de captação é o que determina o volume de proteção, que é apresentado em planta. </w:t>
      </w:r>
    </w:p>
    <w:p w:rsidR="003A72A8" w:rsidRPr="0026010F" w:rsidRDefault="003A72A8" w:rsidP="00E04F60">
      <w:pPr>
        <w:pStyle w:val="Ttulo2"/>
      </w:pPr>
      <w:bookmarkStart w:id="189" w:name="_Toc501628599"/>
      <w:bookmarkStart w:id="190" w:name="_Toc501628884"/>
      <w:bookmarkStart w:id="191" w:name="_Toc501629268"/>
      <w:bookmarkStart w:id="192" w:name="_Toc501629524"/>
      <w:bookmarkStart w:id="193" w:name="_Toc15998906"/>
      <w:r w:rsidRPr="0026010F">
        <w:t>SUBSISTEMA DE DESCIDA</w:t>
      </w:r>
      <w:r>
        <w:t>:</w:t>
      </w:r>
      <w:bookmarkEnd w:id="189"/>
      <w:bookmarkEnd w:id="190"/>
      <w:bookmarkEnd w:id="191"/>
      <w:bookmarkEnd w:id="192"/>
      <w:bookmarkEnd w:id="193"/>
    </w:p>
    <w:p w:rsidR="003A72A8" w:rsidRPr="0026010F" w:rsidRDefault="003A72A8" w:rsidP="003A72A8">
      <w:pPr>
        <w:pStyle w:val="western"/>
        <w:rPr>
          <w:sz w:val="24"/>
          <w:szCs w:val="24"/>
        </w:rPr>
      </w:pPr>
      <w:r w:rsidRPr="0026010F">
        <w:rPr>
          <w:sz w:val="24"/>
          <w:szCs w:val="24"/>
        </w:rPr>
        <w:t>De acordo com o item 8 da norma NBR 5419-2015 parte 3, Medidas de proteção contra acidentes com seres vivos devido às tensões de passo e de toque, os itens abaixo não podem ser garantidos:</w:t>
      </w:r>
    </w:p>
    <w:p w:rsidR="003A72A8" w:rsidRPr="0026010F" w:rsidRDefault="003A72A8" w:rsidP="003A72A8">
      <w:pPr>
        <w:pStyle w:val="western"/>
        <w:numPr>
          <w:ilvl w:val="0"/>
          <w:numId w:val="21"/>
        </w:numPr>
        <w:rPr>
          <w:sz w:val="24"/>
          <w:szCs w:val="24"/>
        </w:rPr>
      </w:pPr>
      <w:r w:rsidRPr="0026010F">
        <w:rPr>
          <w:sz w:val="24"/>
          <w:szCs w:val="24"/>
        </w:rPr>
        <w:t>A probabilidade da aproximação de pessoas, ou a duração da presença delas fora da estrutura e próximas aos condutores de descida, for muito baixa;</w:t>
      </w:r>
    </w:p>
    <w:p w:rsidR="003A72A8" w:rsidRPr="0026010F" w:rsidRDefault="003A72A8" w:rsidP="003A72A8">
      <w:pPr>
        <w:pStyle w:val="western"/>
        <w:numPr>
          <w:ilvl w:val="0"/>
          <w:numId w:val="21"/>
        </w:numPr>
        <w:rPr>
          <w:sz w:val="24"/>
          <w:szCs w:val="24"/>
        </w:rPr>
      </w:pPr>
      <w:r w:rsidRPr="0026010F">
        <w:rPr>
          <w:sz w:val="24"/>
          <w:szCs w:val="24"/>
        </w:rPr>
        <w:t>O subsistema de descida consistir em pelo menos dez caminhos naturais de descida (elementos de aço das armaduras, pilares de aço etc.) interconectados conforme 5.3.5;</w:t>
      </w:r>
    </w:p>
    <w:p w:rsidR="003A72A8" w:rsidRPr="0026010F" w:rsidRDefault="003A72A8" w:rsidP="003A72A8">
      <w:pPr>
        <w:pStyle w:val="western"/>
        <w:numPr>
          <w:ilvl w:val="0"/>
          <w:numId w:val="21"/>
        </w:numPr>
        <w:rPr>
          <w:sz w:val="24"/>
          <w:szCs w:val="24"/>
        </w:rPr>
      </w:pPr>
      <w:r w:rsidRPr="0026010F">
        <w:rPr>
          <w:sz w:val="24"/>
          <w:szCs w:val="24"/>
        </w:rPr>
        <w:t xml:space="preserve">A resistividade da camada superficial do solo, até 3 m de distância dos condutores de descida, for maior ou igual a 100 </w:t>
      </w:r>
      <w:proofErr w:type="spellStart"/>
      <w:r w:rsidRPr="0026010F">
        <w:rPr>
          <w:sz w:val="24"/>
          <w:szCs w:val="24"/>
        </w:rPr>
        <w:t>kΩ.m</w:t>
      </w:r>
      <w:proofErr w:type="spellEnd"/>
    </w:p>
    <w:p w:rsidR="003A72A8" w:rsidRPr="0026010F" w:rsidRDefault="003A72A8" w:rsidP="003A72A8">
      <w:pPr>
        <w:pStyle w:val="western"/>
        <w:rPr>
          <w:sz w:val="24"/>
          <w:szCs w:val="24"/>
        </w:rPr>
      </w:pPr>
      <w:r w:rsidRPr="0026010F">
        <w:rPr>
          <w:sz w:val="24"/>
          <w:szCs w:val="24"/>
        </w:rPr>
        <w:t>Assim, deveremos adotar as seguintes medidas de proteção devido à uma possível proximidade entre seres vivos e condutores de descida de um SPDA, externo à estrutura:</w:t>
      </w:r>
    </w:p>
    <w:p w:rsidR="003A72A8" w:rsidRPr="0026010F" w:rsidRDefault="003A72A8" w:rsidP="003A72A8">
      <w:pPr>
        <w:pStyle w:val="western"/>
        <w:numPr>
          <w:ilvl w:val="0"/>
          <w:numId w:val="22"/>
        </w:numPr>
        <w:rPr>
          <w:sz w:val="24"/>
          <w:szCs w:val="24"/>
        </w:rPr>
      </w:pPr>
      <w:r w:rsidRPr="0026010F">
        <w:rPr>
          <w:sz w:val="24"/>
          <w:szCs w:val="24"/>
        </w:rPr>
        <w:t xml:space="preserve">A isolação dos condutores de descida expostos deve ser provida utilizando- se materiais que suportem uma tensão de ensaio de 100 kV, 1,2/50 </w:t>
      </w:r>
      <w:proofErr w:type="spellStart"/>
      <w:r w:rsidRPr="0026010F">
        <w:rPr>
          <w:sz w:val="24"/>
          <w:szCs w:val="24"/>
        </w:rPr>
        <w:t>μs</w:t>
      </w:r>
      <w:proofErr w:type="spellEnd"/>
      <w:r w:rsidRPr="0026010F">
        <w:rPr>
          <w:sz w:val="24"/>
          <w:szCs w:val="24"/>
        </w:rPr>
        <w:t xml:space="preserve">, por exemplo, no mínimo uma camada de 3 </w:t>
      </w:r>
      <w:r>
        <w:rPr>
          <w:sz w:val="24"/>
          <w:szCs w:val="24"/>
        </w:rPr>
        <w:t xml:space="preserve">mm de polietileno reticulado; </w:t>
      </w:r>
    </w:p>
    <w:p w:rsidR="003A72A8" w:rsidRPr="0026010F" w:rsidRDefault="003A72A8" w:rsidP="003A72A8">
      <w:pPr>
        <w:pStyle w:val="western"/>
        <w:numPr>
          <w:ilvl w:val="0"/>
          <w:numId w:val="22"/>
        </w:numPr>
        <w:rPr>
          <w:sz w:val="24"/>
          <w:szCs w:val="24"/>
        </w:rPr>
      </w:pPr>
      <w:r w:rsidRPr="0026010F">
        <w:rPr>
          <w:sz w:val="24"/>
          <w:szCs w:val="24"/>
        </w:rPr>
        <w:t>Restrições físicas (barreiras) ou sinalização de alerta para minimizar a probabilidade de os condutores de descida serem tocados.</w:t>
      </w:r>
    </w:p>
    <w:p w:rsidR="002D62C1" w:rsidRPr="0026010F" w:rsidRDefault="003A72A8" w:rsidP="002D62C1">
      <w:pPr>
        <w:pStyle w:val="western"/>
        <w:spacing w:line="360" w:lineRule="auto"/>
        <w:ind w:firstLine="357"/>
        <w:rPr>
          <w:sz w:val="24"/>
          <w:szCs w:val="24"/>
        </w:rPr>
      </w:pPr>
      <w:r w:rsidRPr="0026010F">
        <w:rPr>
          <w:sz w:val="24"/>
          <w:szCs w:val="24"/>
        </w:rPr>
        <w:t xml:space="preserve">De acordo com a NBR 5419-2015 parte 3, temos que para o SPDA Classe II devemos considerar o seguinte subsistema de descidas. De acordo com o perímetro do prédio principal, que é de cerca de 60 m, e a distância predisposta na tabela 04 da </w:t>
      </w:r>
      <w:r w:rsidRPr="0026010F">
        <w:rPr>
          <w:sz w:val="24"/>
          <w:szCs w:val="24"/>
        </w:rPr>
        <w:lastRenderedPageBreak/>
        <w:t>NBR 5419-2015 parte 3, devemos ter um mínimo de 6 descidas para o subsistema de descidas do SPDA sendo estas realizadas com distanciamento equivalente entre si, podendo variar no máximo 20 % neste distanciamento.</w:t>
      </w:r>
    </w:p>
    <w:p w:rsidR="003A72A8" w:rsidRPr="0026010F" w:rsidRDefault="003A72A8" w:rsidP="002D62C1">
      <w:pPr>
        <w:pStyle w:val="western"/>
        <w:spacing w:line="360" w:lineRule="auto"/>
        <w:ind w:firstLine="357"/>
        <w:rPr>
          <w:sz w:val="24"/>
          <w:szCs w:val="24"/>
        </w:rPr>
      </w:pPr>
      <w:r w:rsidRPr="0026010F">
        <w:rPr>
          <w:sz w:val="24"/>
          <w:szCs w:val="24"/>
        </w:rPr>
        <w:t>Devido à estrutura e fundação do empreendimento serem existentes, o que dificulta ou impossibilita a utilização destas como elementos de descida e aterramento do SPDA, para o subsistema de descidas do prédio principal, buscaremos as descidas naturais da estrutura que podem ser agregadas ao SPDA, adicionando as descidas artificiais necessárias à complementação do subsistema.</w:t>
      </w:r>
    </w:p>
    <w:p w:rsidR="003A72A8" w:rsidRPr="0026010F" w:rsidRDefault="003A72A8" w:rsidP="003A72A8">
      <w:pPr>
        <w:pStyle w:val="western"/>
        <w:ind w:firstLine="360"/>
        <w:rPr>
          <w:sz w:val="24"/>
          <w:szCs w:val="24"/>
        </w:rPr>
      </w:pPr>
      <w:r w:rsidRPr="0026010F">
        <w:rPr>
          <w:sz w:val="24"/>
          <w:szCs w:val="24"/>
        </w:rPr>
        <w:t>Para as descidas não naturais, calculamos a distância de segurança S, de acordo com a equação (4) do item 6.3.1 da parte 3 da norma NBR 5419-2015, como se segue:</w:t>
      </w:r>
    </w:p>
    <w:p w:rsidR="003A72A8" w:rsidRPr="0026010F" w:rsidRDefault="003A72A8" w:rsidP="003A72A8">
      <w:pPr>
        <w:pStyle w:val="western"/>
        <w:rPr>
          <w:sz w:val="24"/>
          <w:szCs w:val="24"/>
        </w:rPr>
      </w:pPr>
      <w:r w:rsidRPr="0026010F">
        <w:rPr>
          <w:sz w:val="24"/>
          <w:szCs w:val="24"/>
        </w:rPr>
        <w:t>Ainda de acordo com esta norma, nas tabelas 10, 11 e 12, chegamos aos seguintes coeficientes:</w:t>
      </w:r>
    </w:p>
    <w:p w:rsidR="003A72A8" w:rsidRPr="0026010F" w:rsidRDefault="003A72A8" w:rsidP="003A72A8">
      <w:pPr>
        <w:pStyle w:val="western"/>
        <w:rPr>
          <w:sz w:val="24"/>
          <w:szCs w:val="24"/>
        </w:rPr>
      </w:pPr>
      <w:r w:rsidRPr="0026010F">
        <w:rPr>
          <w:sz w:val="24"/>
          <w:szCs w:val="24"/>
        </w:rPr>
        <w:t>kj = 0,06 (Referente a SPDA Classe II, conforme tabela 10);</w:t>
      </w:r>
    </w:p>
    <w:p w:rsidR="003A72A8" w:rsidRPr="0026010F" w:rsidRDefault="003A72A8" w:rsidP="003A72A8">
      <w:pPr>
        <w:pStyle w:val="western"/>
        <w:rPr>
          <w:sz w:val="24"/>
          <w:szCs w:val="24"/>
        </w:rPr>
      </w:pPr>
      <w:r w:rsidRPr="0026010F">
        <w:rPr>
          <w:sz w:val="24"/>
          <w:szCs w:val="24"/>
        </w:rPr>
        <w:t>km = 1 para ar e 0,5 para concreto e tijolos (Conforme tabela 11);</w:t>
      </w:r>
    </w:p>
    <w:p w:rsidR="003A72A8" w:rsidRPr="0026010F" w:rsidRDefault="003A72A8" w:rsidP="003A72A8">
      <w:pPr>
        <w:pStyle w:val="western"/>
        <w:rPr>
          <w:sz w:val="24"/>
          <w:szCs w:val="24"/>
        </w:rPr>
      </w:pPr>
      <w:proofErr w:type="spellStart"/>
      <w:r w:rsidRPr="0026010F">
        <w:rPr>
          <w:sz w:val="24"/>
          <w:szCs w:val="24"/>
        </w:rPr>
        <w:t>kc</w:t>
      </w:r>
      <w:proofErr w:type="spellEnd"/>
      <w:r w:rsidRPr="0026010F">
        <w:rPr>
          <w:sz w:val="24"/>
          <w:szCs w:val="24"/>
        </w:rPr>
        <w:t xml:space="preserve"> = 0,44 (Referente a um SPDA com mais de 3 descidas, conforme tabela 12);</w:t>
      </w:r>
    </w:p>
    <w:p w:rsidR="003A72A8" w:rsidRPr="0026010F" w:rsidRDefault="003A72A8" w:rsidP="003A72A8">
      <w:pPr>
        <w:pStyle w:val="western"/>
        <w:rPr>
          <w:sz w:val="24"/>
          <w:szCs w:val="24"/>
        </w:rPr>
      </w:pPr>
      <w:r w:rsidRPr="0026010F">
        <w:rPr>
          <w:sz w:val="24"/>
          <w:szCs w:val="24"/>
        </w:rPr>
        <w:t xml:space="preserve">Assim chegamos a uma distância de segurança S = 7,92 cm para o ar e S = 15,8 cm para alvenaria. </w:t>
      </w:r>
    </w:p>
    <w:p w:rsidR="003A72A8" w:rsidRPr="0026010F" w:rsidRDefault="003A72A8" w:rsidP="002D62C1">
      <w:pPr>
        <w:pStyle w:val="western"/>
        <w:spacing w:line="360" w:lineRule="auto"/>
        <w:ind w:firstLine="357"/>
        <w:rPr>
          <w:sz w:val="24"/>
          <w:szCs w:val="24"/>
        </w:rPr>
      </w:pPr>
      <w:r w:rsidRPr="0026010F">
        <w:rPr>
          <w:sz w:val="24"/>
          <w:szCs w:val="24"/>
        </w:rPr>
        <w:t>Desta forma, todas descidas artificiais dever estar a no mínimo 16 cm das janelas, ou portas, quando separadas por meio isolante de alvenaria (Concreto ou Tijolos) e a 8 cm, quando separadas por meio isolante composto de ar. Todas as descidas devem contar com caixa de inspeção, onde deverá ocorrer a conexão da descida com o subsistema de aterramento, através de elemento de conexão capaz de ser aberto apenas com o auxílio de ferramentas. Em uso normal, ele deve permanecer fechado e não pode manter contato com o solo.</w:t>
      </w:r>
    </w:p>
    <w:p w:rsidR="003A72A8" w:rsidRPr="0026010F" w:rsidRDefault="003A72A8" w:rsidP="00E04F60">
      <w:pPr>
        <w:pStyle w:val="Ttulo2"/>
      </w:pPr>
      <w:bookmarkStart w:id="194" w:name="_Toc501628600"/>
      <w:bookmarkStart w:id="195" w:name="_Toc501628885"/>
      <w:bookmarkStart w:id="196" w:name="_Toc501629269"/>
      <w:bookmarkStart w:id="197" w:name="_Toc501629525"/>
      <w:bookmarkStart w:id="198" w:name="_Toc15998907"/>
      <w:r w:rsidRPr="0026010F">
        <w:lastRenderedPageBreak/>
        <w:t>SUBSISTEMA DE ATERRAMENTO</w:t>
      </w:r>
      <w:r>
        <w:t>:</w:t>
      </w:r>
      <w:bookmarkEnd w:id="194"/>
      <w:bookmarkEnd w:id="195"/>
      <w:bookmarkEnd w:id="196"/>
      <w:bookmarkEnd w:id="197"/>
      <w:bookmarkEnd w:id="198"/>
    </w:p>
    <w:p w:rsidR="003A72A8" w:rsidRPr="0026010F" w:rsidRDefault="003A72A8" w:rsidP="002D62C1">
      <w:pPr>
        <w:pStyle w:val="western"/>
        <w:spacing w:line="360" w:lineRule="auto"/>
        <w:ind w:firstLine="357"/>
        <w:rPr>
          <w:sz w:val="24"/>
          <w:szCs w:val="24"/>
        </w:rPr>
      </w:pPr>
      <w:r w:rsidRPr="0026010F">
        <w:rPr>
          <w:sz w:val="24"/>
          <w:szCs w:val="24"/>
        </w:rPr>
        <w:t>De acordo com a NBR 5419-2015 parte 3, temos que para o SPDA Classe II devemos considerar o seguinte subsistema de aterramento.</w:t>
      </w:r>
    </w:p>
    <w:p w:rsidR="003A72A8" w:rsidRPr="0026010F" w:rsidRDefault="003A72A8" w:rsidP="002D62C1">
      <w:pPr>
        <w:pStyle w:val="western"/>
        <w:spacing w:line="360" w:lineRule="auto"/>
        <w:ind w:firstLine="357"/>
        <w:rPr>
          <w:sz w:val="24"/>
          <w:szCs w:val="24"/>
        </w:rPr>
      </w:pPr>
      <w:r w:rsidRPr="0026010F">
        <w:rPr>
          <w:sz w:val="24"/>
          <w:szCs w:val="24"/>
        </w:rPr>
        <w:t xml:space="preserve">Devido à estrutura e fundação do empreendimento serem existentes, o que dificulta ou impossibilita a utilização destas como elementos de descida e aterramento do SPDA, a proposição deste projeto é a concepção de um eletrodo de aterramento através de um anel que circunde o prédio principal. Este anel deve permanecer em contato com o solo por no mínimo 80% de seu percurso, e deve ser enterrado a uma profundidade mínima de 0,5 m, este eletrodo deve ser composto de cabo de cobre nu 50mm², sendo que o diâmetro de cada fio da cordoalha não deve ser inferior a 3 mm. </w:t>
      </w:r>
    </w:p>
    <w:p w:rsidR="003A72A8" w:rsidRPr="0026010F" w:rsidRDefault="003A72A8" w:rsidP="002D62C1">
      <w:pPr>
        <w:pStyle w:val="western"/>
        <w:spacing w:line="360" w:lineRule="auto"/>
        <w:ind w:firstLine="357"/>
        <w:rPr>
          <w:sz w:val="24"/>
          <w:szCs w:val="24"/>
        </w:rPr>
      </w:pPr>
      <w:r w:rsidRPr="0026010F">
        <w:rPr>
          <w:sz w:val="24"/>
          <w:szCs w:val="24"/>
        </w:rPr>
        <w:t>Embora 20 % do eletrodo convencional possa não estar em contato direto com o solo, a continuidade elétrica do anel deve ser garantida ao longo de todo o seu comprimento.</w:t>
      </w:r>
    </w:p>
    <w:p w:rsidR="003A72A8" w:rsidRPr="0026010F" w:rsidRDefault="003A72A8" w:rsidP="002D62C1">
      <w:pPr>
        <w:pStyle w:val="western"/>
        <w:spacing w:line="360" w:lineRule="auto"/>
        <w:ind w:firstLine="357"/>
        <w:rPr>
          <w:sz w:val="24"/>
          <w:szCs w:val="24"/>
        </w:rPr>
      </w:pPr>
      <w:r w:rsidRPr="0026010F">
        <w:rPr>
          <w:sz w:val="24"/>
          <w:szCs w:val="24"/>
        </w:rPr>
        <w:t>Porém, recomenda-se que a empresa instaladora verifique in loco a resistividade do solo no terreno do empreendimento</w:t>
      </w:r>
      <w:r>
        <w:rPr>
          <w:sz w:val="24"/>
          <w:szCs w:val="24"/>
        </w:rPr>
        <w:t>.</w:t>
      </w:r>
    </w:p>
    <w:p w:rsidR="003A72A8" w:rsidRPr="0026010F" w:rsidRDefault="003A72A8" w:rsidP="003A72A8">
      <w:pPr>
        <w:pStyle w:val="western"/>
        <w:ind w:left="363" w:hanging="363"/>
        <w:rPr>
          <w:sz w:val="24"/>
          <w:szCs w:val="24"/>
        </w:rPr>
      </w:pPr>
      <w:r w:rsidRPr="0026010F">
        <w:rPr>
          <w:b/>
          <w:bCs/>
          <w:sz w:val="24"/>
          <w:szCs w:val="24"/>
        </w:rPr>
        <w:t>SUBSISTEMA INTERNO</w:t>
      </w:r>
      <w:r>
        <w:rPr>
          <w:b/>
          <w:bCs/>
          <w:sz w:val="24"/>
          <w:szCs w:val="24"/>
        </w:rPr>
        <w:t>:</w:t>
      </w:r>
    </w:p>
    <w:p w:rsidR="003A72A8" w:rsidRPr="0026010F" w:rsidRDefault="003A72A8" w:rsidP="00D33C51">
      <w:pPr>
        <w:pStyle w:val="western"/>
        <w:spacing w:line="360" w:lineRule="auto"/>
        <w:ind w:firstLine="357"/>
        <w:rPr>
          <w:sz w:val="24"/>
          <w:szCs w:val="24"/>
        </w:rPr>
      </w:pPr>
      <w:r w:rsidRPr="0026010F">
        <w:rPr>
          <w:sz w:val="24"/>
          <w:szCs w:val="24"/>
        </w:rPr>
        <w:t xml:space="preserve">O subsistema interno deve evitar a ocorrência de </w:t>
      </w:r>
      <w:proofErr w:type="spellStart"/>
      <w:r w:rsidRPr="0026010F">
        <w:rPr>
          <w:sz w:val="24"/>
          <w:szCs w:val="24"/>
        </w:rPr>
        <w:t>centelhamentos</w:t>
      </w:r>
      <w:proofErr w:type="spellEnd"/>
      <w:r w:rsidRPr="0026010F">
        <w:rPr>
          <w:sz w:val="24"/>
          <w:szCs w:val="24"/>
        </w:rPr>
        <w:t xml:space="preserve"> perigosos dentro do volume de proteção e da estrutura a ser protegida, por este surge devido à corrente da descarga atmosférica que flui pelo SPDA externo ou em outras partes condutivas da estrutura. Este </w:t>
      </w:r>
      <w:proofErr w:type="spellStart"/>
      <w:r w:rsidRPr="0026010F">
        <w:rPr>
          <w:sz w:val="24"/>
          <w:szCs w:val="24"/>
        </w:rPr>
        <w:t>centelhamento</w:t>
      </w:r>
      <w:proofErr w:type="spellEnd"/>
      <w:r w:rsidRPr="0026010F">
        <w:rPr>
          <w:sz w:val="24"/>
          <w:szCs w:val="24"/>
        </w:rPr>
        <w:t xml:space="preserve"> é evitado realizando ligações equipotenciais e isolação elétrica entre as partes</w:t>
      </w:r>
    </w:p>
    <w:p w:rsidR="003A72A8" w:rsidRPr="0026010F" w:rsidRDefault="003A72A8" w:rsidP="00D33C51">
      <w:pPr>
        <w:pStyle w:val="western"/>
        <w:spacing w:line="360" w:lineRule="auto"/>
        <w:ind w:firstLine="357"/>
        <w:rPr>
          <w:sz w:val="24"/>
          <w:szCs w:val="24"/>
        </w:rPr>
      </w:pPr>
      <w:r w:rsidRPr="0026010F">
        <w:rPr>
          <w:sz w:val="24"/>
          <w:szCs w:val="24"/>
        </w:rPr>
        <w:t xml:space="preserve">Como cita a NBR 5419-3:2015, para a </w:t>
      </w:r>
      <w:proofErr w:type="spellStart"/>
      <w:r w:rsidRPr="0026010F">
        <w:rPr>
          <w:sz w:val="24"/>
          <w:szCs w:val="24"/>
        </w:rPr>
        <w:t>equipotencialização</w:t>
      </w:r>
      <w:proofErr w:type="spellEnd"/>
      <w:r w:rsidRPr="0026010F">
        <w:rPr>
          <w:sz w:val="24"/>
          <w:szCs w:val="24"/>
        </w:rPr>
        <w:t xml:space="preserve"> de instalações metálicas serão utilizados condutores de ligação direta, onde a continuidade elétrica não seja garantida pelas ligações naturais.</w:t>
      </w:r>
    </w:p>
    <w:p w:rsidR="003A72A8" w:rsidRPr="0026010F" w:rsidRDefault="003A72A8" w:rsidP="00D33C51">
      <w:pPr>
        <w:pStyle w:val="western"/>
        <w:spacing w:line="360" w:lineRule="auto"/>
        <w:ind w:firstLine="357"/>
        <w:rPr>
          <w:sz w:val="24"/>
          <w:szCs w:val="24"/>
        </w:rPr>
      </w:pPr>
      <w:r w:rsidRPr="0026010F">
        <w:rPr>
          <w:sz w:val="24"/>
          <w:szCs w:val="24"/>
        </w:rPr>
        <w:t xml:space="preserve">Para realizar a </w:t>
      </w:r>
      <w:proofErr w:type="spellStart"/>
      <w:r w:rsidRPr="0026010F">
        <w:rPr>
          <w:sz w:val="24"/>
          <w:szCs w:val="24"/>
        </w:rPr>
        <w:t>equipotencialização</w:t>
      </w:r>
      <w:proofErr w:type="spellEnd"/>
      <w:r w:rsidRPr="0026010F">
        <w:rPr>
          <w:sz w:val="24"/>
          <w:szCs w:val="24"/>
        </w:rPr>
        <w:t xml:space="preserve"> dos elementos metálicos nas instalações metálicas internas, utiliza-se uma barra de </w:t>
      </w:r>
      <w:proofErr w:type="spellStart"/>
      <w:r w:rsidRPr="0026010F">
        <w:rPr>
          <w:sz w:val="24"/>
          <w:szCs w:val="24"/>
        </w:rPr>
        <w:t>equipotencialização</w:t>
      </w:r>
      <w:proofErr w:type="spellEnd"/>
      <w:r w:rsidRPr="0026010F">
        <w:rPr>
          <w:sz w:val="24"/>
          <w:szCs w:val="24"/>
        </w:rPr>
        <w:t xml:space="preserve"> principal (BEP) que </w:t>
      </w:r>
      <w:r w:rsidRPr="0026010F">
        <w:rPr>
          <w:sz w:val="24"/>
          <w:szCs w:val="24"/>
        </w:rPr>
        <w:lastRenderedPageBreak/>
        <w:t xml:space="preserve">está interligada ao subsistema de aterramento, utilizando-se dos materiais presentes na tabela 8 da NBR 5419-3:2015, sendo que para este projeto serão utilizados cabos de cobre com seção mínima de 50mm². A interligação da BEP com as </w:t>
      </w:r>
      <w:proofErr w:type="spellStart"/>
      <w:r w:rsidRPr="0026010F">
        <w:rPr>
          <w:sz w:val="24"/>
          <w:szCs w:val="24"/>
        </w:rPr>
        <w:t>BEL’s</w:t>
      </w:r>
      <w:proofErr w:type="spellEnd"/>
      <w:r w:rsidRPr="0026010F">
        <w:rPr>
          <w:sz w:val="24"/>
          <w:szCs w:val="24"/>
        </w:rPr>
        <w:t xml:space="preserve"> (barras de </w:t>
      </w:r>
      <w:proofErr w:type="spellStart"/>
      <w:r w:rsidRPr="0026010F">
        <w:rPr>
          <w:sz w:val="24"/>
          <w:szCs w:val="24"/>
        </w:rPr>
        <w:t>equipotencialização</w:t>
      </w:r>
      <w:proofErr w:type="spellEnd"/>
      <w:r w:rsidRPr="0026010F">
        <w:rPr>
          <w:sz w:val="24"/>
          <w:szCs w:val="24"/>
        </w:rPr>
        <w:t xml:space="preserve"> local) de ser realizada utilizando a mesma seção de condutor.</w:t>
      </w:r>
    </w:p>
    <w:p w:rsidR="003A72A8" w:rsidRPr="0026010F" w:rsidRDefault="003A72A8" w:rsidP="00D33C51">
      <w:pPr>
        <w:pStyle w:val="western"/>
        <w:spacing w:line="360" w:lineRule="auto"/>
        <w:ind w:firstLine="357"/>
        <w:rPr>
          <w:sz w:val="24"/>
          <w:szCs w:val="24"/>
        </w:rPr>
      </w:pPr>
      <w:r w:rsidRPr="0026010F">
        <w:rPr>
          <w:sz w:val="24"/>
          <w:szCs w:val="24"/>
        </w:rPr>
        <w:t xml:space="preserve">As instalações metálicas internas serão interconectadas com as barras de </w:t>
      </w:r>
      <w:proofErr w:type="spellStart"/>
      <w:r w:rsidRPr="0026010F">
        <w:rPr>
          <w:sz w:val="24"/>
          <w:szCs w:val="24"/>
        </w:rPr>
        <w:t>equipotencialização</w:t>
      </w:r>
      <w:proofErr w:type="spellEnd"/>
      <w:r w:rsidRPr="0026010F">
        <w:rPr>
          <w:sz w:val="24"/>
          <w:szCs w:val="24"/>
        </w:rPr>
        <w:t xml:space="preserve"> com condutores de cobre especificados na tabela 9 da mesma norma, sendo este de seção mínima de 6mm².</w:t>
      </w:r>
    </w:p>
    <w:p w:rsidR="003A72A8" w:rsidRPr="0026010F" w:rsidRDefault="003A72A8" w:rsidP="00D33C51">
      <w:pPr>
        <w:pStyle w:val="western"/>
        <w:spacing w:line="360" w:lineRule="auto"/>
        <w:ind w:firstLine="357"/>
        <w:rPr>
          <w:sz w:val="24"/>
          <w:szCs w:val="24"/>
        </w:rPr>
      </w:pPr>
      <w:r w:rsidRPr="0026010F">
        <w:rPr>
          <w:sz w:val="24"/>
          <w:szCs w:val="24"/>
        </w:rPr>
        <w:t xml:space="preserve">Para a linha de energia será considerado um dispositivo de proteção contra surto que possui corrente mínima I </w:t>
      </w:r>
      <w:proofErr w:type="spellStart"/>
      <w:r w:rsidRPr="0026010F">
        <w:rPr>
          <w:sz w:val="24"/>
          <w:szCs w:val="24"/>
        </w:rPr>
        <w:t>imp</w:t>
      </w:r>
      <w:proofErr w:type="spellEnd"/>
      <w:r w:rsidRPr="0026010F">
        <w:rPr>
          <w:sz w:val="24"/>
          <w:szCs w:val="24"/>
        </w:rPr>
        <w:t xml:space="preserve"> baseada nos valores das Tabelas E.2 e E.3, e considerando o NP para classe II, temos que a corrente de pico deve ser 150kA e os parâmetros de tempo 10/350 µs.</w:t>
      </w:r>
    </w:p>
    <w:p w:rsidR="003A72A8" w:rsidRPr="00D5589C" w:rsidRDefault="003A72A8" w:rsidP="003A72A8"/>
    <w:p w:rsidR="000557B7" w:rsidRPr="00B1292E" w:rsidRDefault="000557B7" w:rsidP="003A72A8">
      <w:pPr>
        <w:pStyle w:val="Ttulo1"/>
        <w:numPr>
          <w:ilvl w:val="0"/>
          <w:numId w:val="0"/>
        </w:numPr>
        <w:ind w:left="360"/>
        <w:rPr>
          <w:lang w:val="pt-BR"/>
        </w:rPr>
      </w:pPr>
    </w:p>
    <w:sectPr w:rsidR="000557B7" w:rsidRPr="00B1292E" w:rsidSect="00011B15">
      <w:headerReference w:type="even" r:id="rId13"/>
      <w:type w:val="continuous"/>
      <w:pgSz w:w="11907" w:h="16840" w:code="9"/>
      <w:pgMar w:top="1701" w:right="1134" w:bottom="1134" w:left="1701" w:header="1701" w:footer="62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299" w:rsidRDefault="000C7299" w:rsidP="00415795">
      <w:pPr>
        <w:pStyle w:val="Carimbo1"/>
      </w:pPr>
      <w:r>
        <w:separator/>
      </w:r>
    </w:p>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p w:rsidR="000C7299" w:rsidRDefault="000C7299" w:rsidP="001F6C76"/>
    <w:p w:rsidR="000C7299" w:rsidRDefault="000C7299" w:rsidP="001F6C76"/>
    <w:p w:rsidR="000C7299" w:rsidRDefault="000C7299" w:rsidP="004222E5"/>
    <w:p w:rsidR="000C7299" w:rsidRDefault="000C7299" w:rsidP="00843755"/>
    <w:p w:rsidR="000C7299" w:rsidRDefault="000C7299" w:rsidP="00843755"/>
    <w:p w:rsidR="000C7299" w:rsidRDefault="000C7299" w:rsidP="00843755"/>
    <w:p w:rsidR="000C7299" w:rsidRDefault="000C7299"/>
    <w:p w:rsidR="000C7299" w:rsidRDefault="000C7299" w:rsidP="00D12B82"/>
    <w:p w:rsidR="000C7299" w:rsidRDefault="000C7299"/>
    <w:p w:rsidR="000C7299" w:rsidRDefault="000C7299" w:rsidP="00356E20"/>
    <w:p w:rsidR="000C7299" w:rsidRDefault="000C7299" w:rsidP="0096069D"/>
    <w:p w:rsidR="000C7299" w:rsidRDefault="000C7299" w:rsidP="00FB7FA3"/>
    <w:p w:rsidR="000C7299" w:rsidRDefault="000C7299"/>
    <w:p w:rsidR="000C7299" w:rsidRDefault="000C7299" w:rsidP="008A54D2"/>
    <w:p w:rsidR="000C7299" w:rsidRDefault="000C7299" w:rsidP="008A54D2"/>
    <w:p w:rsidR="000C7299" w:rsidRDefault="000C7299"/>
    <w:p w:rsidR="000C7299" w:rsidRDefault="000C7299" w:rsidP="00C55914"/>
    <w:p w:rsidR="000C7299" w:rsidRDefault="000C7299"/>
    <w:p w:rsidR="000C7299" w:rsidRDefault="000C7299" w:rsidP="00F84822"/>
    <w:p w:rsidR="000C7299" w:rsidRDefault="000C7299" w:rsidP="00F84822"/>
    <w:p w:rsidR="000C7299" w:rsidRDefault="000C7299"/>
  </w:endnote>
  <w:endnote w:type="continuationSeparator" w:id="0">
    <w:p w:rsidR="000C7299" w:rsidRDefault="000C7299" w:rsidP="00415795">
      <w:pPr>
        <w:pStyle w:val="Carimbo1"/>
      </w:pPr>
      <w:r>
        <w:continuationSeparator/>
      </w:r>
    </w:p>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p w:rsidR="000C7299" w:rsidRDefault="000C7299" w:rsidP="001F6C76"/>
    <w:p w:rsidR="000C7299" w:rsidRDefault="000C7299" w:rsidP="001F6C76"/>
    <w:p w:rsidR="000C7299" w:rsidRDefault="000C7299" w:rsidP="004222E5"/>
    <w:p w:rsidR="000C7299" w:rsidRDefault="000C7299" w:rsidP="00843755"/>
    <w:p w:rsidR="000C7299" w:rsidRDefault="000C7299" w:rsidP="00843755"/>
    <w:p w:rsidR="000C7299" w:rsidRDefault="000C7299" w:rsidP="00843755"/>
    <w:p w:rsidR="000C7299" w:rsidRDefault="000C7299"/>
    <w:p w:rsidR="000C7299" w:rsidRDefault="000C7299" w:rsidP="00D12B82"/>
    <w:p w:rsidR="000C7299" w:rsidRDefault="000C7299"/>
    <w:p w:rsidR="000C7299" w:rsidRDefault="000C7299" w:rsidP="00356E20"/>
    <w:p w:rsidR="000C7299" w:rsidRDefault="000C7299" w:rsidP="0096069D"/>
    <w:p w:rsidR="000C7299" w:rsidRDefault="000C7299" w:rsidP="00FB7FA3"/>
    <w:p w:rsidR="000C7299" w:rsidRDefault="000C7299"/>
    <w:p w:rsidR="000C7299" w:rsidRDefault="000C7299" w:rsidP="008A54D2"/>
    <w:p w:rsidR="000C7299" w:rsidRDefault="000C7299" w:rsidP="008A54D2"/>
    <w:p w:rsidR="000C7299" w:rsidRDefault="000C7299"/>
    <w:p w:rsidR="000C7299" w:rsidRDefault="000C7299" w:rsidP="00C55914"/>
    <w:p w:rsidR="000C7299" w:rsidRDefault="000C7299"/>
    <w:p w:rsidR="000C7299" w:rsidRDefault="000C7299" w:rsidP="00F84822"/>
    <w:p w:rsidR="000C7299" w:rsidRDefault="000C7299" w:rsidP="00F84822"/>
    <w:p w:rsidR="000C7299" w:rsidRDefault="000C7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lbany">
    <w:altName w:val="Arial"/>
    <w:charset w:val="00"/>
    <w:family w:val="swiss"/>
    <w:pitch w:val="variable"/>
  </w:font>
  <w:font w:name="HG Mincho Light J">
    <w:charset w:val="00"/>
    <w:family w:val="auto"/>
    <w:pitch w:val="variable"/>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StarBats">
    <w:altName w:val="Symbol"/>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tarSymbol">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8EB" w:rsidRPr="00FD087A" w:rsidRDefault="00FD087A" w:rsidP="00011B15">
    <w:pPr>
      <w:pStyle w:val="Rodap"/>
      <w:spacing w:line="240" w:lineRule="auto"/>
      <w:jc w:val="center"/>
      <w:rPr>
        <w:rFonts w:ascii="Arial Narrow" w:hAnsi="Arial Narrow" w:cs="Arial"/>
        <w:sz w:val="20"/>
        <w:szCs w:val="20"/>
        <w:lang w:val="pt-BR"/>
      </w:rPr>
    </w:pPr>
    <w:r>
      <w:rPr>
        <w:rFonts w:ascii="Arial Narrow" w:hAnsi="Arial Narrow" w:cs="Arial"/>
        <w:sz w:val="20"/>
        <w:szCs w:val="20"/>
        <w:lang w:val="pt-BR"/>
      </w:rPr>
      <w:t>SEU ENDEREÇO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299" w:rsidRDefault="000C7299" w:rsidP="00415795">
      <w:pPr>
        <w:pStyle w:val="Carimbo1"/>
      </w:pPr>
      <w:r>
        <w:separator/>
      </w:r>
    </w:p>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p w:rsidR="000C7299" w:rsidRDefault="000C7299" w:rsidP="001F6C76"/>
    <w:p w:rsidR="000C7299" w:rsidRDefault="000C7299" w:rsidP="001F6C76"/>
    <w:p w:rsidR="000C7299" w:rsidRDefault="000C7299" w:rsidP="004222E5"/>
    <w:p w:rsidR="000C7299" w:rsidRDefault="000C7299" w:rsidP="00843755"/>
    <w:p w:rsidR="000C7299" w:rsidRDefault="000C7299" w:rsidP="00843755"/>
    <w:p w:rsidR="000C7299" w:rsidRDefault="000C7299" w:rsidP="00843755"/>
    <w:p w:rsidR="000C7299" w:rsidRDefault="000C7299"/>
    <w:p w:rsidR="000C7299" w:rsidRDefault="000C7299" w:rsidP="00D12B82"/>
    <w:p w:rsidR="000C7299" w:rsidRDefault="000C7299"/>
    <w:p w:rsidR="000C7299" w:rsidRDefault="000C7299" w:rsidP="00356E20"/>
    <w:p w:rsidR="000C7299" w:rsidRDefault="000C7299" w:rsidP="0096069D"/>
    <w:p w:rsidR="000C7299" w:rsidRDefault="000C7299" w:rsidP="00FB7FA3"/>
    <w:p w:rsidR="000C7299" w:rsidRDefault="000C7299"/>
    <w:p w:rsidR="000C7299" w:rsidRDefault="000C7299" w:rsidP="008A54D2"/>
    <w:p w:rsidR="000C7299" w:rsidRDefault="000C7299" w:rsidP="008A54D2"/>
    <w:p w:rsidR="000C7299" w:rsidRDefault="000C7299"/>
    <w:p w:rsidR="000C7299" w:rsidRDefault="000C7299" w:rsidP="00C55914"/>
    <w:p w:rsidR="000C7299" w:rsidRDefault="000C7299"/>
    <w:p w:rsidR="000C7299" w:rsidRDefault="000C7299" w:rsidP="00F84822"/>
    <w:p w:rsidR="000C7299" w:rsidRDefault="000C7299" w:rsidP="00F84822"/>
    <w:p w:rsidR="000C7299" w:rsidRDefault="000C7299"/>
  </w:footnote>
  <w:footnote w:type="continuationSeparator" w:id="0">
    <w:p w:rsidR="000C7299" w:rsidRDefault="000C7299" w:rsidP="00415795">
      <w:pPr>
        <w:pStyle w:val="Carimbo1"/>
      </w:pPr>
      <w:r>
        <w:continuationSeparator/>
      </w:r>
    </w:p>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rsidP="00415795"/>
    <w:p w:rsidR="000C7299" w:rsidRDefault="000C7299"/>
    <w:p w:rsidR="000C7299" w:rsidRDefault="000C7299" w:rsidP="001F6C76"/>
    <w:p w:rsidR="000C7299" w:rsidRDefault="000C7299" w:rsidP="001F6C76"/>
    <w:p w:rsidR="000C7299" w:rsidRDefault="000C7299" w:rsidP="004222E5"/>
    <w:p w:rsidR="000C7299" w:rsidRDefault="000C7299" w:rsidP="00843755"/>
    <w:p w:rsidR="000C7299" w:rsidRDefault="000C7299" w:rsidP="00843755"/>
    <w:p w:rsidR="000C7299" w:rsidRDefault="000C7299" w:rsidP="00843755"/>
    <w:p w:rsidR="000C7299" w:rsidRDefault="000C7299"/>
    <w:p w:rsidR="000C7299" w:rsidRDefault="000C7299" w:rsidP="00D12B82"/>
    <w:p w:rsidR="000C7299" w:rsidRDefault="000C7299"/>
    <w:p w:rsidR="000C7299" w:rsidRDefault="000C7299" w:rsidP="00356E20"/>
    <w:p w:rsidR="000C7299" w:rsidRDefault="000C7299" w:rsidP="0096069D"/>
    <w:p w:rsidR="000C7299" w:rsidRDefault="000C7299" w:rsidP="00FB7FA3"/>
    <w:p w:rsidR="000C7299" w:rsidRDefault="000C7299"/>
    <w:p w:rsidR="000C7299" w:rsidRDefault="000C7299" w:rsidP="008A54D2"/>
    <w:p w:rsidR="000C7299" w:rsidRDefault="000C7299" w:rsidP="008A54D2"/>
    <w:p w:rsidR="000C7299" w:rsidRDefault="000C7299"/>
    <w:p w:rsidR="000C7299" w:rsidRDefault="000C7299" w:rsidP="00C55914"/>
    <w:p w:rsidR="000C7299" w:rsidRDefault="000C7299"/>
    <w:p w:rsidR="000C7299" w:rsidRDefault="000C7299" w:rsidP="00F84822"/>
    <w:p w:rsidR="000C7299" w:rsidRDefault="000C7299" w:rsidP="00F84822"/>
    <w:p w:rsidR="000C7299" w:rsidRDefault="000C729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61D" w:rsidRPr="0035361D" w:rsidRDefault="0035361D" w:rsidP="0035361D">
    <w:pPr>
      <w:pStyle w:val="Cabealho"/>
      <w:rPr>
        <w:b/>
        <w:sz w:val="32"/>
        <w:szCs w:val="32"/>
      </w:rPr>
    </w:pPr>
    <w:r w:rsidRPr="0035361D">
      <w:rPr>
        <w:b/>
        <w:noProof/>
        <w:sz w:val="32"/>
        <w:szCs w:val="32"/>
      </w:rPr>
      <w:t>SUA LOGO</w:t>
    </w:r>
  </w:p>
  <w:p w:rsidR="003528EB" w:rsidRPr="0035361D" w:rsidRDefault="003528EB" w:rsidP="0035361D">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8EB" w:rsidRPr="0035361D" w:rsidRDefault="0035361D">
    <w:pPr>
      <w:pStyle w:val="Cabealho"/>
      <w:rPr>
        <w:b/>
        <w:sz w:val="32"/>
        <w:szCs w:val="32"/>
      </w:rPr>
    </w:pPr>
    <w:r w:rsidRPr="0035361D">
      <w:rPr>
        <w:b/>
        <w:noProof/>
        <w:sz w:val="32"/>
        <w:szCs w:val="32"/>
      </w:rPr>
      <w:t>SUA LOGO</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8EB" w:rsidRDefault="003528EB" w:rsidP="0041579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15:restartNumberingAfterBreak="0">
    <w:nsid w:val="00000009"/>
    <w:multiLevelType w:val="singleLevel"/>
    <w:tmpl w:val="00000009"/>
    <w:name w:val="WW8Num9"/>
    <w:lvl w:ilvl="0">
      <w:start w:val="1"/>
      <w:numFmt w:val="decimal"/>
      <w:lvlText w:val="%1.1"/>
      <w:lvlJc w:val="left"/>
      <w:pPr>
        <w:tabs>
          <w:tab w:val="num" w:pos="0"/>
        </w:tabs>
        <w:ind w:left="720" w:hanging="360"/>
      </w:pPr>
    </w:lvl>
  </w:abstractNum>
  <w:abstractNum w:abstractNumId="2" w15:restartNumberingAfterBreak="0">
    <w:nsid w:val="00000011"/>
    <w:multiLevelType w:val="singleLevel"/>
    <w:tmpl w:val="00000011"/>
    <w:name w:val="WW8Num17"/>
    <w:lvl w:ilvl="0">
      <w:start w:val="1"/>
      <w:numFmt w:val="lowerLetter"/>
      <w:lvlText w:val="%1)"/>
      <w:lvlJc w:val="left"/>
      <w:pPr>
        <w:tabs>
          <w:tab w:val="num" w:pos="0"/>
        </w:tabs>
        <w:ind w:left="720" w:hanging="360"/>
      </w:pPr>
    </w:lvl>
  </w:abstractNum>
  <w:abstractNum w:abstractNumId="3" w15:restartNumberingAfterBreak="0">
    <w:nsid w:val="003A5C24"/>
    <w:multiLevelType w:val="hybridMultilevel"/>
    <w:tmpl w:val="4B28AA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1874A9E"/>
    <w:multiLevelType w:val="multilevel"/>
    <w:tmpl w:val="C706E8F4"/>
    <w:lvl w:ilvl="0">
      <w:start w:val="1"/>
      <w:numFmt w:val="decimal"/>
      <w:lvlText w:val="%1)"/>
      <w:lvlJc w:val="left"/>
      <w:pPr>
        <w:tabs>
          <w:tab w:val="num" w:pos="360"/>
        </w:tabs>
        <w:ind w:left="340" w:hanging="340"/>
      </w:pPr>
      <w:rPr>
        <w:rFonts w:ascii="Arial" w:hAnsi="Arial" w:hint="default"/>
        <w:b w:val="0"/>
        <w:i w:val="0"/>
        <w:sz w:val="24"/>
        <w:szCs w:val="24"/>
      </w:rPr>
    </w:lvl>
    <w:lvl w:ilvl="1">
      <w:start w:val="1"/>
      <w:numFmt w:val="decimal"/>
      <w:suff w:val="nothing"/>
      <w:lvlText w:val="%1.%2  "/>
      <w:lvlJc w:val="left"/>
      <w:pPr>
        <w:ind w:left="1134" w:firstLine="0"/>
      </w:pPr>
      <w:rPr>
        <w:rFonts w:ascii="Arial" w:hAnsi="Arial" w:cs="Times New Roman" w:hint="default"/>
        <w:b/>
        <w:i w:val="0"/>
        <w:sz w:val="24"/>
        <w:szCs w:val="24"/>
      </w:rPr>
    </w:lvl>
    <w:lvl w:ilvl="2">
      <w:start w:val="1"/>
      <w:numFmt w:val="decimal"/>
      <w:lvlText w:val="%1.%2.%3"/>
      <w:lvlJc w:val="left"/>
      <w:pPr>
        <w:tabs>
          <w:tab w:val="num" w:pos="1134"/>
        </w:tabs>
        <w:ind w:left="567" w:firstLine="567"/>
      </w:pPr>
      <w:rPr>
        <w:rFonts w:ascii="Arial" w:hAnsi="Arial" w:cs="Times New Roman" w:hint="default"/>
        <w:b/>
        <w:i w:val="0"/>
        <w:sz w:val="24"/>
        <w:szCs w:val="24"/>
      </w:rPr>
    </w:lvl>
    <w:lvl w:ilvl="3">
      <w:start w:val="1"/>
      <w:numFmt w:val="decimal"/>
      <w:suff w:val="nothing"/>
      <w:lvlText w:val="%1.%2.%3.%4  "/>
      <w:lvlJc w:val="left"/>
      <w:pPr>
        <w:ind w:left="1701" w:firstLine="0"/>
      </w:pPr>
      <w:rPr>
        <w:rFonts w:ascii="Arial" w:hAnsi="Arial" w:cs="Times New Roman" w:hint="default"/>
        <w:b w:val="0"/>
        <w:i w:val="0"/>
        <w:sz w:val="24"/>
        <w:szCs w:val="24"/>
      </w:rPr>
    </w:lvl>
    <w:lvl w:ilvl="4">
      <w:start w:val="1"/>
      <w:numFmt w:val="decimal"/>
      <w:suff w:val="nothing"/>
      <w:lvlText w:val="%1.%2.%3.%4.%5  "/>
      <w:lvlJc w:val="left"/>
      <w:pPr>
        <w:ind w:left="1134" w:firstLine="1134"/>
      </w:pPr>
      <w:rPr>
        <w:rFonts w:ascii="Arial" w:hAnsi="Arial" w:cs="Times New Roman" w:hint="default"/>
        <w:b w:val="0"/>
        <w:i/>
        <w:sz w:val="24"/>
        <w:szCs w:val="24"/>
      </w:rPr>
    </w:lvl>
    <w:lvl w:ilvl="5">
      <w:start w:val="1"/>
      <w:numFmt w:val="decimal"/>
      <w:lvlText w:val="%1.%2.%3.%4.%5.%6"/>
      <w:lvlJc w:val="left"/>
      <w:pPr>
        <w:tabs>
          <w:tab w:val="num" w:pos="4275"/>
        </w:tabs>
        <w:ind w:left="2835" w:firstLine="0"/>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pStyle w:val="Ttulo8"/>
      <w:lvlText w:val="%1.%2.%3.%4.%5.%6.%7.%8"/>
      <w:lvlJc w:val="left"/>
      <w:pPr>
        <w:tabs>
          <w:tab w:val="num" w:pos="1440"/>
        </w:tabs>
        <w:ind w:left="1440" w:hanging="1440"/>
      </w:pPr>
      <w:rPr>
        <w:rFonts w:ascii="Times New Roman" w:hAnsi="Times New Roman" w:cs="Times New Roman" w:hint="default"/>
      </w:rPr>
    </w:lvl>
    <w:lvl w:ilvl="8">
      <w:start w:val="1"/>
      <w:numFmt w:val="decimal"/>
      <w:pStyle w:val="Ttulo9"/>
      <w:lvlText w:val="%1.%2.%3.%4.%5.%6.%7.%8.%9"/>
      <w:lvlJc w:val="left"/>
      <w:pPr>
        <w:tabs>
          <w:tab w:val="num" w:pos="1584"/>
        </w:tabs>
        <w:ind w:left="1584" w:hanging="1584"/>
      </w:pPr>
      <w:rPr>
        <w:rFonts w:ascii="Times New Roman" w:hAnsi="Times New Roman" w:cs="Times New Roman" w:hint="default"/>
      </w:rPr>
    </w:lvl>
  </w:abstractNum>
  <w:abstractNum w:abstractNumId="5" w15:restartNumberingAfterBreak="0">
    <w:nsid w:val="090E105E"/>
    <w:multiLevelType w:val="hybridMultilevel"/>
    <w:tmpl w:val="361AD406"/>
    <w:lvl w:ilvl="0" w:tplc="04090001">
      <w:start w:val="1"/>
      <w:numFmt w:val="bullet"/>
      <w:lvlText w:val=""/>
      <w:lvlJc w:val="left"/>
      <w:pPr>
        <w:tabs>
          <w:tab w:val="num" w:pos="720"/>
        </w:tabs>
        <w:ind w:left="720" w:hanging="360"/>
      </w:pPr>
      <w:rPr>
        <w:rFonts w:ascii="Symbol" w:hAnsi="Symbol" w:hint="default"/>
      </w:rPr>
    </w:lvl>
    <w:lvl w:ilvl="1" w:tplc="96DE694A">
      <w:numFmt w:val="bullet"/>
      <w:lvlText w:val="•"/>
      <w:lvlJc w:val="left"/>
      <w:pPr>
        <w:ind w:left="1785" w:hanging="705"/>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7156D3"/>
    <w:multiLevelType w:val="hybridMultilevel"/>
    <w:tmpl w:val="6C383716"/>
    <w:lvl w:ilvl="0" w:tplc="08160001">
      <w:start w:val="1"/>
      <w:numFmt w:val="bullet"/>
      <w:lvlText w:val=""/>
      <w:lvlJc w:val="left"/>
      <w:pPr>
        <w:ind w:left="900" w:hanging="360"/>
      </w:pPr>
      <w:rPr>
        <w:rFonts w:ascii="Symbol" w:hAnsi="Symbol" w:hint="default"/>
      </w:rPr>
    </w:lvl>
    <w:lvl w:ilvl="1" w:tplc="08160003">
      <w:start w:val="1"/>
      <w:numFmt w:val="decimal"/>
      <w:lvlText w:val="%2."/>
      <w:lvlJc w:val="left"/>
      <w:pPr>
        <w:tabs>
          <w:tab w:val="num" w:pos="1440"/>
        </w:tabs>
        <w:ind w:left="1440" w:hanging="360"/>
      </w:pPr>
      <w:rPr>
        <w:rFonts w:cs="Times New Roman"/>
      </w:rPr>
    </w:lvl>
    <w:lvl w:ilvl="2" w:tplc="08160005">
      <w:start w:val="1"/>
      <w:numFmt w:val="decimal"/>
      <w:lvlText w:val="%3."/>
      <w:lvlJc w:val="left"/>
      <w:pPr>
        <w:tabs>
          <w:tab w:val="num" w:pos="2160"/>
        </w:tabs>
        <w:ind w:left="2160" w:hanging="360"/>
      </w:pPr>
      <w:rPr>
        <w:rFonts w:cs="Times New Roman"/>
      </w:rPr>
    </w:lvl>
    <w:lvl w:ilvl="3" w:tplc="08160001">
      <w:start w:val="1"/>
      <w:numFmt w:val="decimal"/>
      <w:lvlText w:val="%4."/>
      <w:lvlJc w:val="left"/>
      <w:pPr>
        <w:tabs>
          <w:tab w:val="num" w:pos="2880"/>
        </w:tabs>
        <w:ind w:left="2880" w:hanging="360"/>
      </w:pPr>
      <w:rPr>
        <w:rFonts w:cs="Times New Roman"/>
      </w:rPr>
    </w:lvl>
    <w:lvl w:ilvl="4" w:tplc="08160003">
      <w:start w:val="1"/>
      <w:numFmt w:val="decimal"/>
      <w:lvlText w:val="%5."/>
      <w:lvlJc w:val="left"/>
      <w:pPr>
        <w:tabs>
          <w:tab w:val="num" w:pos="3600"/>
        </w:tabs>
        <w:ind w:left="3600" w:hanging="360"/>
      </w:pPr>
      <w:rPr>
        <w:rFonts w:cs="Times New Roman"/>
      </w:rPr>
    </w:lvl>
    <w:lvl w:ilvl="5" w:tplc="08160005">
      <w:start w:val="1"/>
      <w:numFmt w:val="decimal"/>
      <w:lvlText w:val="%6."/>
      <w:lvlJc w:val="left"/>
      <w:pPr>
        <w:tabs>
          <w:tab w:val="num" w:pos="4320"/>
        </w:tabs>
        <w:ind w:left="4320" w:hanging="360"/>
      </w:pPr>
      <w:rPr>
        <w:rFonts w:cs="Times New Roman"/>
      </w:rPr>
    </w:lvl>
    <w:lvl w:ilvl="6" w:tplc="08160001">
      <w:start w:val="1"/>
      <w:numFmt w:val="decimal"/>
      <w:lvlText w:val="%7."/>
      <w:lvlJc w:val="left"/>
      <w:pPr>
        <w:tabs>
          <w:tab w:val="num" w:pos="5040"/>
        </w:tabs>
        <w:ind w:left="5040" w:hanging="360"/>
      </w:pPr>
      <w:rPr>
        <w:rFonts w:cs="Times New Roman"/>
      </w:rPr>
    </w:lvl>
    <w:lvl w:ilvl="7" w:tplc="08160003">
      <w:start w:val="1"/>
      <w:numFmt w:val="decimal"/>
      <w:lvlText w:val="%8."/>
      <w:lvlJc w:val="left"/>
      <w:pPr>
        <w:tabs>
          <w:tab w:val="num" w:pos="5760"/>
        </w:tabs>
        <w:ind w:left="5760" w:hanging="360"/>
      </w:pPr>
      <w:rPr>
        <w:rFonts w:cs="Times New Roman"/>
      </w:rPr>
    </w:lvl>
    <w:lvl w:ilvl="8" w:tplc="08160005">
      <w:start w:val="1"/>
      <w:numFmt w:val="decimal"/>
      <w:lvlText w:val="%9."/>
      <w:lvlJc w:val="left"/>
      <w:pPr>
        <w:tabs>
          <w:tab w:val="num" w:pos="6480"/>
        </w:tabs>
        <w:ind w:left="6480" w:hanging="360"/>
      </w:pPr>
      <w:rPr>
        <w:rFonts w:cs="Times New Roman"/>
      </w:rPr>
    </w:lvl>
  </w:abstractNum>
  <w:abstractNum w:abstractNumId="7" w15:restartNumberingAfterBreak="0">
    <w:nsid w:val="29FA0453"/>
    <w:multiLevelType w:val="multilevel"/>
    <w:tmpl w:val="35A69962"/>
    <w:lvl w:ilvl="0">
      <w:start w:val="1"/>
      <w:numFmt w:val="decimal"/>
      <w:pStyle w:val="Ttulo1"/>
      <w:lvlText w:val="%1."/>
      <w:lvlJc w:val="left"/>
      <w:pPr>
        <w:tabs>
          <w:tab w:val="num" w:pos="360"/>
        </w:tabs>
        <w:ind w:left="360" w:hanging="360"/>
      </w:pPr>
      <w:rPr>
        <w:rFonts w:ascii="Arial" w:hAnsi="Arial" w:hint="default"/>
        <w:b/>
        <w:i w:val="0"/>
        <w:sz w:val="24"/>
        <w:szCs w:val="24"/>
      </w:rPr>
    </w:lvl>
    <w:lvl w:ilvl="1">
      <w:start w:val="1"/>
      <w:numFmt w:val="decimal"/>
      <w:pStyle w:val="Ttulo2"/>
      <w:isLgl/>
      <w:suff w:val="space"/>
      <w:lvlText w:val="%1.%2. "/>
      <w:lvlJc w:val="left"/>
      <w:pPr>
        <w:ind w:left="0" w:firstLine="0"/>
      </w:pPr>
      <w:rPr>
        <w:rFonts w:hint="default"/>
      </w:rPr>
    </w:lvl>
    <w:lvl w:ilvl="2">
      <w:start w:val="1"/>
      <w:numFmt w:val="decimal"/>
      <w:pStyle w:val="Ttulo3"/>
      <w:suff w:val="space"/>
      <w:lvlText w:val="%1.%2.%3. "/>
      <w:lvlJc w:val="left"/>
      <w:pPr>
        <w:ind w:left="1135" w:firstLine="0"/>
      </w:pPr>
      <w:rPr>
        <w:rFonts w:hint="default"/>
      </w:rPr>
    </w:lvl>
    <w:lvl w:ilvl="3">
      <w:start w:val="1"/>
      <w:numFmt w:val="decimal"/>
      <w:suff w:val="space"/>
      <w:lvlText w:val="%1.%2.%3.%4."/>
      <w:lvlJc w:val="left"/>
      <w:pPr>
        <w:ind w:left="0" w:firstLine="0"/>
      </w:pPr>
      <w:rPr>
        <w:rFonts w:hint="default"/>
      </w:rPr>
    </w:lvl>
    <w:lvl w:ilvl="4">
      <w:start w:val="1"/>
      <w:numFmt w:val="decimal"/>
      <w:pStyle w:val="Ttulo5"/>
      <w:suff w:val="space"/>
      <w:lvlText w:val="%1.%2.%3.%4.%5. "/>
      <w:lvlJc w:val="left"/>
      <w:pPr>
        <w:ind w:left="0" w:firstLine="0"/>
      </w:pPr>
      <w:rPr>
        <w:rFonts w:hint="default"/>
      </w:rPr>
    </w:lvl>
    <w:lvl w:ilvl="5">
      <w:start w:val="1"/>
      <w:numFmt w:val="lowerLetter"/>
      <w:suff w:val="space"/>
      <w:lvlText w:val="%6)"/>
      <w:lvlJc w:val="left"/>
      <w:pPr>
        <w:ind w:left="567" w:firstLine="0"/>
      </w:pPr>
      <w:rPr>
        <w:rFonts w:ascii="Arial" w:hAnsi="Arial" w:hint="default"/>
        <w:b w:val="0"/>
        <w:i w:val="0"/>
        <w:sz w:val="24"/>
        <w:szCs w:val="24"/>
      </w:rPr>
    </w:lvl>
    <w:lvl w:ilvl="6">
      <w:start w:val="1"/>
      <w:numFmt w:val="decimal"/>
      <w:pStyle w:val="Ttulo7"/>
      <w:suff w:val="space"/>
      <w:lvlText w:val="%7."/>
      <w:lvlJc w:val="left"/>
      <w:pPr>
        <w:ind w:left="794" w:firstLine="0"/>
      </w:pPr>
      <w:rPr>
        <w:rFonts w:hint="default"/>
      </w:rPr>
    </w:lvl>
    <w:lvl w:ilvl="7">
      <w:start w:val="1"/>
      <w:numFmt w:val="decimal"/>
      <w:lvlText w:val="%1.%2.%3.%4.%5.%6.%7.%8"/>
      <w:lvlJc w:val="left"/>
      <w:pPr>
        <w:tabs>
          <w:tab w:val="num" w:pos="7669"/>
        </w:tabs>
        <w:ind w:left="7669" w:hanging="1800"/>
      </w:pPr>
      <w:rPr>
        <w:rFonts w:hint="default"/>
      </w:rPr>
    </w:lvl>
    <w:lvl w:ilvl="8">
      <w:start w:val="1"/>
      <w:numFmt w:val="decimal"/>
      <w:lvlText w:val="%1.%2.%3.%4.%5.%6.%7.%8.%9"/>
      <w:lvlJc w:val="left"/>
      <w:pPr>
        <w:tabs>
          <w:tab w:val="num" w:pos="8386"/>
        </w:tabs>
        <w:ind w:left="8386" w:hanging="1800"/>
      </w:pPr>
      <w:rPr>
        <w:rFonts w:hint="default"/>
      </w:rPr>
    </w:lvl>
  </w:abstractNum>
  <w:abstractNum w:abstractNumId="8" w15:restartNumberingAfterBreak="0">
    <w:nsid w:val="2CAE5AEA"/>
    <w:multiLevelType w:val="hybridMultilevel"/>
    <w:tmpl w:val="1EB42E78"/>
    <w:lvl w:ilvl="0" w:tplc="4E2C6B9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20F237F"/>
    <w:multiLevelType w:val="hybridMultilevel"/>
    <w:tmpl w:val="FDF41DD0"/>
    <w:lvl w:ilvl="0" w:tplc="04090001">
      <w:start w:val="1"/>
      <w:numFmt w:val="bullet"/>
      <w:lvlText w:val=""/>
      <w:lvlJc w:val="left"/>
      <w:pPr>
        <w:tabs>
          <w:tab w:val="num" w:pos="900"/>
        </w:tabs>
        <w:ind w:left="900" w:hanging="360"/>
      </w:pPr>
      <w:rPr>
        <w:rFonts w:ascii="Symbol" w:hAnsi="Symbol" w:hint="default"/>
      </w:rPr>
    </w:lvl>
    <w:lvl w:ilvl="1" w:tplc="08160003">
      <w:start w:val="1"/>
      <w:numFmt w:val="decimal"/>
      <w:lvlText w:val="%2."/>
      <w:lvlJc w:val="left"/>
      <w:pPr>
        <w:tabs>
          <w:tab w:val="num" w:pos="1440"/>
        </w:tabs>
        <w:ind w:left="1440" w:hanging="360"/>
      </w:pPr>
      <w:rPr>
        <w:rFonts w:cs="Times New Roman"/>
      </w:rPr>
    </w:lvl>
    <w:lvl w:ilvl="2" w:tplc="08160005">
      <w:start w:val="1"/>
      <w:numFmt w:val="decimal"/>
      <w:lvlText w:val="%3."/>
      <w:lvlJc w:val="left"/>
      <w:pPr>
        <w:tabs>
          <w:tab w:val="num" w:pos="2160"/>
        </w:tabs>
        <w:ind w:left="2160" w:hanging="360"/>
      </w:pPr>
      <w:rPr>
        <w:rFonts w:cs="Times New Roman"/>
      </w:rPr>
    </w:lvl>
    <w:lvl w:ilvl="3" w:tplc="08160001">
      <w:start w:val="1"/>
      <w:numFmt w:val="decimal"/>
      <w:lvlText w:val="%4."/>
      <w:lvlJc w:val="left"/>
      <w:pPr>
        <w:tabs>
          <w:tab w:val="num" w:pos="2880"/>
        </w:tabs>
        <w:ind w:left="2880" w:hanging="360"/>
      </w:pPr>
      <w:rPr>
        <w:rFonts w:cs="Times New Roman"/>
      </w:rPr>
    </w:lvl>
    <w:lvl w:ilvl="4" w:tplc="08160003">
      <w:start w:val="1"/>
      <w:numFmt w:val="decimal"/>
      <w:lvlText w:val="%5."/>
      <w:lvlJc w:val="left"/>
      <w:pPr>
        <w:tabs>
          <w:tab w:val="num" w:pos="3600"/>
        </w:tabs>
        <w:ind w:left="3600" w:hanging="360"/>
      </w:pPr>
      <w:rPr>
        <w:rFonts w:cs="Times New Roman"/>
      </w:rPr>
    </w:lvl>
    <w:lvl w:ilvl="5" w:tplc="08160005">
      <w:start w:val="1"/>
      <w:numFmt w:val="decimal"/>
      <w:lvlText w:val="%6."/>
      <w:lvlJc w:val="left"/>
      <w:pPr>
        <w:tabs>
          <w:tab w:val="num" w:pos="4320"/>
        </w:tabs>
        <w:ind w:left="4320" w:hanging="360"/>
      </w:pPr>
      <w:rPr>
        <w:rFonts w:cs="Times New Roman"/>
      </w:rPr>
    </w:lvl>
    <w:lvl w:ilvl="6" w:tplc="08160001">
      <w:start w:val="1"/>
      <w:numFmt w:val="decimal"/>
      <w:lvlText w:val="%7."/>
      <w:lvlJc w:val="left"/>
      <w:pPr>
        <w:tabs>
          <w:tab w:val="num" w:pos="5040"/>
        </w:tabs>
        <w:ind w:left="5040" w:hanging="360"/>
      </w:pPr>
      <w:rPr>
        <w:rFonts w:cs="Times New Roman"/>
      </w:rPr>
    </w:lvl>
    <w:lvl w:ilvl="7" w:tplc="08160003">
      <w:start w:val="1"/>
      <w:numFmt w:val="decimal"/>
      <w:lvlText w:val="%8."/>
      <w:lvlJc w:val="left"/>
      <w:pPr>
        <w:tabs>
          <w:tab w:val="num" w:pos="5760"/>
        </w:tabs>
        <w:ind w:left="5760" w:hanging="360"/>
      </w:pPr>
      <w:rPr>
        <w:rFonts w:cs="Times New Roman"/>
      </w:rPr>
    </w:lvl>
    <w:lvl w:ilvl="8" w:tplc="08160005">
      <w:start w:val="1"/>
      <w:numFmt w:val="decimal"/>
      <w:lvlText w:val="%9."/>
      <w:lvlJc w:val="left"/>
      <w:pPr>
        <w:tabs>
          <w:tab w:val="num" w:pos="6480"/>
        </w:tabs>
        <w:ind w:left="6480" w:hanging="360"/>
      </w:pPr>
      <w:rPr>
        <w:rFonts w:cs="Times New Roman"/>
      </w:rPr>
    </w:lvl>
  </w:abstractNum>
  <w:abstractNum w:abstractNumId="10" w15:restartNumberingAfterBreak="0">
    <w:nsid w:val="3BB41E89"/>
    <w:multiLevelType w:val="hybridMultilevel"/>
    <w:tmpl w:val="3D7C37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C1501F4"/>
    <w:multiLevelType w:val="hybridMultilevel"/>
    <w:tmpl w:val="8848D966"/>
    <w:lvl w:ilvl="0" w:tplc="E32CA928">
      <w:start w:val="1"/>
      <w:numFmt w:val="lowerLetter"/>
      <w:pStyle w:val="Alinea"/>
      <w:lvlText w:val="%1)"/>
      <w:lvlJc w:val="left"/>
      <w:pPr>
        <w:tabs>
          <w:tab w:val="num" w:pos="360"/>
        </w:tabs>
        <w:ind w:left="0" w:firstLine="0"/>
      </w:pPr>
      <w:rPr>
        <w:rFonts w:ascii="Arial" w:hAnsi="Arial" w:cs="Times New Roman" w:hint="default"/>
        <w:b w:val="0"/>
        <w:i w:val="0"/>
        <w:sz w:val="24"/>
        <w:szCs w:val="24"/>
      </w:rPr>
    </w:lvl>
    <w:lvl w:ilvl="1" w:tplc="04160019" w:tentative="1">
      <w:start w:val="1"/>
      <w:numFmt w:val="lowerLetter"/>
      <w:lvlText w:val="%2."/>
      <w:lvlJc w:val="left"/>
      <w:pPr>
        <w:tabs>
          <w:tab w:val="num" w:pos="873"/>
        </w:tabs>
        <w:ind w:left="873" w:hanging="360"/>
      </w:pPr>
    </w:lvl>
    <w:lvl w:ilvl="2" w:tplc="0416001B" w:tentative="1">
      <w:start w:val="1"/>
      <w:numFmt w:val="lowerRoman"/>
      <w:lvlText w:val="%3."/>
      <w:lvlJc w:val="right"/>
      <w:pPr>
        <w:tabs>
          <w:tab w:val="num" w:pos="1593"/>
        </w:tabs>
        <w:ind w:left="1593" w:hanging="180"/>
      </w:pPr>
    </w:lvl>
    <w:lvl w:ilvl="3" w:tplc="0416000F" w:tentative="1">
      <w:start w:val="1"/>
      <w:numFmt w:val="decimal"/>
      <w:lvlText w:val="%4."/>
      <w:lvlJc w:val="left"/>
      <w:pPr>
        <w:tabs>
          <w:tab w:val="num" w:pos="2313"/>
        </w:tabs>
        <w:ind w:left="2313" w:hanging="360"/>
      </w:pPr>
    </w:lvl>
    <w:lvl w:ilvl="4" w:tplc="04160019" w:tentative="1">
      <w:start w:val="1"/>
      <w:numFmt w:val="lowerLetter"/>
      <w:lvlText w:val="%5."/>
      <w:lvlJc w:val="left"/>
      <w:pPr>
        <w:tabs>
          <w:tab w:val="num" w:pos="3033"/>
        </w:tabs>
        <w:ind w:left="3033" w:hanging="360"/>
      </w:pPr>
    </w:lvl>
    <w:lvl w:ilvl="5" w:tplc="0416001B" w:tentative="1">
      <w:start w:val="1"/>
      <w:numFmt w:val="lowerRoman"/>
      <w:lvlText w:val="%6."/>
      <w:lvlJc w:val="right"/>
      <w:pPr>
        <w:tabs>
          <w:tab w:val="num" w:pos="3753"/>
        </w:tabs>
        <w:ind w:left="3753" w:hanging="180"/>
      </w:pPr>
    </w:lvl>
    <w:lvl w:ilvl="6" w:tplc="0416000F" w:tentative="1">
      <w:start w:val="1"/>
      <w:numFmt w:val="decimal"/>
      <w:lvlText w:val="%7."/>
      <w:lvlJc w:val="left"/>
      <w:pPr>
        <w:tabs>
          <w:tab w:val="num" w:pos="4473"/>
        </w:tabs>
        <w:ind w:left="4473" w:hanging="360"/>
      </w:pPr>
    </w:lvl>
    <w:lvl w:ilvl="7" w:tplc="04160019" w:tentative="1">
      <w:start w:val="1"/>
      <w:numFmt w:val="lowerLetter"/>
      <w:lvlText w:val="%8."/>
      <w:lvlJc w:val="left"/>
      <w:pPr>
        <w:tabs>
          <w:tab w:val="num" w:pos="5193"/>
        </w:tabs>
        <w:ind w:left="5193" w:hanging="360"/>
      </w:pPr>
    </w:lvl>
    <w:lvl w:ilvl="8" w:tplc="0416001B" w:tentative="1">
      <w:start w:val="1"/>
      <w:numFmt w:val="lowerRoman"/>
      <w:lvlText w:val="%9."/>
      <w:lvlJc w:val="right"/>
      <w:pPr>
        <w:tabs>
          <w:tab w:val="num" w:pos="5913"/>
        </w:tabs>
        <w:ind w:left="5913" w:hanging="180"/>
      </w:pPr>
    </w:lvl>
  </w:abstractNum>
  <w:abstractNum w:abstractNumId="12" w15:restartNumberingAfterBreak="0">
    <w:nsid w:val="4F55416B"/>
    <w:multiLevelType w:val="hybridMultilevel"/>
    <w:tmpl w:val="BFF0EAFC"/>
    <w:lvl w:ilvl="0" w:tplc="08160001">
      <w:start w:val="1"/>
      <w:numFmt w:val="bullet"/>
      <w:lvlText w:val=""/>
      <w:lvlJc w:val="left"/>
      <w:pPr>
        <w:ind w:left="900" w:hanging="360"/>
      </w:pPr>
      <w:rPr>
        <w:rFonts w:ascii="Symbol" w:hAnsi="Symbol" w:hint="default"/>
      </w:rPr>
    </w:lvl>
    <w:lvl w:ilvl="1" w:tplc="08160003">
      <w:start w:val="1"/>
      <w:numFmt w:val="decimal"/>
      <w:lvlText w:val="%2."/>
      <w:lvlJc w:val="left"/>
      <w:pPr>
        <w:tabs>
          <w:tab w:val="num" w:pos="1440"/>
        </w:tabs>
        <w:ind w:left="1440" w:hanging="360"/>
      </w:pPr>
      <w:rPr>
        <w:rFonts w:cs="Times New Roman"/>
      </w:rPr>
    </w:lvl>
    <w:lvl w:ilvl="2" w:tplc="08160005">
      <w:start w:val="1"/>
      <w:numFmt w:val="decimal"/>
      <w:lvlText w:val="%3."/>
      <w:lvlJc w:val="left"/>
      <w:pPr>
        <w:tabs>
          <w:tab w:val="num" w:pos="2160"/>
        </w:tabs>
        <w:ind w:left="2160" w:hanging="360"/>
      </w:pPr>
      <w:rPr>
        <w:rFonts w:cs="Times New Roman"/>
      </w:rPr>
    </w:lvl>
    <w:lvl w:ilvl="3" w:tplc="08160001">
      <w:start w:val="1"/>
      <w:numFmt w:val="decimal"/>
      <w:lvlText w:val="%4."/>
      <w:lvlJc w:val="left"/>
      <w:pPr>
        <w:tabs>
          <w:tab w:val="num" w:pos="2880"/>
        </w:tabs>
        <w:ind w:left="2880" w:hanging="360"/>
      </w:pPr>
      <w:rPr>
        <w:rFonts w:cs="Times New Roman"/>
      </w:rPr>
    </w:lvl>
    <w:lvl w:ilvl="4" w:tplc="08160003">
      <w:start w:val="1"/>
      <w:numFmt w:val="decimal"/>
      <w:lvlText w:val="%5."/>
      <w:lvlJc w:val="left"/>
      <w:pPr>
        <w:tabs>
          <w:tab w:val="num" w:pos="3600"/>
        </w:tabs>
        <w:ind w:left="3600" w:hanging="360"/>
      </w:pPr>
      <w:rPr>
        <w:rFonts w:cs="Times New Roman"/>
      </w:rPr>
    </w:lvl>
    <w:lvl w:ilvl="5" w:tplc="08160005">
      <w:start w:val="1"/>
      <w:numFmt w:val="decimal"/>
      <w:lvlText w:val="%6."/>
      <w:lvlJc w:val="left"/>
      <w:pPr>
        <w:tabs>
          <w:tab w:val="num" w:pos="4320"/>
        </w:tabs>
        <w:ind w:left="4320" w:hanging="360"/>
      </w:pPr>
      <w:rPr>
        <w:rFonts w:cs="Times New Roman"/>
      </w:rPr>
    </w:lvl>
    <w:lvl w:ilvl="6" w:tplc="08160001">
      <w:start w:val="1"/>
      <w:numFmt w:val="decimal"/>
      <w:lvlText w:val="%7."/>
      <w:lvlJc w:val="left"/>
      <w:pPr>
        <w:tabs>
          <w:tab w:val="num" w:pos="5040"/>
        </w:tabs>
        <w:ind w:left="5040" w:hanging="360"/>
      </w:pPr>
      <w:rPr>
        <w:rFonts w:cs="Times New Roman"/>
      </w:rPr>
    </w:lvl>
    <w:lvl w:ilvl="7" w:tplc="08160003">
      <w:start w:val="1"/>
      <w:numFmt w:val="decimal"/>
      <w:lvlText w:val="%8."/>
      <w:lvlJc w:val="left"/>
      <w:pPr>
        <w:tabs>
          <w:tab w:val="num" w:pos="5760"/>
        </w:tabs>
        <w:ind w:left="5760" w:hanging="360"/>
      </w:pPr>
      <w:rPr>
        <w:rFonts w:cs="Times New Roman"/>
      </w:rPr>
    </w:lvl>
    <w:lvl w:ilvl="8" w:tplc="08160005">
      <w:start w:val="1"/>
      <w:numFmt w:val="decimal"/>
      <w:lvlText w:val="%9."/>
      <w:lvlJc w:val="left"/>
      <w:pPr>
        <w:tabs>
          <w:tab w:val="num" w:pos="6480"/>
        </w:tabs>
        <w:ind w:left="6480" w:hanging="360"/>
      </w:pPr>
      <w:rPr>
        <w:rFonts w:cs="Times New Roman"/>
      </w:rPr>
    </w:lvl>
  </w:abstractNum>
  <w:abstractNum w:abstractNumId="13" w15:restartNumberingAfterBreak="0">
    <w:nsid w:val="511A23B5"/>
    <w:multiLevelType w:val="hybridMultilevel"/>
    <w:tmpl w:val="14D0B0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6513A0B"/>
    <w:multiLevelType w:val="hybridMultilevel"/>
    <w:tmpl w:val="03F059D6"/>
    <w:lvl w:ilvl="0" w:tplc="504CE074">
      <w:start w:val="1"/>
      <w:numFmt w:val="bullet"/>
      <w:pStyle w:val="Item"/>
      <w:lvlText w:val=""/>
      <w:lvlJc w:val="left"/>
      <w:pPr>
        <w:tabs>
          <w:tab w:val="num" w:pos="600"/>
        </w:tabs>
        <w:ind w:left="240" w:firstLine="0"/>
      </w:pPr>
      <w:rPr>
        <w:rFonts w:ascii="Symbol" w:hAnsi="Symbol" w:hint="default"/>
      </w:rPr>
    </w:lvl>
    <w:lvl w:ilvl="1" w:tplc="F39A1AEC">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5A77518E"/>
    <w:multiLevelType w:val="multilevel"/>
    <w:tmpl w:val="00284C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B9405D1"/>
    <w:multiLevelType w:val="hybridMultilevel"/>
    <w:tmpl w:val="A40E1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95C40E5"/>
    <w:multiLevelType w:val="hybridMultilevel"/>
    <w:tmpl w:val="129418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A3116C5"/>
    <w:multiLevelType w:val="multilevel"/>
    <w:tmpl w:val="81340F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B8A5FA3"/>
    <w:multiLevelType w:val="hybridMultilevel"/>
    <w:tmpl w:val="7D7EC926"/>
    <w:lvl w:ilvl="0" w:tplc="08160001">
      <w:start w:val="1"/>
      <w:numFmt w:val="bullet"/>
      <w:lvlText w:val=""/>
      <w:lvlJc w:val="left"/>
      <w:pPr>
        <w:ind w:left="900" w:hanging="360"/>
      </w:pPr>
      <w:rPr>
        <w:rFonts w:ascii="Symbol" w:hAnsi="Symbol" w:hint="default"/>
      </w:rPr>
    </w:lvl>
    <w:lvl w:ilvl="1" w:tplc="08160003">
      <w:start w:val="1"/>
      <w:numFmt w:val="decimal"/>
      <w:lvlText w:val="%2."/>
      <w:lvlJc w:val="left"/>
      <w:pPr>
        <w:tabs>
          <w:tab w:val="num" w:pos="1440"/>
        </w:tabs>
        <w:ind w:left="1440" w:hanging="360"/>
      </w:pPr>
      <w:rPr>
        <w:rFonts w:cs="Times New Roman"/>
      </w:rPr>
    </w:lvl>
    <w:lvl w:ilvl="2" w:tplc="08160005">
      <w:start w:val="1"/>
      <w:numFmt w:val="decimal"/>
      <w:lvlText w:val="%3."/>
      <w:lvlJc w:val="left"/>
      <w:pPr>
        <w:tabs>
          <w:tab w:val="num" w:pos="2160"/>
        </w:tabs>
        <w:ind w:left="2160" w:hanging="360"/>
      </w:pPr>
      <w:rPr>
        <w:rFonts w:cs="Times New Roman"/>
      </w:rPr>
    </w:lvl>
    <w:lvl w:ilvl="3" w:tplc="08160001">
      <w:start w:val="1"/>
      <w:numFmt w:val="decimal"/>
      <w:lvlText w:val="%4."/>
      <w:lvlJc w:val="left"/>
      <w:pPr>
        <w:tabs>
          <w:tab w:val="num" w:pos="2880"/>
        </w:tabs>
        <w:ind w:left="2880" w:hanging="360"/>
      </w:pPr>
      <w:rPr>
        <w:rFonts w:cs="Times New Roman"/>
      </w:rPr>
    </w:lvl>
    <w:lvl w:ilvl="4" w:tplc="08160003">
      <w:start w:val="1"/>
      <w:numFmt w:val="decimal"/>
      <w:lvlText w:val="%5."/>
      <w:lvlJc w:val="left"/>
      <w:pPr>
        <w:tabs>
          <w:tab w:val="num" w:pos="3600"/>
        </w:tabs>
        <w:ind w:left="3600" w:hanging="360"/>
      </w:pPr>
      <w:rPr>
        <w:rFonts w:cs="Times New Roman"/>
      </w:rPr>
    </w:lvl>
    <w:lvl w:ilvl="5" w:tplc="08160005">
      <w:start w:val="1"/>
      <w:numFmt w:val="decimal"/>
      <w:lvlText w:val="%6."/>
      <w:lvlJc w:val="left"/>
      <w:pPr>
        <w:tabs>
          <w:tab w:val="num" w:pos="4320"/>
        </w:tabs>
        <w:ind w:left="4320" w:hanging="360"/>
      </w:pPr>
      <w:rPr>
        <w:rFonts w:cs="Times New Roman"/>
      </w:rPr>
    </w:lvl>
    <w:lvl w:ilvl="6" w:tplc="08160001">
      <w:start w:val="1"/>
      <w:numFmt w:val="decimal"/>
      <w:lvlText w:val="%7."/>
      <w:lvlJc w:val="left"/>
      <w:pPr>
        <w:tabs>
          <w:tab w:val="num" w:pos="5040"/>
        </w:tabs>
        <w:ind w:left="5040" w:hanging="360"/>
      </w:pPr>
      <w:rPr>
        <w:rFonts w:cs="Times New Roman"/>
      </w:rPr>
    </w:lvl>
    <w:lvl w:ilvl="7" w:tplc="08160003">
      <w:start w:val="1"/>
      <w:numFmt w:val="decimal"/>
      <w:lvlText w:val="%8."/>
      <w:lvlJc w:val="left"/>
      <w:pPr>
        <w:tabs>
          <w:tab w:val="num" w:pos="5760"/>
        </w:tabs>
        <w:ind w:left="5760" w:hanging="360"/>
      </w:pPr>
      <w:rPr>
        <w:rFonts w:cs="Times New Roman"/>
      </w:rPr>
    </w:lvl>
    <w:lvl w:ilvl="8" w:tplc="08160005">
      <w:start w:val="1"/>
      <w:numFmt w:val="decimal"/>
      <w:lvlText w:val="%9."/>
      <w:lvlJc w:val="left"/>
      <w:pPr>
        <w:tabs>
          <w:tab w:val="num" w:pos="6480"/>
        </w:tabs>
        <w:ind w:left="6480" w:hanging="360"/>
      </w:pPr>
      <w:rPr>
        <w:rFonts w:cs="Times New Roman"/>
      </w:rPr>
    </w:lvl>
  </w:abstractNum>
  <w:num w:numId="1">
    <w:abstractNumId w:val="14"/>
  </w:num>
  <w:num w:numId="2">
    <w:abstractNumId w:val="11"/>
    <w:lvlOverride w:ilvl="0">
      <w:startOverride w:val="1"/>
    </w:lvlOverride>
  </w:num>
  <w:num w:numId="3">
    <w:abstractNumId w:val="7"/>
  </w:num>
  <w:num w:numId="4">
    <w:abstractNumId w:val="4"/>
  </w:num>
  <w:num w:numId="5">
    <w:abstractNumId w:val="11"/>
  </w:num>
  <w:num w:numId="6">
    <w:abstractNumId w:val="17"/>
  </w:num>
  <w:num w:numId="7">
    <w:abstractNumId w:val="13"/>
  </w:num>
  <w:num w:numId="8">
    <w:abstractNumId w:val="16"/>
  </w:num>
  <w:num w:numId="9">
    <w:abstractNumId w:val="7"/>
  </w:num>
  <w:num w:numId="10">
    <w:abstractNumId w:val="10"/>
  </w:num>
  <w:num w:numId="11">
    <w:abstractNumId w:val="8"/>
  </w:num>
  <w:num w:numId="12">
    <w:abstractNumId w:val="0"/>
  </w:num>
  <w:num w:numId="13">
    <w:abstractNumId w:val="7"/>
  </w:num>
  <w:num w:numId="14">
    <w:abstractNumId w:val="5"/>
  </w:num>
  <w:num w:numId="15">
    <w:abstractNumId w:val="19"/>
  </w:num>
  <w:num w:numId="16">
    <w:abstractNumId w:val="6"/>
  </w:num>
  <w:num w:numId="17">
    <w:abstractNumId w:val="12"/>
  </w:num>
  <w:num w:numId="18">
    <w:abstractNumId w:val="9"/>
  </w:num>
  <w:num w:numId="19">
    <w:abstractNumId w:val="1"/>
  </w:num>
  <w:num w:numId="20">
    <w:abstractNumId w:val="2"/>
  </w:num>
  <w:num w:numId="21">
    <w:abstractNumId w:val="18"/>
  </w:num>
  <w:num w:numId="22">
    <w:abstractNumId w:val="15"/>
  </w:num>
  <w:num w:numId="23">
    <w:abstractNumId w:val="3"/>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gutterAtTop/>
  <w:hideSpellingErrors/>
  <w:proofState w:spelling="clean" w:grammar="clean"/>
  <w:attachedTemplate r:id="rId1"/>
  <w:linkStyles/>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cumentProtection w:edit="forms" w:enforcement="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8FD"/>
    <w:rsid w:val="0000259A"/>
    <w:rsid w:val="00011A47"/>
    <w:rsid w:val="00011B15"/>
    <w:rsid w:val="00012FBD"/>
    <w:rsid w:val="00022CDC"/>
    <w:rsid w:val="00026933"/>
    <w:rsid w:val="0003269C"/>
    <w:rsid w:val="00041E25"/>
    <w:rsid w:val="00044033"/>
    <w:rsid w:val="000440F8"/>
    <w:rsid w:val="00046040"/>
    <w:rsid w:val="000557B7"/>
    <w:rsid w:val="00070095"/>
    <w:rsid w:val="000705E4"/>
    <w:rsid w:val="00071728"/>
    <w:rsid w:val="000A142A"/>
    <w:rsid w:val="000A2C85"/>
    <w:rsid w:val="000B1ECF"/>
    <w:rsid w:val="000B22C0"/>
    <w:rsid w:val="000C55B6"/>
    <w:rsid w:val="000C7299"/>
    <w:rsid w:val="000D3C24"/>
    <w:rsid w:val="000D7496"/>
    <w:rsid w:val="000E21A1"/>
    <w:rsid w:val="000F2569"/>
    <w:rsid w:val="00103C84"/>
    <w:rsid w:val="0010795B"/>
    <w:rsid w:val="001113EE"/>
    <w:rsid w:val="00123A17"/>
    <w:rsid w:val="00125BA5"/>
    <w:rsid w:val="0013294D"/>
    <w:rsid w:val="0013728D"/>
    <w:rsid w:val="00137C96"/>
    <w:rsid w:val="001452FC"/>
    <w:rsid w:val="001509E3"/>
    <w:rsid w:val="001530B1"/>
    <w:rsid w:val="0015733D"/>
    <w:rsid w:val="001625A6"/>
    <w:rsid w:val="00164BB4"/>
    <w:rsid w:val="001B04EE"/>
    <w:rsid w:val="001B0B99"/>
    <w:rsid w:val="001B6463"/>
    <w:rsid w:val="001B6E28"/>
    <w:rsid w:val="001C2349"/>
    <w:rsid w:val="001C5727"/>
    <w:rsid w:val="001C640A"/>
    <w:rsid w:val="001C6A5B"/>
    <w:rsid w:val="001D4E70"/>
    <w:rsid w:val="001E0EE3"/>
    <w:rsid w:val="001E53F3"/>
    <w:rsid w:val="001F649E"/>
    <w:rsid w:val="001F6C76"/>
    <w:rsid w:val="001F765D"/>
    <w:rsid w:val="00205CD3"/>
    <w:rsid w:val="0020703F"/>
    <w:rsid w:val="002216E1"/>
    <w:rsid w:val="00222CB0"/>
    <w:rsid w:val="00230E64"/>
    <w:rsid w:val="00232280"/>
    <w:rsid w:val="00233622"/>
    <w:rsid w:val="0024321F"/>
    <w:rsid w:val="00243EBE"/>
    <w:rsid w:val="00251587"/>
    <w:rsid w:val="0025660A"/>
    <w:rsid w:val="002611F2"/>
    <w:rsid w:val="00261794"/>
    <w:rsid w:val="00263041"/>
    <w:rsid w:val="002657A1"/>
    <w:rsid w:val="002719CF"/>
    <w:rsid w:val="00271A6B"/>
    <w:rsid w:val="00283288"/>
    <w:rsid w:val="0028381F"/>
    <w:rsid w:val="00292FCE"/>
    <w:rsid w:val="002A0B0E"/>
    <w:rsid w:val="002A0F77"/>
    <w:rsid w:val="002A5445"/>
    <w:rsid w:val="002B1594"/>
    <w:rsid w:val="002C1BDF"/>
    <w:rsid w:val="002C7FC8"/>
    <w:rsid w:val="002D239B"/>
    <w:rsid w:val="002D41D4"/>
    <w:rsid w:val="002D62C1"/>
    <w:rsid w:val="002F0A99"/>
    <w:rsid w:val="003021FF"/>
    <w:rsid w:val="003028A0"/>
    <w:rsid w:val="003051FB"/>
    <w:rsid w:val="00310E1D"/>
    <w:rsid w:val="00321212"/>
    <w:rsid w:val="00324084"/>
    <w:rsid w:val="00346366"/>
    <w:rsid w:val="003528EB"/>
    <w:rsid w:val="00353569"/>
    <w:rsid w:val="0035361D"/>
    <w:rsid w:val="00356E20"/>
    <w:rsid w:val="00360D06"/>
    <w:rsid w:val="00361E07"/>
    <w:rsid w:val="00361F59"/>
    <w:rsid w:val="0037536D"/>
    <w:rsid w:val="00376495"/>
    <w:rsid w:val="00377B08"/>
    <w:rsid w:val="00380DD9"/>
    <w:rsid w:val="00381290"/>
    <w:rsid w:val="003921FA"/>
    <w:rsid w:val="003A72A8"/>
    <w:rsid w:val="003C22C9"/>
    <w:rsid w:val="003C2C00"/>
    <w:rsid w:val="003C75CF"/>
    <w:rsid w:val="003C7A21"/>
    <w:rsid w:val="003E20A6"/>
    <w:rsid w:val="003E4010"/>
    <w:rsid w:val="00415795"/>
    <w:rsid w:val="00420C0F"/>
    <w:rsid w:val="004222E5"/>
    <w:rsid w:val="004279A9"/>
    <w:rsid w:val="0043747C"/>
    <w:rsid w:val="004504B2"/>
    <w:rsid w:val="0047010F"/>
    <w:rsid w:val="00472863"/>
    <w:rsid w:val="004A2704"/>
    <w:rsid w:val="004A4363"/>
    <w:rsid w:val="004B0BE2"/>
    <w:rsid w:val="004B2E64"/>
    <w:rsid w:val="004B340E"/>
    <w:rsid w:val="004C0434"/>
    <w:rsid w:val="004C2203"/>
    <w:rsid w:val="004D451B"/>
    <w:rsid w:val="004E5881"/>
    <w:rsid w:val="004E6E6C"/>
    <w:rsid w:val="004F0D1F"/>
    <w:rsid w:val="004F1278"/>
    <w:rsid w:val="005009D9"/>
    <w:rsid w:val="00502909"/>
    <w:rsid w:val="0050502A"/>
    <w:rsid w:val="0051165E"/>
    <w:rsid w:val="005135F0"/>
    <w:rsid w:val="005173E1"/>
    <w:rsid w:val="005220B4"/>
    <w:rsid w:val="00530890"/>
    <w:rsid w:val="00530C9C"/>
    <w:rsid w:val="00533CB9"/>
    <w:rsid w:val="00534509"/>
    <w:rsid w:val="0053571E"/>
    <w:rsid w:val="0054004B"/>
    <w:rsid w:val="00547F59"/>
    <w:rsid w:val="00551D9F"/>
    <w:rsid w:val="00560788"/>
    <w:rsid w:val="00571160"/>
    <w:rsid w:val="005817B3"/>
    <w:rsid w:val="005860DE"/>
    <w:rsid w:val="00593DBB"/>
    <w:rsid w:val="005A1EFE"/>
    <w:rsid w:val="005A6C47"/>
    <w:rsid w:val="005B001F"/>
    <w:rsid w:val="005B0CCA"/>
    <w:rsid w:val="005B1CAF"/>
    <w:rsid w:val="005B2545"/>
    <w:rsid w:val="005D6090"/>
    <w:rsid w:val="005E7CAC"/>
    <w:rsid w:val="005F045D"/>
    <w:rsid w:val="005F081E"/>
    <w:rsid w:val="0060505C"/>
    <w:rsid w:val="00606113"/>
    <w:rsid w:val="0061029F"/>
    <w:rsid w:val="006218B9"/>
    <w:rsid w:val="00624655"/>
    <w:rsid w:val="00636C05"/>
    <w:rsid w:val="00636C22"/>
    <w:rsid w:val="0064128D"/>
    <w:rsid w:val="00661386"/>
    <w:rsid w:val="00671EA5"/>
    <w:rsid w:val="00677B6A"/>
    <w:rsid w:val="006800A1"/>
    <w:rsid w:val="0068015D"/>
    <w:rsid w:val="00680B79"/>
    <w:rsid w:val="00690F8D"/>
    <w:rsid w:val="00693C0B"/>
    <w:rsid w:val="00697C60"/>
    <w:rsid w:val="006A3C17"/>
    <w:rsid w:val="006B1F71"/>
    <w:rsid w:val="006B749F"/>
    <w:rsid w:val="006C6D62"/>
    <w:rsid w:val="006C70DC"/>
    <w:rsid w:val="006E17F3"/>
    <w:rsid w:val="006E521F"/>
    <w:rsid w:val="006F516E"/>
    <w:rsid w:val="006F6EFE"/>
    <w:rsid w:val="00702848"/>
    <w:rsid w:val="00703F26"/>
    <w:rsid w:val="00704B40"/>
    <w:rsid w:val="00707205"/>
    <w:rsid w:val="007131D5"/>
    <w:rsid w:val="00716277"/>
    <w:rsid w:val="00727895"/>
    <w:rsid w:val="0073080C"/>
    <w:rsid w:val="007319B5"/>
    <w:rsid w:val="00733A98"/>
    <w:rsid w:val="00747C97"/>
    <w:rsid w:val="007535D2"/>
    <w:rsid w:val="00755D8E"/>
    <w:rsid w:val="00777EF9"/>
    <w:rsid w:val="00796118"/>
    <w:rsid w:val="007A6E01"/>
    <w:rsid w:val="007B0678"/>
    <w:rsid w:val="007C41AF"/>
    <w:rsid w:val="007E37C8"/>
    <w:rsid w:val="007E68D1"/>
    <w:rsid w:val="007F127D"/>
    <w:rsid w:val="008128D6"/>
    <w:rsid w:val="00822908"/>
    <w:rsid w:val="00833F1A"/>
    <w:rsid w:val="00843755"/>
    <w:rsid w:val="0085179A"/>
    <w:rsid w:val="008717F0"/>
    <w:rsid w:val="00875E15"/>
    <w:rsid w:val="008A4573"/>
    <w:rsid w:val="008A54D2"/>
    <w:rsid w:val="008A58FD"/>
    <w:rsid w:val="008B2342"/>
    <w:rsid w:val="008B2707"/>
    <w:rsid w:val="008B7E88"/>
    <w:rsid w:val="008C0A48"/>
    <w:rsid w:val="008F57CF"/>
    <w:rsid w:val="00910E4A"/>
    <w:rsid w:val="00913F94"/>
    <w:rsid w:val="0091646D"/>
    <w:rsid w:val="00926D93"/>
    <w:rsid w:val="00946C26"/>
    <w:rsid w:val="00946C65"/>
    <w:rsid w:val="00951BAF"/>
    <w:rsid w:val="0095523D"/>
    <w:rsid w:val="0096069D"/>
    <w:rsid w:val="00962065"/>
    <w:rsid w:val="00966294"/>
    <w:rsid w:val="009873DF"/>
    <w:rsid w:val="00995E59"/>
    <w:rsid w:val="009A7238"/>
    <w:rsid w:val="009B1694"/>
    <w:rsid w:val="009C3667"/>
    <w:rsid w:val="009C6C59"/>
    <w:rsid w:val="009D2AA0"/>
    <w:rsid w:val="009E3703"/>
    <w:rsid w:val="009E6667"/>
    <w:rsid w:val="009E775C"/>
    <w:rsid w:val="009F191F"/>
    <w:rsid w:val="009F6D00"/>
    <w:rsid w:val="00A0104C"/>
    <w:rsid w:val="00A03BF4"/>
    <w:rsid w:val="00A046C2"/>
    <w:rsid w:val="00A07467"/>
    <w:rsid w:val="00A1323D"/>
    <w:rsid w:val="00A227AE"/>
    <w:rsid w:val="00A307EA"/>
    <w:rsid w:val="00A349C8"/>
    <w:rsid w:val="00A35BA9"/>
    <w:rsid w:val="00A50F70"/>
    <w:rsid w:val="00A53E32"/>
    <w:rsid w:val="00A609DD"/>
    <w:rsid w:val="00A6234D"/>
    <w:rsid w:val="00A66773"/>
    <w:rsid w:val="00A837E1"/>
    <w:rsid w:val="00A85EDE"/>
    <w:rsid w:val="00A93B42"/>
    <w:rsid w:val="00AA02BB"/>
    <w:rsid w:val="00AA30C8"/>
    <w:rsid w:val="00AB0A5D"/>
    <w:rsid w:val="00AB4389"/>
    <w:rsid w:val="00AB4DCA"/>
    <w:rsid w:val="00AB5B00"/>
    <w:rsid w:val="00AB6E18"/>
    <w:rsid w:val="00AD7B02"/>
    <w:rsid w:val="00AF2FE9"/>
    <w:rsid w:val="00AF573C"/>
    <w:rsid w:val="00AF63DF"/>
    <w:rsid w:val="00B0509F"/>
    <w:rsid w:val="00B10881"/>
    <w:rsid w:val="00B10F47"/>
    <w:rsid w:val="00B330DD"/>
    <w:rsid w:val="00B36190"/>
    <w:rsid w:val="00B401D7"/>
    <w:rsid w:val="00B5115A"/>
    <w:rsid w:val="00B63421"/>
    <w:rsid w:val="00B639D0"/>
    <w:rsid w:val="00B6535B"/>
    <w:rsid w:val="00B74130"/>
    <w:rsid w:val="00B75B74"/>
    <w:rsid w:val="00B91B2C"/>
    <w:rsid w:val="00B94FF0"/>
    <w:rsid w:val="00BA05D8"/>
    <w:rsid w:val="00BA5A11"/>
    <w:rsid w:val="00BC0A7D"/>
    <w:rsid w:val="00BC1BF7"/>
    <w:rsid w:val="00BD570C"/>
    <w:rsid w:val="00BF04BF"/>
    <w:rsid w:val="00BF6227"/>
    <w:rsid w:val="00BF76FA"/>
    <w:rsid w:val="00C00D64"/>
    <w:rsid w:val="00C0106E"/>
    <w:rsid w:val="00C0208F"/>
    <w:rsid w:val="00C168AA"/>
    <w:rsid w:val="00C22986"/>
    <w:rsid w:val="00C3082D"/>
    <w:rsid w:val="00C31F18"/>
    <w:rsid w:val="00C3374E"/>
    <w:rsid w:val="00C354D9"/>
    <w:rsid w:val="00C408B9"/>
    <w:rsid w:val="00C40C37"/>
    <w:rsid w:val="00C43492"/>
    <w:rsid w:val="00C50339"/>
    <w:rsid w:val="00C55914"/>
    <w:rsid w:val="00C741CA"/>
    <w:rsid w:val="00C8101D"/>
    <w:rsid w:val="00CC035D"/>
    <w:rsid w:val="00CC4941"/>
    <w:rsid w:val="00CE1798"/>
    <w:rsid w:val="00CE208C"/>
    <w:rsid w:val="00CE5532"/>
    <w:rsid w:val="00CF2EDC"/>
    <w:rsid w:val="00CF77DF"/>
    <w:rsid w:val="00D00694"/>
    <w:rsid w:val="00D12B82"/>
    <w:rsid w:val="00D20639"/>
    <w:rsid w:val="00D224A0"/>
    <w:rsid w:val="00D23C71"/>
    <w:rsid w:val="00D2424A"/>
    <w:rsid w:val="00D300E4"/>
    <w:rsid w:val="00D33C51"/>
    <w:rsid w:val="00D52C71"/>
    <w:rsid w:val="00D613CA"/>
    <w:rsid w:val="00D63EC3"/>
    <w:rsid w:val="00D63F3C"/>
    <w:rsid w:val="00D72CE2"/>
    <w:rsid w:val="00D95F97"/>
    <w:rsid w:val="00DA2ACC"/>
    <w:rsid w:val="00DC160D"/>
    <w:rsid w:val="00DD44A0"/>
    <w:rsid w:val="00DE2C30"/>
    <w:rsid w:val="00DE4DF3"/>
    <w:rsid w:val="00DF179A"/>
    <w:rsid w:val="00E023D0"/>
    <w:rsid w:val="00E04F60"/>
    <w:rsid w:val="00E073A8"/>
    <w:rsid w:val="00E07F47"/>
    <w:rsid w:val="00E1201A"/>
    <w:rsid w:val="00E14853"/>
    <w:rsid w:val="00E15881"/>
    <w:rsid w:val="00E1665B"/>
    <w:rsid w:val="00E215A3"/>
    <w:rsid w:val="00E334C3"/>
    <w:rsid w:val="00E3567D"/>
    <w:rsid w:val="00E40032"/>
    <w:rsid w:val="00E431DF"/>
    <w:rsid w:val="00E57E8B"/>
    <w:rsid w:val="00E603EC"/>
    <w:rsid w:val="00E63F0A"/>
    <w:rsid w:val="00E750F4"/>
    <w:rsid w:val="00E77FEE"/>
    <w:rsid w:val="00EA0A7E"/>
    <w:rsid w:val="00EA0F71"/>
    <w:rsid w:val="00EA5502"/>
    <w:rsid w:val="00EB2D2C"/>
    <w:rsid w:val="00EB3536"/>
    <w:rsid w:val="00EB58C9"/>
    <w:rsid w:val="00EB596B"/>
    <w:rsid w:val="00EE2DF0"/>
    <w:rsid w:val="00EF4E2A"/>
    <w:rsid w:val="00F22625"/>
    <w:rsid w:val="00F25EC4"/>
    <w:rsid w:val="00F31624"/>
    <w:rsid w:val="00F35A8A"/>
    <w:rsid w:val="00F364E5"/>
    <w:rsid w:val="00F371B6"/>
    <w:rsid w:val="00F37E8E"/>
    <w:rsid w:val="00F40875"/>
    <w:rsid w:val="00F67965"/>
    <w:rsid w:val="00F747CD"/>
    <w:rsid w:val="00F77330"/>
    <w:rsid w:val="00F82BD0"/>
    <w:rsid w:val="00F84822"/>
    <w:rsid w:val="00F90C8C"/>
    <w:rsid w:val="00F966F3"/>
    <w:rsid w:val="00F970B7"/>
    <w:rsid w:val="00FB2732"/>
    <w:rsid w:val="00FB4A27"/>
    <w:rsid w:val="00FB7C14"/>
    <w:rsid w:val="00FB7FA3"/>
    <w:rsid w:val="00FD087A"/>
    <w:rsid w:val="00FD3F97"/>
    <w:rsid w:val="00FF3A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EF344D"/>
  <w15:docId w15:val="{C5B3A8B4-4CCB-4090-A529-29EF78CC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415795"/>
    <w:pPr>
      <w:widowControl w:val="0"/>
      <w:autoSpaceDE w:val="0"/>
      <w:autoSpaceDN w:val="0"/>
      <w:adjustRightInd w:val="0"/>
      <w:spacing w:line="360" w:lineRule="auto"/>
      <w:jc w:val="both"/>
    </w:pPr>
    <w:rPr>
      <w:rFonts w:ascii="Arial" w:hAnsi="Arial" w:cs="Arial"/>
      <w:sz w:val="24"/>
      <w:szCs w:val="24"/>
    </w:rPr>
  </w:style>
  <w:style w:type="paragraph" w:styleId="Ttulo1">
    <w:name w:val="heading 1"/>
    <w:basedOn w:val="Normal"/>
    <w:next w:val="Normal"/>
    <w:link w:val="Ttulo1Char1"/>
    <w:autoRedefine/>
    <w:qFormat/>
    <w:rsid w:val="000F186D"/>
    <w:pPr>
      <w:keepNext/>
      <w:numPr>
        <w:numId w:val="3"/>
      </w:numPr>
      <w:spacing w:before="240"/>
      <w:outlineLvl w:val="0"/>
    </w:pPr>
    <w:rPr>
      <w:rFonts w:cs="Times New Roman"/>
      <w:b/>
      <w:bCs/>
      <w:caps/>
      <w:kern w:val="32"/>
      <w:sz w:val="22"/>
      <w:szCs w:val="22"/>
      <w:lang w:val="x-none" w:eastAsia="x-none"/>
    </w:rPr>
  </w:style>
  <w:style w:type="paragraph" w:styleId="Ttulo2">
    <w:name w:val="heading 2"/>
    <w:basedOn w:val="Normal"/>
    <w:next w:val="Normal"/>
    <w:link w:val="Ttulo2Char1"/>
    <w:autoRedefine/>
    <w:qFormat/>
    <w:rsid w:val="00E04F60"/>
    <w:pPr>
      <w:keepNext/>
      <w:widowControl/>
      <w:numPr>
        <w:ilvl w:val="1"/>
        <w:numId w:val="3"/>
      </w:numPr>
      <w:suppressAutoHyphens/>
      <w:autoSpaceDE/>
      <w:autoSpaceDN/>
      <w:adjustRightInd/>
      <w:spacing w:before="480" w:after="240" w:line="240" w:lineRule="auto"/>
      <w:outlineLvl w:val="1"/>
    </w:pPr>
    <w:rPr>
      <w:rFonts w:cs="Times New Roman"/>
      <w:b/>
      <w:lang w:eastAsia="x-none"/>
    </w:rPr>
  </w:style>
  <w:style w:type="paragraph" w:styleId="Ttulo3">
    <w:name w:val="heading 3"/>
    <w:basedOn w:val="Normal"/>
    <w:next w:val="Normal"/>
    <w:link w:val="Ttulo3Char1"/>
    <w:autoRedefine/>
    <w:qFormat/>
    <w:rsid w:val="009C6C59"/>
    <w:pPr>
      <w:keepNext/>
      <w:widowControl/>
      <w:numPr>
        <w:ilvl w:val="2"/>
        <w:numId w:val="3"/>
      </w:numPr>
      <w:suppressAutoHyphens/>
      <w:autoSpaceDE/>
      <w:autoSpaceDN/>
      <w:adjustRightInd/>
      <w:spacing w:line="240" w:lineRule="auto"/>
      <w:outlineLvl w:val="2"/>
    </w:pPr>
    <w:rPr>
      <w:rFonts w:cs="Times New Roman"/>
      <w:b/>
      <w:bCs/>
      <w:lang w:val="x-none" w:eastAsia="x-none"/>
    </w:rPr>
  </w:style>
  <w:style w:type="paragraph" w:styleId="Ttulo4">
    <w:name w:val="heading 4"/>
    <w:basedOn w:val="Normal"/>
    <w:next w:val="Normal"/>
    <w:link w:val="Ttulo4Char1"/>
    <w:autoRedefine/>
    <w:qFormat/>
    <w:rsid w:val="0013294D"/>
    <w:pPr>
      <w:keepNext/>
      <w:outlineLvl w:val="3"/>
    </w:pPr>
    <w:rPr>
      <w:rFonts w:cs="Times New Roman"/>
      <w:b/>
      <w:bCs/>
      <w:szCs w:val="28"/>
      <w:lang w:val="x-none" w:eastAsia="x-none"/>
    </w:rPr>
  </w:style>
  <w:style w:type="paragraph" w:styleId="Ttulo5">
    <w:name w:val="heading 5"/>
    <w:basedOn w:val="Normal"/>
    <w:next w:val="Normal"/>
    <w:link w:val="Ttulo5Char1"/>
    <w:autoRedefine/>
    <w:qFormat/>
    <w:rsid w:val="000F186D"/>
    <w:pPr>
      <w:keepNext/>
      <w:numPr>
        <w:ilvl w:val="4"/>
        <w:numId w:val="3"/>
      </w:numPr>
      <w:jc w:val="left"/>
      <w:outlineLvl w:val="4"/>
    </w:pPr>
    <w:rPr>
      <w:rFonts w:cs="Times New Roman"/>
      <w:lang w:val="x-none" w:eastAsia="x-none"/>
    </w:rPr>
  </w:style>
  <w:style w:type="paragraph" w:styleId="Ttulo6">
    <w:name w:val="heading 6"/>
    <w:basedOn w:val="Normal"/>
    <w:next w:val="Normal"/>
    <w:link w:val="Ttulo6Char"/>
    <w:autoRedefine/>
    <w:qFormat/>
    <w:rsid w:val="00792220"/>
    <w:pPr>
      <w:tabs>
        <w:tab w:val="left" w:pos="680"/>
      </w:tabs>
      <w:jc w:val="center"/>
      <w:outlineLvl w:val="5"/>
    </w:pPr>
    <w:rPr>
      <w:rFonts w:cs="Times New Roman"/>
      <w:bCs/>
      <w:szCs w:val="22"/>
      <w:lang w:val="x-none"/>
    </w:rPr>
  </w:style>
  <w:style w:type="paragraph" w:styleId="Ttulo7">
    <w:name w:val="heading 7"/>
    <w:basedOn w:val="Ttulo6"/>
    <w:next w:val="Normal"/>
    <w:link w:val="Ttulo7Char"/>
    <w:autoRedefine/>
    <w:qFormat/>
    <w:rsid w:val="000F186D"/>
    <w:pPr>
      <w:numPr>
        <w:ilvl w:val="6"/>
        <w:numId w:val="3"/>
      </w:numPr>
      <w:tabs>
        <w:tab w:val="clear" w:pos="680"/>
        <w:tab w:val="left" w:pos="240"/>
      </w:tabs>
      <w:outlineLvl w:val="6"/>
    </w:pPr>
    <w:rPr>
      <w:lang w:eastAsia="x-none"/>
    </w:rPr>
  </w:style>
  <w:style w:type="paragraph" w:styleId="Ttulo8">
    <w:name w:val="heading 8"/>
    <w:basedOn w:val="Normal"/>
    <w:next w:val="Normal"/>
    <w:link w:val="Ttulo8Char"/>
    <w:qFormat/>
    <w:rsid w:val="000F186D"/>
    <w:pPr>
      <w:keepNext/>
      <w:numPr>
        <w:ilvl w:val="7"/>
        <w:numId w:val="4"/>
      </w:numPr>
      <w:outlineLvl w:val="7"/>
    </w:pPr>
    <w:rPr>
      <w:rFonts w:cs="Times New Roman"/>
      <w:b/>
      <w:bCs/>
      <w:lang w:val="x-none" w:eastAsia="x-none"/>
    </w:rPr>
  </w:style>
  <w:style w:type="paragraph" w:styleId="Ttulo9">
    <w:name w:val="heading 9"/>
    <w:basedOn w:val="Normal"/>
    <w:next w:val="Normal"/>
    <w:link w:val="Ttulo9Char"/>
    <w:qFormat/>
    <w:rsid w:val="000F186D"/>
    <w:pPr>
      <w:keepNext/>
      <w:numPr>
        <w:ilvl w:val="8"/>
        <w:numId w:val="4"/>
      </w:numPr>
      <w:outlineLvl w:val="8"/>
    </w:pPr>
    <w:rPr>
      <w:rFonts w:cs="Times New Roman"/>
      <w:b/>
      <w:bCs/>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SuperiorSimplesAutomtica3ptLarguradalinha">
    <w:name w:val="Estilo Superior: (Simples Automática  3 pt Largura da linha)"/>
    <w:basedOn w:val="Normal"/>
    <w:rsid w:val="0068334B"/>
    <w:pPr>
      <w:pBdr>
        <w:top w:val="single" w:sz="24" w:space="1" w:color="auto"/>
      </w:pBdr>
    </w:pPr>
    <w:rPr>
      <w:szCs w:val="20"/>
    </w:rPr>
  </w:style>
  <w:style w:type="paragraph" w:styleId="Cabealho">
    <w:name w:val="header"/>
    <w:basedOn w:val="Normal"/>
    <w:link w:val="CabealhoChar1"/>
    <w:uiPriority w:val="99"/>
    <w:rsid w:val="0068334B"/>
    <w:pPr>
      <w:tabs>
        <w:tab w:val="center" w:pos="4320"/>
        <w:tab w:val="right" w:pos="8640"/>
      </w:tabs>
    </w:pPr>
    <w:rPr>
      <w:rFonts w:cs="Times New Roman"/>
    </w:rPr>
  </w:style>
  <w:style w:type="paragraph" w:styleId="MapadoDocumento">
    <w:name w:val="Document Map"/>
    <w:basedOn w:val="Normal"/>
    <w:link w:val="MapadoDocumentoChar"/>
    <w:semiHidden/>
    <w:rsid w:val="0068334B"/>
    <w:pPr>
      <w:shd w:val="clear" w:color="auto" w:fill="000080"/>
    </w:pPr>
    <w:rPr>
      <w:rFonts w:cs="Times New Roman"/>
      <w:sz w:val="16"/>
      <w:szCs w:val="16"/>
      <w:lang w:val="x-none"/>
    </w:rPr>
  </w:style>
  <w:style w:type="character" w:styleId="Hyperlink">
    <w:name w:val="Hyperlink"/>
    <w:uiPriority w:val="99"/>
    <w:rsid w:val="0068334B"/>
    <w:rPr>
      <w:rFonts w:ascii="Arial" w:hAnsi="Arial"/>
      <w:color w:val="0000FF"/>
      <w:sz w:val="32"/>
      <w:szCs w:val="24"/>
      <w:u w:val="single"/>
    </w:rPr>
  </w:style>
  <w:style w:type="character" w:styleId="Nmerodepgina">
    <w:name w:val="page number"/>
    <w:rsid w:val="0068334B"/>
    <w:rPr>
      <w:rFonts w:ascii="Times New Roman" w:hAnsi="Times New Roman" w:cs="Times New Roman"/>
    </w:rPr>
  </w:style>
  <w:style w:type="paragraph" w:styleId="Rodap">
    <w:name w:val="footer"/>
    <w:basedOn w:val="Normal"/>
    <w:link w:val="RodapChar"/>
    <w:uiPriority w:val="99"/>
    <w:rsid w:val="0068334B"/>
    <w:pPr>
      <w:tabs>
        <w:tab w:val="center" w:pos="4252"/>
        <w:tab w:val="right" w:pos="8504"/>
      </w:tabs>
    </w:pPr>
    <w:rPr>
      <w:rFonts w:cs="Times New Roman"/>
      <w:lang w:val="x-none"/>
    </w:rPr>
  </w:style>
  <w:style w:type="paragraph" w:styleId="Assinatura">
    <w:name w:val="Signature"/>
    <w:basedOn w:val="Normal"/>
    <w:rsid w:val="0068334B"/>
    <w:pPr>
      <w:overflowPunct w:val="0"/>
      <w:ind w:left="4252"/>
      <w:textAlignment w:val="baseline"/>
    </w:pPr>
    <w:rPr>
      <w:rFonts w:ascii="Times New Roman" w:hAnsi="Times New Roman"/>
      <w:lang w:bidi="he-IL"/>
    </w:rPr>
  </w:style>
  <w:style w:type="paragraph" w:styleId="AssinaturadeEmail">
    <w:name w:val="E-mail Signature"/>
    <w:basedOn w:val="Normal"/>
    <w:rsid w:val="0068334B"/>
    <w:pPr>
      <w:overflowPunct w:val="0"/>
      <w:textAlignment w:val="baseline"/>
    </w:pPr>
    <w:rPr>
      <w:rFonts w:ascii="Times New Roman" w:hAnsi="Times New Roman"/>
      <w:lang w:bidi="he-IL"/>
    </w:rPr>
  </w:style>
  <w:style w:type="paragraph" w:styleId="Cabealhodamensagem">
    <w:name w:val="Message Header"/>
    <w:basedOn w:val="Normal"/>
    <w:rsid w:val="0068334B"/>
    <w:pPr>
      <w:pBdr>
        <w:top w:val="single" w:sz="6" w:space="1" w:color="auto"/>
        <w:left w:val="single" w:sz="6" w:space="1" w:color="auto"/>
        <w:bottom w:val="single" w:sz="6" w:space="1" w:color="auto"/>
        <w:right w:val="single" w:sz="6" w:space="1" w:color="auto"/>
      </w:pBdr>
      <w:shd w:val="pct20" w:color="auto" w:fill="auto"/>
      <w:overflowPunct w:val="0"/>
      <w:ind w:left="1134" w:hanging="1134"/>
      <w:textAlignment w:val="baseline"/>
    </w:pPr>
    <w:rPr>
      <w:lang w:bidi="he-IL"/>
    </w:rPr>
  </w:style>
  <w:style w:type="paragraph" w:styleId="Data">
    <w:name w:val="Date"/>
    <w:basedOn w:val="Normal"/>
    <w:next w:val="Normal"/>
    <w:rsid w:val="0068334B"/>
    <w:pPr>
      <w:overflowPunct w:val="0"/>
      <w:textAlignment w:val="baseline"/>
    </w:pPr>
    <w:rPr>
      <w:rFonts w:ascii="Times New Roman" w:hAnsi="Times New Roman"/>
      <w:lang w:bidi="he-IL"/>
    </w:rPr>
  </w:style>
  <w:style w:type="paragraph" w:styleId="Destinatrio">
    <w:name w:val="envelope address"/>
    <w:basedOn w:val="Normal"/>
    <w:rsid w:val="0068334B"/>
    <w:pPr>
      <w:framePr w:w="7938" w:h="1984" w:hRule="exact" w:hSpace="141" w:wrap="auto" w:hAnchor="page" w:xAlign="center" w:yAlign="bottom"/>
      <w:overflowPunct w:val="0"/>
      <w:ind w:left="2835"/>
      <w:textAlignment w:val="baseline"/>
    </w:pPr>
    <w:rPr>
      <w:lang w:bidi="he-IL"/>
    </w:rPr>
  </w:style>
  <w:style w:type="paragraph" w:styleId="Encerramento">
    <w:name w:val="Closing"/>
    <w:basedOn w:val="Normal"/>
    <w:rsid w:val="0068334B"/>
    <w:pPr>
      <w:overflowPunct w:val="0"/>
      <w:ind w:left="4252"/>
      <w:textAlignment w:val="baseline"/>
    </w:pPr>
    <w:rPr>
      <w:rFonts w:ascii="Times New Roman" w:hAnsi="Times New Roman"/>
      <w:lang w:bidi="he-IL"/>
    </w:rPr>
  </w:style>
  <w:style w:type="paragraph" w:styleId="EndereoHTML">
    <w:name w:val="HTML Address"/>
    <w:basedOn w:val="Normal"/>
    <w:rsid w:val="0068334B"/>
    <w:rPr>
      <w:i/>
      <w:iCs/>
    </w:rPr>
  </w:style>
  <w:style w:type="character" w:styleId="HiperlinkVisitado">
    <w:name w:val="FollowedHyperlink"/>
    <w:uiPriority w:val="99"/>
    <w:rsid w:val="0068334B"/>
    <w:rPr>
      <w:rFonts w:ascii="Arial" w:hAnsi="Arial"/>
      <w:color w:val="800080"/>
      <w:sz w:val="24"/>
      <w:u w:val="single"/>
    </w:rPr>
  </w:style>
  <w:style w:type="paragraph" w:styleId="ndicedeautoridades">
    <w:name w:val="table of authorities"/>
    <w:basedOn w:val="Normal"/>
    <w:next w:val="Normal"/>
    <w:semiHidden/>
    <w:rsid w:val="0068334B"/>
    <w:pPr>
      <w:overflowPunct w:val="0"/>
      <w:ind w:left="200" w:hanging="200"/>
      <w:textAlignment w:val="baseline"/>
    </w:pPr>
    <w:rPr>
      <w:rFonts w:ascii="Times New Roman" w:hAnsi="Times New Roman"/>
      <w:lang w:bidi="he-IL"/>
    </w:rPr>
  </w:style>
  <w:style w:type="paragraph" w:styleId="ndicedeilustraes">
    <w:name w:val="table of figures"/>
    <w:basedOn w:val="Normal"/>
    <w:next w:val="Normal"/>
    <w:semiHidden/>
    <w:rsid w:val="0068334B"/>
    <w:pPr>
      <w:overflowPunct w:val="0"/>
      <w:ind w:left="400" w:hanging="400"/>
      <w:textAlignment w:val="baseline"/>
    </w:pPr>
    <w:rPr>
      <w:rFonts w:ascii="Times New Roman" w:hAnsi="Times New Roman"/>
      <w:lang w:bidi="he-IL"/>
    </w:rPr>
  </w:style>
  <w:style w:type="paragraph" w:styleId="Legenda">
    <w:name w:val="caption"/>
    <w:basedOn w:val="Normal"/>
    <w:next w:val="Normal"/>
    <w:qFormat/>
    <w:rsid w:val="000F186D"/>
    <w:pPr>
      <w:spacing w:before="120" w:after="120"/>
    </w:pPr>
    <w:rPr>
      <w:b/>
      <w:bCs/>
    </w:rPr>
  </w:style>
  <w:style w:type="paragraph" w:styleId="NormalWeb">
    <w:name w:val="Normal (Web)"/>
    <w:basedOn w:val="Normal"/>
    <w:rsid w:val="0068334B"/>
    <w:pPr>
      <w:spacing w:before="100" w:beforeAutospacing="1" w:after="100" w:afterAutospacing="1"/>
      <w:ind w:left="570"/>
      <w:jc w:val="left"/>
    </w:pPr>
    <w:rPr>
      <w:rFonts w:ascii="Arial Unicode MS" w:eastAsia="Arial Unicode MS" w:hAnsi="Arial Unicode MS" w:cs="Arial Unicode MS"/>
    </w:rPr>
  </w:style>
  <w:style w:type="paragraph" w:styleId="Pr-formataoHTML">
    <w:name w:val="HTML Preformatted"/>
    <w:basedOn w:val="Normal"/>
    <w:rsid w:val="0068334B"/>
    <w:rPr>
      <w:rFonts w:ascii="Courier New" w:hAnsi="Courier New"/>
    </w:rPr>
  </w:style>
  <w:style w:type="paragraph" w:styleId="Remetente">
    <w:name w:val="envelope return"/>
    <w:basedOn w:val="Normal"/>
    <w:rsid w:val="0068334B"/>
  </w:style>
  <w:style w:type="paragraph" w:styleId="Saudao">
    <w:name w:val="Salutation"/>
    <w:basedOn w:val="Normal"/>
    <w:next w:val="Normal"/>
    <w:rsid w:val="0068334B"/>
  </w:style>
  <w:style w:type="paragraph" w:styleId="Subttulo">
    <w:name w:val="Subtitle"/>
    <w:basedOn w:val="Normal"/>
    <w:link w:val="SubttuloChar"/>
    <w:qFormat/>
    <w:rsid w:val="000F186D"/>
    <w:pPr>
      <w:spacing w:after="60"/>
      <w:jc w:val="center"/>
      <w:outlineLvl w:val="1"/>
    </w:pPr>
    <w:rPr>
      <w:rFonts w:cs="Times New Roman"/>
      <w:lang w:val="x-none"/>
    </w:rPr>
  </w:style>
  <w:style w:type="paragraph" w:styleId="Textodemacro">
    <w:name w:val="macro"/>
    <w:semiHidden/>
    <w:rsid w:val="0068334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lang w:val="en-US" w:bidi="he-IL"/>
    </w:rPr>
  </w:style>
  <w:style w:type="paragraph" w:styleId="Textodenotaderodap">
    <w:name w:val="footnote text"/>
    <w:basedOn w:val="Normal"/>
    <w:semiHidden/>
    <w:rsid w:val="0068334B"/>
  </w:style>
  <w:style w:type="paragraph" w:styleId="Textoembloco">
    <w:name w:val="Block Text"/>
    <w:basedOn w:val="Normal"/>
    <w:rsid w:val="0068334B"/>
    <w:pPr>
      <w:spacing w:after="120"/>
      <w:ind w:left="1440" w:right="1440"/>
    </w:pPr>
  </w:style>
  <w:style w:type="paragraph" w:styleId="Ttulo">
    <w:name w:val="Title"/>
    <w:basedOn w:val="Normal"/>
    <w:next w:val="Normal"/>
    <w:link w:val="TtuloChar"/>
    <w:qFormat/>
    <w:rsid w:val="000F186D"/>
    <w:pPr>
      <w:spacing w:before="240" w:after="60"/>
      <w:jc w:val="center"/>
      <w:outlineLvl w:val="0"/>
    </w:pPr>
    <w:rPr>
      <w:rFonts w:cs="Times New Roman"/>
      <w:b/>
      <w:bCs/>
      <w:caps/>
      <w:kern w:val="28"/>
      <w:szCs w:val="32"/>
      <w:lang w:val="x-none"/>
    </w:rPr>
  </w:style>
  <w:style w:type="paragraph" w:customStyle="1" w:styleId="Alinea">
    <w:name w:val="Alinea"/>
    <w:basedOn w:val="Normal"/>
    <w:rsid w:val="0068334B"/>
    <w:pPr>
      <w:numPr>
        <w:numId w:val="2"/>
      </w:numPr>
      <w:tabs>
        <w:tab w:val="left" w:pos="0"/>
      </w:tabs>
    </w:pPr>
  </w:style>
  <w:style w:type="paragraph" w:styleId="Textodebalo">
    <w:name w:val="Balloon Text"/>
    <w:basedOn w:val="Normal"/>
    <w:link w:val="TextodebaloChar"/>
    <w:semiHidden/>
    <w:rsid w:val="0068334B"/>
    <w:rPr>
      <w:rFonts w:ascii="Tahoma" w:hAnsi="Tahoma" w:cs="Times New Roman"/>
      <w:sz w:val="16"/>
      <w:szCs w:val="16"/>
      <w:lang w:val="x-none" w:eastAsia="x-none"/>
    </w:rPr>
  </w:style>
  <w:style w:type="paragraph" w:customStyle="1" w:styleId="Item">
    <w:name w:val="Item"/>
    <w:basedOn w:val="Alinea"/>
    <w:rsid w:val="0068334B"/>
    <w:pPr>
      <w:numPr>
        <w:numId w:val="1"/>
      </w:numPr>
      <w:spacing w:after="120"/>
    </w:pPr>
  </w:style>
  <w:style w:type="character" w:styleId="MquinadeescreverHTML">
    <w:name w:val="HTML Typewriter"/>
    <w:rsid w:val="0068334B"/>
    <w:rPr>
      <w:rFonts w:ascii="Courier New" w:hAnsi="Courier New"/>
      <w:sz w:val="20"/>
      <w:szCs w:val="20"/>
    </w:rPr>
  </w:style>
  <w:style w:type="paragraph" w:customStyle="1" w:styleId="Carimbo1">
    <w:name w:val="Carimbo 1"/>
    <w:basedOn w:val="Normal"/>
    <w:rsid w:val="0068334B"/>
    <w:pPr>
      <w:jc w:val="left"/>
    </w:pPr>
    <w:rPr>
      <w:sz w:val="16"/>
    </w:rPr>
  </w:style>
  <w:style w:type="paragraph" w:customStyle="1" w:styleId="SelodaPagina">
    <w:name w:val="Selo da Pagina"/>
    <w:basedOn w:val="Normal"/>
    <w:autoRedefine/>
    <w:rsid w:val="0068334B"/>
    <w:pPr>
      <w:pBdr>
        <w:top w:val="single" w:sz="24" w:space="1" w:color="auto"/>
      </w:pBdr>
    </w:pPr>
    <w:rPr>
      <w:sz w:val="16"/>
    </w:rPr>
  </w:style>
  <w:style w:type="paragraph" w:customStyle="1" w:styleId="Carimbo2">
    <w:name w:val="Carimbo 2"/>
    <w:basedOn w:val="Carimbo1"/>
    <w:next w:val="Carimbo1"/>
    <w:rsid w:val="0068334B"/>
    <w:pPr>
      <w:keepNext/>
      <w:spacing w:before="120"/>
    </w:pPr>
    <w:rPr>
      <w:b/>
      <w:bCs/>
      <w:szCs w:val="20"/>
    </w:rPr>
  </w:style>
  <w:style w:type="paragraph" w:customStyle="1" w:styleId="Carimbo3">
    <w:name w:val="Carimbo 3"/>
    <w:basedOn w:val="Carimbo1"/>
    <w:next w:val="Carimbo1"/>
    <w:rsid w:val="0068334B"/>
    <w:rPr>
      <w:b/>
      <w:sz w:val="40"/>
    </w:rPr>
  </w:style>
  <w:style w:type="paragraph" w:customStyle="1" w:styleId="Carimbo4">
    <w:name w:val="Carimbo 4"/>
    <w:basedOn w:val="Carimbo1"/>
    <w:next w:val="Carimbo1"/>
    <w:rsid w:val="0068334B"/>
  </w:style>
  <w:style w:type="paragraph" w:customStyle="1" w:styleId="Carimbo3-preenchimentonormal">
    <w:name w:val="Carimbo 3 - preenchimento normal"/>
    <w:autoRedefine/>
    <w:rsid w:val="00232280"/>
    <w:pPr>
      <w:spacing w:line="40" w:lineRule="atLeast"/>
    </w:pPr>
    <w:rPr>
      <w:rFonts w:ascii="Arial" w:hAnsi="Arial"/>
      <w:caps/>
      <w:sz w:val="16"/>
      <w:szCs w:val="16"/>
    </w:rPr>
  </w:style>
  <w:style w:type="paragraph" w:customStyle="1" w:styleId="Carimbo2-nomedocampo">
    <w:name w:val="Carimbo 2 - nome do campo"/>
    <w:rsid w:val="0068334B"/>
    <w:rPr>
      <w:rFonts w:ascii="Arial" w:hAnsi="Arial"/>
      <w:bCs/>
      <w:sz w:val="14"/>
      <w:szCs w:val="14"/>
    </w:rPr>
  </w:style>
  <w:style w:type="paragraph" w:customStyle="1" w:styleId="Carimbo5">
    <w:name w:val="Carimbo 5"/>
    <w:basedOn w:val="Carimbo3-preenchimentonormal"/>
    <w:next w:val="Carimbo3-preenchimentonormal"/>
    <w:rsid w:val="0068334B"/>
    <w:rPr>
      <w:b/>
      <w:sz w:val="40"/>
    </w:rPr>
  </w:style>
  <w:style w:type="paragraph" w:customStyle="1" w:styleId="Carimbo4-preenchimentonegrito">
    <w:name w:val="Carimbo 4 - preenchimento negrito"/>
    <w:rsid w:val="0068334B"/>
    <w:rPr>
      <w:rFonts w:ascii="Arial" w:hAnsi="Arial"/>
      <w:b/>
      <w:caps/>
    </w:rPr>
  </w:style>
  <w:style w:type="character" w:customStyle="1" w:styleId="Carimbo3-preenchimentonormalCharChar">
    <w:name w:val="Carimbo 3 - preenchimento normal Char Char"/>
    <w:rsid w:val="0068334B"/>
    <w:rPr>
      <w:rFonts w:ascii="Arial" w:hAnsi="Arial"/>
      <w:caps/>
      <w:sz w:val="16"/>
      <w:szCs w:val="16"/>
      <w:lang w:val="pt-BR" w:eastAsia="pt-BR" w:bidi="ar-SA"/>
    </w:rPr>
  </w:style>
  <w:style w:type="character" w:customStyle="1" w:styleId="CabealhoChar">
    <w:name w:val="Cabeçalho Char"/>
    <w:rsid w:val="0068334B"/>
    <w:rPr>
      <w:rFonts w:ascii="Arial" w:hAnsi="Arial"/>
      <w:sz w:val="24"/>
      <w:szCs w:val="24"/>
      <w:lang w:val="pt-BR" w:eastAsia="pt-BR" w:bidi="ar-SA"/>
    </w:rPr>
  </w:style>
  <w:style w:type="character" w:customStyle="1" w:styleId="Ttulo2Char">
    <w:name w:val="Título 2 Char"/>
    <w:rsid w:val="0068334B"/>
    <w:rPr>
      <w:rFonts w:ascii="Arial" w:hAnsi="Arial" w:cs="Arial"/>
      <w:b/>
      <w:bCs/>
      <w:iCs/>
      <w:sz w:val="24"/>
      <w:szCs w:val="28"/>
      <w:lang w:val="pt-BR" w:eastAsia="pt-BR" w:bidi="ar-SA"/>
    </w:rPr>
  </w:style>
  <w:style w:type="character" w:customStyle="1" w:styleId="Ttulo4Char">
    <w:name w:val="Título 4 Char"/>
    <w:rsid w:val="0068334B"/>
    <w:rPr>
      <w:rFonts w:ascii="Arial" w:hAnsi="Arial"/>
      <w:bCs/>
      <w:sz w:val="24"/>
      <w:szCs w:val="28"/>
      <w:lang w:val="pt-BR" w:eastAsia="pt-BR" w:bidi="ar-SA"/>
    </w:rPr>
  </w:style>
  <w:style w:type="paragraph" w:customStyle="1" w:styleId="CARIMBO1-NOMESITIO">
    <w:name w:val="CARIMBO 1 - NOME SITIO"/>
    <w:basedOn w:val="Carimbo2-nomedocampo"/>
    <w:rsid w:val="0068334B"/>
    <w:pPr>
      <w:spacing w:before="40"/>
    </w:pPr>
    <w:rPr>
      <w:b/>
      <w:caps/>
      <w:sz w:val="28"/>
      <w:szCs w:val="28"/>
    </w:rPr>
  </w:style>
  <w:style w:type="character" w:customStyle="1" w:styleId="Ttulo3Char">
    <w:name w:val="Título 3 Char"/>
    <w:rsid w:val="0068334B"/>
    <w:rPr>
      <w:rFonts w:ascii="Arial" w:hAnsi="Arial" w:cs="Arial"/>
      <w:bCs/>
      <w:sz w:val="24"/>
      <w:szCs w:val="26"/>
      <w:lang w:val="pt-BR" w:eastAsia="pt-BR" w:bidi="ar-SA"/>
    </w:rPr>
  </w:style>
  <w:style w:type="character" w:customStyle="1" w:styleId="Ttulo5Char">
    <w:name w:val="Título 5 Char"/>
    <w:rsid w:val="0068334B"/>
    <w:rPr>
      <w:rFonts w:ascii="Arial" w:hAnsi="Arial"/>
      <w:sz w:val="24"/>
      <w:szCs w:val="24"/>
      <w:lang w:val="pt-BR" w:eastAsia="pt-BR" w:bidi="ar-SA"/>
    </w:rPr>
  </w:style>
  <w:style w:type="character" w:customStyle="1" w:styleId="AlineaChar">
    <w:name w:val="Alinea Char"/>
    <w:rsid w:val="0068334B"/>
    <w:rPr>
      <w:rFonts w:ascii="Arial" w:hAnsi="Arial"/>
      <w:sz w:val="24"/>
      <w:szCs w:val="24"/>
      <w:lang w:val="pt-BR" w:eastAsia="pt-BR" w:bidi="ar-SA"/>
    </w:rPr>
  </w:style>
  <w:style w:type="character" w:customStyle="1" w:styleId="Carimbo1Char">
    <w:name w:val="Carimbo 1 Char"/>
    <w:rsid w:val="0068334B"/>
    <w:rPr>
      <w:rFonts w:ascii="Arial" w:hAnsi="Arial"/>
      <w:caps/>
      <w:sz w:val="16"/>
      <w:szCs w:val="24"/>
      <w:lang w:val="pt-BR" w:eastAsia="pt-BR" w:bidi="ar-SA"/>
    </w:rPr>
  </w:style>
  <w:style w:type="character" w:customStyle="1" w:styleId="ItemChar">
    <w:name w:val="Item Char"/>
    <w:rsid w:val="0068334B"/>
    <w:rPr>
      <w:rFonts w:ascii="Arial" w:hAnsi="Arial"/>
      <w:sz w:val="24"/>
      <w:szCs w:val="24"/>
      <w:lang w:val="pt-BR" w:eastAsia="pt-BR" w:bidi="ar-SA"/>
    </w:rPr>
  </w:style>
  <w:style w:type="paragraph" w:customStyle="1" w:styleId="INDICE">
    <w:name w:val="INDICE"/>
    <w:basedOn w:val="CARIMBO1-NOMESITIO"/>
    <w:rsid w:val="0068334B"/>
    <w:pPr>
      <w:jc w:val="center"/>
    </w:pPr>
    <w:rPr>
      <w:szCs w:val="20"/>
    </w:rPr>
  </w:style>
  <w:style w:type="paragraph" w:styleId="Sumrio1">
    <w:name w:val="toc 1"/>
    <w:basedOn w:val="Normal"/>
    <w:next w:val="Normal"/>
    <w:autoRedefine/>
    <w:uiPriority w:val="39"/>
    <w:rsid w:val="000355D6"/>
    <w:pPr>
      <w:spacing w:before="240" w:after="120"/>
      <w:jc w:val="left"/>
    </w:pPr>
    <w:rPr>
      <w:rFonts w:ascii="Calibri" w:hAnsi="Calibri"/>
      <w:b/>
      <w:bCs/>
      <w:sz w:val="20"/>
      <w:szCs w:val="20"/>
    </w:rPr>
  </w:style>
  <w:style w:type="paragraph" w:styleId="Sumrio2">
    <w:name w:val="toc 2"/>
    <w:basedOn w:val="Normal"/>
    <w:next w:val="Normal"/>
    <w:autoRedefine/>
    <w:uiPriority w:val="39"/>
    <w:rsid w:val="001E53F3"/>
    <w:pPr>
      <w:spacing w:before="120"/>
      <w:ind w:left="240"/>
      <w:jc w:val="left"/>
    </w:pPr>
    <w:rPr>
      <w:rFonts w:ascii="Calibri" w:hAnsi="Calibri"/>
      <w:iCs/>
      <w:noProof/>
      <w:sz w:val="20"/>
      <w:szCs w:val="20"/>
    </w:rPr>
  </w:style>
  <w:style w:type="paragraph" w:customStyle="1" w:styleId="EstiloCarimbo2-nomedocampoesquerda-012cm">
    <w:name w:val="Estilo Carimbo 2 - nome do campo + À esquerda:  -012 cm"/>
    <w:basedOn w:val="Carimbo2-nomedocampo"/>
    <w:autoRedefine/>
    <w:rsid w:val="00B07738"/>
    <w:pPr>
      <w:spacing w:before="40" w:after="40"/>
    </w:pPr>
    <w:rPr>
      <w:bCs w:val="0"/>
      <w:sz w:val="16"/>
      <w:szCs w:val="16"/>
    </w:rPr>
  </w:style>
  <w:style w:type="character" w:customStyle="1" w:styleId="Ttulo1Char">
    <w:name w:val="Título 1 Char"/>
    <w:rsid w:val="0068334B"/>
    <w:rPr>
      <w:rFonts w:ascii="Arial" w:hAnsi="Arial" w:cs="Arial"/>
      <w:b/>
      <w:bCs/>
      <w:caps/>
      <w:kern w:val="32"/>
      <w:sz w:val="24"/>
      <w:szCs w:val="32"/>
      <w:lang w:val="pt-BR" w:eastAsia="pt-BR" w:bidi="ar-SA"/>
    </w:rPr>
  </w:style>
  <w:style w:type="paragraph" w:styleId="Sumrio3">
    <w:name w:val="toc 3"/>
    <w:basedOn w:val="Normal"/>
    <w:next w:val="Normal"/>
    <w:autoRedefine/>
    <w:uiPriority w:val="39"/>
    <w:rsid w:val="0068334B"/>
    <w:pPr>
      <w:ind w:left="480"/>
      <w:jc w:val="left"/>
    </w:pPr>
    <w:rPr>
      <w:rFonts w:ascii="Calibri" w:hAnsi="Calibri"/>
      <w:sz w:val="20"/>
      <w:szCs w:val="20"/>
    </w:rPr>
  </w:style>
  <w:style w:type="paragraph" w:styleId="Sumrio9">
    <w:name w:val="toc 9"/>
    <w:basedOn w:val="Normal"/>
    <w:next w:val="Normal"/>
    <w:autoRedefine/>
    <w:uiPriority w:val="39"/>
    <w:rsid w:val="0068334B"/>
    <w:pPr>
      <w:ind w:left="1920"/>
      <w:jc w:val="left"/>
    </w:pPr>
    <w:rPr>
      <w:rFonts w:ascii="Calibri" w:hAnsi="Calibri"/>
      <w:sz w:val="20"/>
      <w:szCs w:val="20"/>
    </w:rPr>
  </w:style>
  <w:style w:type="paragraph" w:styleId="Sumrio4">
    <w:name w:val="toc 4"/>
    <w:basedOn w:val="Normal"/>
    <w:next w:val="Normal"/>
    <w:autoRedefine/>
    <w:uiPriority w:val="39"/>
    <w:rsid w:val="0068334B"/>
    <w:pPr>
      <w:ind w:left="720"/>
      <w:jc w:val="left"/>
    </w:pPr>
    <w:rPr>
      <w:rFonts w:ascii="Calibri" w:hAnsi="Calibri"/>
      <w:sz w:val="20"/>
      <w:szCs w:val="20"/>
    </w:rPr>
  </w:style>
  <w:style w:type="paragraph" w:styleId="Sumrio5">
    <w:name w:val="toc 5"/>
    <w:basedOn w:val="Normal"/>
    <w:next w:val="Normal"/>
    <w:autoRedefine/>
    <w:uiPriority w:val="39"/>
    <w:rsid w:val="0068334B"/>
    <w:pPr>
      <w:ind w:left="960"/>
      <w:jc w:val="left"/>
    </w:pPr>
    <w:rPr>
      <w:rFonts w:ascii="Calibri" w:hAnsi="Calibri"/>
      <w:sz w:val="20"/>
      <w:szCs w:val="20"/>
    </w:rPr>
  </w:style>
  <w:style w:type="paragraph" w:styleId="Sumrio6">
    <w:name w:val="toc 6"/>
    <w:basedOn w:val="Normal"/>
    <w:next w:val="Normal"/>
    <w:autoRedefine/>
    <w:uiPriority w:val="39"/>
    <w:rsid w:val="0068334B"/>
    <w:pPr>
      <w:ind w:left="1200"/>
      <w:jc w:val="left"/>
    </w:pPr>
    <w:rPr>
      <w:rFonts w:ascii="Calibri" w:hAnsi="Calibri"/>
      <w:sz w:val="20"/>
      <w:szCs w:val="20"/>
    </w:rPr>
  </w:style>
  <w:style w:type="paragraph" w:styleId="Sumrio7">
    <w:name w:val="toc 7"/>
    <w:basedOn w:val="Normal"/>
    <w:next w:val="Normal"/>
    <w:autoRedefine/>
    <w:uiPriority w:val="39"/>
    <w:rsid w:val="0068334B"/>
    <w:pPr>
      <w:ind w:left="1440"/>
      <w:jc w:val="left"/>
    </w:pPr>
    <w:rPr>
      <w:rFonts w:ascii="Calibri" w:hAnsi="Calibri"/>
      <w:sz w:val="20"/>
      <w:szCs w:val="20"/>
    </w:rPr>
  </w:style>
  <w:style w:type="paragraph" w:styleId="Sumrio8">
    <w:name w:val="toc 8"/>
    <w:basedOn w:val="Normal"/>
    <w:next w:val="Normal"/>
    <w:autoRedefine/>
    <w:uiPriority w:val="39"/>
    <w:rsid w:val="0068334B"/>
    <w:pPr>
      <w:ind w:left="1680"/>
      <w:jc w:val="left"/>
    </w:pPr>
    <w:rPr>
      <w:rFonts w:ascii="Calibri" w:hAnsi="Calibri"/>
      <w:sz w:val="20"/>
      <w:szCs w:val="20"/>
    </w:rPr>
  </w:style>
  <w:style w:type="paragraph" w:styleId="Remissivo1">
    <w:name w:val="index 1"/>
    <w:basedOn w:val="Normal"/>
    <w:next w:val="Normal"/>
    <w:autoRedefine/>
    <w:rsid w:val="0068334B"/>
    <w:pPr>
      <w:ind w:left="240" w:hanging="240"/>
    </w:pPr>
  </w:style>
  <w:style w:type="paragraph" w:styleId="Remissivo2">
    <w:name w:val="index 2"/>
    <w:basedOn w:val="Normal"/>
    <w:next w:val="Normal"/>
    <w:autoRedefine/>
    <w:rsid w:val="0068334B"/>
    <w:pPr>
      <w:ind w:left="480" w:hanging="240"/>
    </w:pPr>
  </w:style>
  <w:style w:type="table" w:styleId="Tabelacomgrade">
    <w:name w:val="Table Grid"/>
    <w:basedOn w:val="Tabelanormal"/>
    <w:rsid w:val="00FA0617"/>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semiHidden/>
    <w:rsid w:val="005D2ECF"/>
    <w:rPr>
      <w:sz w:val="16"/>
      <w:szCs w:val="16"/>
    </w:rPr>
  </w:style>
  <w:style w:type="paragraph" w:styleId="Textodecomentrio">
    <w:name w:val="annotation text"/>
    <w:basedOn w:val="Normal"/>
    <w:semiHidden/>
    <w:rsid w:val="005D2ECF"/>
    <w:rPr>
      <w:sz w:val="20"/>
      <w:szCs w:val="20"/>
    </w:rPr>
  </w:style>
  <w:style w:type="paragraph" w:styleId="Assuntodocomentrio">
    <w:name w:val="annotation subject"/>
    <w:basedOn w:val="Textodecomentrio"/>
    <w:next w:val="Textodecomentrio"/>
    <w:semiHidden/>
    <w:rsid w:val="005D2ECF"/>
    <w:rPr>
      <w:b/>
      <w:bCs/>
    </w:rPr>
  </w:style>
  <w:style w:type="paragraph" w:customStyle="1" w:styleId="ListaColorida-nfase11">
    <w:name w:val="Lista Colorida - Ênfase 11"/>
    <w:basedOn w:val="Normal"/>
    <w:uiPriority w:val="34"/>
    <w:qFormat/>
    <w:rsid w:val="000F186D"/>
    <w:pPr>
      <w:ind w:left="720"/>
      <w:contextualSpacing/>
    </w:pPr>
    <w:rPr>
      <w:sz w:val="22"/>
      <w:szCs w:val="20"/>
    </w:rPr>
  </w:style>
  <w:style w:type="paragraph" w:styleId="Recuodecorpodetexto">
    <w:name w:val="Body Text Indent"/>
    <w:basedOn w:val="Normal"/>
    <w:link w:val="RecuodecorpodetextoChar"/>
    <w:unhideWhenUsed/>
    <w:rsid w:val="006C00B8"/>
    <w:pPr>
      <w:spacing w:after="120" w:line="276" w:lineRule="auto"/>
      <w:ind w:left="283"/>
      <w:jc w:val="left"/>
    </w:pPr>
    <w:rPr>
      <w:rFonts w:ascii="Calibri" w:eastAsia="Calibri" w:hAnsi="Calibri" w:cs="Times New Roman"/>
      <w:sz w:val="22"/>
      <w:szCs w:val="22"/>
      <w:lang w:val="x-none" w:eastAsia="en-US"/>
    </w:rPr>
  </w:style>
  <w:style w:type="character" w:customStyle="1" w:styleId="RecuodecorpodetextoChar">
    <w:name w:val="Recuo de corpo de texto Char"/>
    <w:link w:val="Recuodecorpodetexto"/>
    <w:rsid w:val="006C00B8"/>
    <w:rPr>
      <w:rFonts w:ascii="Calibri" w:eastAsia="Calibri" w:hAnsi="Calibri"/>
      <w:sz w:val="22"/>
      <w:szCs w:val="22"/>
      <w:lang w:eastAsia="en-US"/>
    </w:rPr>
  </w:style>
  <w:style w:type="paragraph" w:styleId="Corpodetexto3">
    <w:name w:val="Body Text 3"/>
    <w:basedOn w:val="Normal"/>
    <w:link w:val="Corpodetexto3Char"/>
    <w:rsid w:val="00E204A9"/>
    <w:pPr>
      <w:spacing w:after="120"/>
    </w:pPr>
    <w:rPr>
      <w:rFonts w:cs="Times New Roman"/>
      <w:sz w:val="16"/>
      <w:szCs w:val="16"/>
      <w:lang w:val="x-none" w:eastAsia="x-none"/>
    </w:rPr>
  </w:style>
  <w:style w:type="character" w:customStyle="1" w:styleId="Corpodetexto3Char">
    <w:name w:val="Corpo de texto 3 Char"/>
    <w:link w:val="Corpodetexto3"/>
    <w:rsid w:val="00E204A9"/>
    <w:rPr>
      <w:rFonts w:ascii="Arial" w:hAnsi="Arial"/>
      <w:sz w:val="16"/>
      <w:szCs w:val="16"/>
    </w:rPr>
  </w:style>
  <w:style w:type="character" w:customStyle="1" w:styleId="TextodebaloChar">
    <w:name w:val="Texto de balão Char"/>
    <w:link w:val="Textodebalo"/>
    <w:semiHidden/>
    <w:rsid w:val="00A577FB"/>
    <w:rPr>
      <w:rFonts w:ascii="Tahoma" w:hAnsi="Tahoma" w:cs="Tahoma"/>
      <w:sz w:val="16"/>
      <w:szCs w:val="16"/>
    </w:rPr>
  </w:style>
  <w:style w:type="paragraph" w:styleId="Corpodetexto">
    <w:name w:val="Body Text"/>
    <w:basedOn w:val="Normal"/>
    <w:link w:val="CorpodetextoChar"/>
    <w:rsid w:val="004C74D5"/>
    <w:pPr>
      <w:spacing w:after="120"/>
    </w:pPr>
    <w:rPr>
      <w:rFonts w:cs="Times New Roman"/>
    </w:rPr>
  </w:style>
  <w:style w:type="character" w:customStyle="1" w:styleId="CorpodetextoChar">
    <w:name w:val="Corpo de texto Char"/>
    <w:link w:val="Corpodetexto"/>
    <w:rsid w:val="004C74D5"/>
    <w:rPr>
      <w:rFonts w:ascii="Arial" w:hAnsi="Arial" w:cs="Arial"/>
      <w:sz w:val="24"/>
      <w:szCs w:val="24"/>
      <w:lang w:val="pt-BR" w:eastAsia="pt-BR"/>
    </w:rPr>
  </w:style>
  <w:style w:type="paragraph" w:customStyle="1" w:styleId="ndice">
    <w:name w:val="Índice"/>
    <w:basedOn w:val="Normal"/>
    <w:rsid w:val="00BB4C07"/>
    <w:pPr>
      <w:suppressAutoHyphens/>
      <w:autoSpaceDE/>
      <w:autoSpaceDN/>
      <w:adjustRightInd/>
      <w:spacing w:line="240" w:lineRule="auto"/>
    </w:pPr>
    <w:rPr>
      <w:rFonts w:ascii="Times New Roman" w:hAnsi="Times New Roman" w:cs="Times New Roman"/>
      <w:sz w:val="22"/>
      <w:szCs w:val="20"/>
    </w:rPr>
  </w:style>
  <w:style w:type="character" w:customStyle="1" w:styleId="CabealhoChar1">
    <w:name w:val="Cabeçalho Char1"/>
    <w:link w:val="Cabealho"/>
    <w:uiPriority w:val="99"/>
    <w:rsid w:val="00520816"/>
    <w:rPr>
      <w:rFonts w:ascii="Arial" w:hAnsi="Arial" w:cs="Arial"/>
      <w:sz w:val="24"/>
      <w:szCs w:val="24"/>
      <w:lang w:val="pt-BR" w:eastAsia="pt-BR"/>
    </w:rPr>
  </w:style>
  <w:style w:type="paragraph" w:styleId="Recuodecorpodetexto3">
    <w:name w:val="Body Text Indent 3"/>
    <w:basedOn w:val="Normal"/>
    <w:link w:val="Recuodecorpodetexto3Char"/>
    <w:rsid w:val="005074F8"/>
    <w:pPr>
      <w:spacing w:after="120"/>
      <w:ind w:left="283"/>
    </w:pPr>
    <w:rPr>
      <w:rFonts w:cs="Times New Roman"/>
      <w:sz w:val="16"/>
      <w:szCs w:val="16"/>
      <w:lang w:val="x-none"/>
    </w:rPr>
  </w:style>
  <w:style w:type="character" w:customStyle="1" w:styleId="Recuodecorpodetexto3Char">
    <w:name w:val="Recuo de corpo de texto 3 Char"/>
    <w:link w:val="Recuodecorpodetexto3"/>
    <w:rsid w:val="005074F8"/>
    <w:rPr>
      <w:rFonts w:ascii="Arial" w:hAnsi="Arial" w:cs="Arial"/>
      <w:sz w:val="16"/>
      <w:szCs w:val="16"/>
      <w:lang w:eastAsia="pt-BR"/>
    </w:rPr>
  </w:style>
  <w:style w:type="character" w:customStyle="1" w:styleId="Ttulo2Char1">
    <w:name w:val="Título 2 Char1"/>
    <w:link w:val="Ttulo2"/>
    <w:rsid w:val="00E04F60"/>
    <w:rPr>
      <w:rFonts w:ascii="Arial" w:hAnsi="Arial"/>
      <w:b/>
      <w:sz w:val="24"/>
      <w:szCs w:val="24"/>
      <w:lang w:eastAsia="x-none"/>
    </w:rPr>
  </w:style>
  <w:style w:type="character" w:customStyle="1" w:styleId="RodapChar">
    <w:name w:val="Rodapé Char"/>
    <w:link w:val="Rodap"/>
    <w:uiPriority w:val="99"/>
    <w:rsid w:val="005074F8"/>
    <w:rPr>
      <w:rFonts w:ascii="Arial" w:hAnsi="Arial" w:cs="Arial"/>
      <w:sz w:val="24"/>
      <w:szCs w:val="24"/>
      <w:lang w:eastAsia="pt-BR"/>
    </w:rPr>
  </w:style>
  <w:style w:type="paragraph" w:styleId="Corpodetexto2">
    <w:name w:val="Body Text 2"/>
    <w:basedOn w:val="Normal"/>
    <w:link w:val="Corpodetexto2Char"/>
    <w:rsid w:val="005074F8"/>
    <w:pPr>
      <w:widowControl/>
      <w:autoSpaceDE/>
      <w:autoSpaceDN/>
      <w:adjustRightInd/>
      <w:spacing w:line="240" w:lineRule="auto"/>
      <w:jc w:val="left"/>
    </w:pPr>
    <w:rPr>
      <w:rFonts w:cs="Times New Roman"/>
      <w:sz w:val="22"/>
      <w:szCs w:val="20"/>
    </w:rPr>
  </w:style>
  <w:style w:type="character" w:customStyle="1" w:styleId="Corpodetexto2Char">
    <w:name w:val="Corpo de texto 2 Char"/>
    <w:link w:val="Corpodetexto2"/>
    <w:rsid w:val="005074F8"/>
    <w:rPr>
      <w:rFonts w:ascii="Arial" w:hAnsi="Arial"/>
      <w:sz w:val="22"/>
      <w:lang w:val="pt-BR" w:eastAsia="pt-BR"/>
    </w:rPr>
  </w:style>
  <w:style w:type="paragraph" w:styleId="Recuodecorpodetexto2">
    <w:name w:val="Body Text Indent 2"/>
    <w:basedOn w:val="Normal"/>
    <w:link w:val="Recuodecorpodetexto2Char"/>
    <w:rsid w:val="005074F8"/>
    <w:pPr>
      <w:widowControl/>
      <w:autoSpaceDE/>
      <w:autoSpaceDN/>
      <w:adjustRightInd/>
      <w:spacing w:line="240" w:lineRule="auto"/>
      <w:ind w:left="720"/>
    </w:pPr>
    <w:rPr>
      <w:rFonts w:cs="Times New Roman"/>
      <w:szCs w:val="20"/>
    </w:rPr>
  </w:style>
  <w:style w:type="character" w:customStyle="1" w:styleId="Recuodecorpodetexto2Char">
    <w:name w:val="Recuo de corpo de texto 2 Char"/>
    <w:link w:val="Recuodecorpodetexto2"/>
    <w:rsid w:val="005074F8"/>
    <w:rPr>
      <w:rFonts w:ascii="Arial" w:hAnsi="Arial"/>
      <w:sz w:val="24"/>
      <w:lang w:val="pt-BR" w:eastAsia="pt-BR"/>
    </w:rPr>
  </w:style>
  <w:style w:type="paragraph" w:customStyle="1" w:styleId="WW-Recuodecorpodetexto3">
    <w:name w:val="WW-Recuo de corpo de texto 3"/>
    <w:basedOn w:val="Normal"/>
    <w:rsid w:val="005074F8"/>
    <w:pPr>
      <w:suppressAutoHyphens/>
      <w:autoSpaceDE/>
      <w:autoSpaceDN/>
      <w:adjustRightInd/>
      <w:spacing w:line="240" w:lineRule="auto"/>
      <w:ind w:left="720" w:firstLine="1"/>
    </w:pPr>
    <w:rPr>
      <w:rFonts w:cs="Times New Roman"/>
      <w:sz w:val="22"/>
      <w:szCs w:val="20"/>
    </w:rPr>
  </w:style>
  <w:style w:type="paragraph" w:customStyle="1" w:styleId="BodyText21">
    <w:name w:val="Body Text 21"/>
    <w:basedOn w:val="Normal"/>
    <w:rsid w:val="005074F8"/>
    <w:pPr>
      <w:tabs>
        <w:tab w:val="left" w:pos="288"/>
        <w:tab w:val="left" w:pos="504"/>
        <w:tab w:val="left" w:pos="864"/>
        <w:tab w:val="left" w:pos="1008"/>
        <w:tab w:val="left" w:pos="1224"/>
        <w:tab w:val="left" w:pos="1584"/>
        <w:tab w:val="left" w:pos="1728"/>
        <w:tab w:val="left" w:pos="1944"/>
        <w:tab w:val="left" w:pos="2304"/>
        <w:tab w:val="left" w:pos="2448"/>
        <w:tab w:val="left" w:pos="2664"/>
        <w:tab w:val="left" w:pos="3024"/>
        <w:tab w:val="left" w:pos="3168"/>
        <w:tab w:val="left" w:pos="3384"/>
        <w:tab w:val="left" w:pos="3744"/>
        <w:tab w:val="left" w:pos="3888"/>
        <w:tab w:val="left" w:pos="4104"/>
        <w:tab w:val="left" w:pos="4464"/>
        <w:tab w:val="left" w:pos="4608"/>
        <w:tab w:val="left" w:pos="4824"/>
        <w:tab w:val="left" w:pos="5184"/>
        <w:tab w:val="left" w:pos="5328"/>
        <w:tab w:val="left" w:pos="5544"/>
        <w:tab w:val="left" w:pos="5904"/>
        <w:tab w:val="left" w:pos="6048"/>
        <w:tab w:val="left" w:pos="6264"/>
        <w:tab w:val="left" w:pos="6624"/>
        <w:tab w:val="left" w:pos="6768"/>
        <w:tab w:val="left" w:pos="6984"/>
      </w:tabs>
      <w:suppressAutoHyphens/>
      <w:autoSpaceDE/>
      <w:autoSpaceDN/>
      <w:adjustRightInd/>
      <w:spacing w:line="240" w:lineRule="auto"/>
      <w:ind w:left="216" w:firstLine="1"/>
      <w:jc w:val="center"/>
    </w:pPr>
    <w:rPr>
      <w:rFonts w:cs="Times New Roman"/>
      <w:noProof/>
      <w:sz w:val="48"/>
      <w:szCs w:val="20"/>
    </w:rPr>
  </w:style>
  <w:style w:type="paragraph" w:customStyle="1" w:styleId="tTULO50">
    <w:name w:val="tÍTULO 5"/>
    <w:basedOn w:val="Ttulo5"/>
    <w:next w:val="Normal"/>
    <w:rsid w:val="005074F8"/>
    <w:pPr>
      <w:keepNext w:val="0"/>
      <w:numPr>
        <w:ilvl w:val="0"/>
        <w:numId w:val="0"/>
      </w:numPr>
      <w:suppressAutoHyphens/>
      <w:autoSpaceDE/>
      <w:autoSpaceDN/>
      <w:adjustRightInd/>
      <w:spacing w:before="240" w:after="60" w:line="240" w:lineRule="auto"/>
      <w:jc w:val="both"/>
    </w:pPr>
    <w:rPr>
      <w:sz w:val="22"/>
      <w:szCs w:val="20"/>
      <w:lang w:val="pt-PT"/>
    </w:rPr>
  </w:style>
  <w:style w:type="paragraph" w:styleId="Lista">
    <w:name w:val="List"/>
    <w:basedOn w:val="Corpodetexto"/>
    <w:link w:val="ListaChar"/>
    <w:rsid w:val="005074F8"/>
    <w:pPr>
      <w:widowControl/>
      <w:autoSpaceDE/>
      <w:autoSpaceDN/>
      <w:adjustRightInd/>
      <w:spacing w:after="0" w:line="240" w:lineRule="auto"/>
    </w:pPr>
    <w:rPr>
      <w:sz w:val="22"/>
    </w:rPr>
  </w:style>
  <w:style w:type="character" w:customStyle="1" w:styleId="ListaChar">
    <w:name w:val="Lista Char"/>
    <w:link w:val="Lista"/>
    <w:rsid w:val="005074F8"/>
    <w:rPr>
      <w:rFonts w:ascii="Arial" w:hAnsi="Arial" w:cs="Arial"/>
      <w:sz w:val="22"/>
      <w:szCs w:val="24"/>
      <w:lang w:val="pt-BR"/>
    </w:rPr>
  </w:style>
  <w:style w:type="paragraph" w:customStyle="1" w:styleId="WW-Corpodetexto3">
    <w:name w:val="WW-Corpo de texto 3"/>
    <w:basedOn w:val="Normal"/>
    <w:rsid w:val="005074F8"/>
    <w:pPr>
      <w:widowControl/>
      <w:suppressAutoHyphens/>
      <w:autoSpaceDE/>
      <w:autoSpaceDN/>
      <w:adjustRightInd/>
      <w:spacing w:line="240" w:lineRule="auto"/>
    </w:pPr>
    <w:rPr>
      <w:rFonts w:cs="Times New Roman"/>
      <w:szCs w:val="20"/>
    </w:rPr>
  </w:style>
  <w:style w:type="paragraph" w:customStyle="1" w:styleId="Normal1">
    <w:name w:val="Normal1"/>
    <w:basedOn w:val="Normal"/>
    <w:link w:val="Normal1Char"/>
    <w:rsid w:val="005074F8"/>
    <w:pPr>
      <w:tabs>
        <w:tab w:val="left" w:pos="288"/>
        <w:tab w:val="left" w:pos="1008"/>
        <w:tab w:val="left" w:pos="1728"/>
        <w:tab w:val="left" w:pos="2448"/>
        <w:tab w:val="left" w:pos="3168"/>
        <w:tab w:val="left" w:pos="3888"/>
        <w:tab w:val="left" w:pos="4608"/>
        <w:tab w:val="left" w:pos="5328"/>
        <w:tab w:val="left" w:pos="6048"/>
        <w:tab w:val="left" w:pos="6768"/>
      </w:tabs>
      <w:suppressAutoHyphens/>
      <w:autoSpaceDE/>
      <w:autoSpaceDN/>
      <w:adjustRightInd/>
      <w:spacing w:line="240" w:lineRule="auto"/>
    </w:pPr>
    <w:rPr>
      <w:rFonts w:ascii="Times New Roman" w:hAnsi="Times New Roman" w:cs="Times New Roman"/>
      <w:sz w:val="22"/>
      <w:szCs w:val="20"/>
    </w:rPr>
  </w:style>
  <w:style w:type="character" w:customStyle="1" w:styleId="Normal1Char">
    <w:name w:val="Normal1 Char"/>
    <w:link w:val="Normal1"/>
    <w:rsid w:val="005074F8"/>
    <w:rPr>
      <w:sz w:val="22"/>
      <w:lang w:val="pt-BR" w:eastAsia="pt-BR"/>
    </w:rPr>
  </w:style>
  <w:style w:type="paragraph" w:customStyle="1" w:styleId="DocumentMap1">
    <w:name w:val="Document Map1"/>
    <w:basedOn w:val="Normal"/>
    <w:rsid w:val="005074F8"/>
    <w:pPr>
      <w:shd w:val="clear" w:color="FFFFFF" w:fill="000080"/>
      <w:suppressAutoHyphens/>
      <w:autoSpaceDE/>
      <w:autoSpaceDN/>
      <w:adjustRightInd/>
      <w:spacing w:line="240" w:lineRule="auto"/>
    </w:pPr>
    <w:rPr>
      <w:rFonts w:ascii="Tahoma" w:hAnsi="Tahoma" w:cs="Times New Roman"/>
      <w:sz w:val="22"/>
      <w:szCs w:val="20"/>
    </w:rPr>
  </w:style>
  <w:style w:type="paragraph" w:customStyle="1" w:styleId="Contedodamoldura">
    <w:name w:val="Conteúdo da moldura"/>
    <w:basedOn w:val="Corpodetexto"/>
    <w:rsid w:val="005074F8"/>
    <w:pPr>
      <w:suppressAutoHyphens/>
      <w:autoSpaceDE/>
      <w:autoSpaceDN/>
      <w:adjustRightInd/>
      <w:spacing w:after="0" w:line="240" w:lineRule="auto"/>
    </w:pPr>
    <w:rPr>
      <w:rFonts w:ascii="Times New Roman" w:hAnsi="Times New Roman"/>
      <w:b/>
      <w:sz w:val="22"/>
      <w:szCs w:val="20"/>
    </w:rPr>
  </w:style>
  <w:style w:type="paragraph" w:customStyle="1" w:styleId="Contedodetabela">
    <w:name w:val="Conteúdo de tabela"/>
    <w:basedOn w:val="Corpodetexto"/>
    <w:rsid w:val="005074F8"/>
    <w:pPr>
      <w:suppressAutoHyphens/>
      <w:autoSpaceDE/>
      <w:autoSpaceDN/>
      <w:adjustRightInd/>
      <w:spacing w:after="0" w:line="240" w:lineRule="auto"/>
    </w:pPr>
    <w:rPr>
      <w:rFonts w:ascii="Times New Roman" w:hAnsi="Times New Roman"/>
      <w:b/>
      <w:sz w:val="22"/>
      <w:szCs w:val="20"/>
    </w:rPr>
  </w:style>
  <w:style w:type="paragraph" w:customStyle="1" w:styleId="Ttulodetabela">
    <w:name w:val="Título de tabela"/>
    <w:basedOn w:val="Contedodetabela"/>
    <w:rsid w:val="005074F8"/>
    <w:pPr>
      <w:jc w:val="center"/>
    </w:pPr>
    <w:rPr>
      <w:i/>
    </w:rPr>
  </w:style>
  <w:style w:type="paragraph" w:customStyle="1" w:styleId="WW-Corpodetexto2">
    <w:name w:val="WW-Corpo de texto 2"/>
    <w:basedOn w:val="Normal"/>
    <w:rsid w:val="005074F8"/>
    <w:pPr>
      <w:suppressAutoHyphens/>
      <w:autoSpaceDE/>
      <w:autoSpaceDN/>
      <w:adjustRightInd/>
      <w:spacing w:line="240" w:lineRule="auto"/>
    </w:pPr>
    <w:rPr>
      <w:rFonts w:cs="Times New Roman"/>
      <w:color w:val="000000"/>
      <w:sz w:val="22"/>
      <w:szCs w:val="20"/>
    </w:rPr>
  </w:style>
  <w:style w:type="paragraph" w:customStyle="1" w:styleId="WW-Recuodecorpodetexto2">
    <w:name w:val="WW-Recuo de corpo de texto 2"/>
    <w:basedOn w:val="Normal"/>
    <w:rsid w:val="005074F8"/>
    <w:pPr>
      <w:suppressAutoHyphens/>
      <w:autoSpaceDE/>
      <w:autoSpaceDN/>
      <w:adjustRightInd/>
      <w:spacing w:line="240" w:lineRule="auto"/>
      <w:ind w:hanging="11"/>
      <w:jc w:val="left"/>
    </w:pPr>
    <w:rPr>
      <w:rFonts w:cs="Times New Roman"/>
      <w:color w:val="000000"/>
      <w:sz w:val="22"/>
      <w:szCs w:val="20"/>
    </w:rPr>
  </w:style>
  <w:style w:type="paragraph" w:customStyle="1" w:styleId="Padro">
    <w:name w:val="Padrão"/>
    <w:rsid w:val="005074F8"/>
    <w:pPr>
      <w:suppressAutoHyphens/>
    </w:pPr>
    <w:rPr>
      <w:sz w:val="24"/>
    </w:rPr>
  </w:style>
  <w:style w:type="paragraph" w:customStyle="1" w:styleId="NormalNormal1">
    <w:name w:val="Normal.Normal1"/>
    <w:rsid w:val="005074F8"/>
    <w:pPr>
      <w:suppressAutoHyphens/>
    </w:pPr>
  </w:style>
  <w:style w:type="paragraph" w:customStyle="1" w:styleId="Corpodotexto">
    <w:name w:val="Corpo do texto"/>
    <w:basedOn w:val="Padro"/>
    <w:rsid w:val="005074F8"/>
    <w:rPr>
      <w:noProof/>
      <w:sz w:val="22"/>
    </w:rPr>
  </w:style>
  <w:style w:type="paragraph" w:customStyle="1" w:styleId="WW-Corpodotexto">
    <w:name w:val="WW-Corpo do texto"/>
    <w:basedOn w:val="Normal"/>
    <w:rsid w:val="005074F8"/>
    <w:pPr>
      <w:suppressAutoHyphens/>
      <w:autoSpaceDE/>
      <w:autoSpaceDN/>
      <w:adjustRightInd/>
      <w:spacing w:line="240" w:lineRule="auto"/>
      <w:jc w:val="left"/>
    </w:pPr>
    <w:rPr>
      <w:rFonts w:ascii="Times New Roman" w:hAnsi="Times New Roman" w:cs="Times New Roman"/>
      <w:sz w:val="22"/>
      <w:szCs w:val="20"/>
    </w:rPr>
  </w:style>
  <w:style w:type="paragraph" w:customStyle="1" w:styleId="Index">
    <w:name w:val="Index"/>
    <w:basedOn w:val="Normal"/>
    <w:rsid w:val="005074F8"/>
    <w:pPr>
      <w:widowControl/>
      <w:suppressLineNumbers/>
      <w:suppressAutoHyphens/>
      <w:autoSpaceDE/>
      <w:autoSpaceDN/>
      <w:adjustRightInd/>
      <w:spacing w:line="240" w:lineRule="auto"/>
      <w:jc w:val="left"/>
    </w:pPr>
    <w:rPr>
      <w:rFonts w:ascii="Times New Roman" w:hAnsi="Times New Roman" w:cs="Times New Roman"/>
      <w:sz w:val="20"/>
      <w:szCs w:val="20"/>
    </w:rPr>
  </w:style>
  <w:style w:type="paragraph" w:customStyle="1" w:styleId="Heading">
    <w:name w:val="Heading"/>
    <w:basedOn w:val="Normal"/>
    <w:next w:val="Corpodetexto"/>
    <w:rsid w:val="005074F8"/>
    <w:pPr>
      <w:keepNext/>
      <w:suppressAutoHyphens/>
      <w:autoSpaceDE/>
      <w:autoSpaceDN/>
      <w:adjustRightInd/>
      <w:spacing w:before="240" w:after="120" w:line="240" w:lineRule="auto"/>
      <w:jc w:val="left"/>
    </w:pPr>
    <w:rPr>
      <w:rFonts w:ascii="Albany" w:eastAsia="HG Mincho Light J" w:hAnsi="Albany" w:cs="Times New Roman"/>
      <w:sz w:val="28"/>
      <w:szCs w:val="20"/>
    </w:rPr>
  </w:style>
  <w:style w:type="paragraph" w:customStyle="1" w:styleId="Caption1">
    <w:name w:val="Caption1"/>
    <w:basedOn w:val="Normal"/>
    <w:rsid w:val="005074F8"/>
    <w:pPr>
      <w:suppressLineNumbers/>
      <w:suppressAutoHyphens/>
      <w:autoSpaceDE/>
      <w:autoSpaceDN/>
      <w:adjustRightInd/>
      <w:spacing w:before="120" w:after="120" w:line="240" w:lineRule="auto"/>
      <w:jc w:val="left"/>
    </w:pPr>
    <w:rPr>
      <w:rFonts w:ascii="Times New Roman" w:hAnsi="Times New Roman" w:cs="Times New Roman"/>
      <w:i/>
      <w:sz w:val="20"/>
      <w:szCs w:val="20"/>
    </w:rPr>
  </w:style>
  <w:style w:type="paragraph" w:customStyle="1" w:styleId="Ttulodondice">
    <w:name w:val="Título do índice"/>
    <w:basedOn w:val="Ttulo"/>
    <w:rsid w:val="005074F8"/>
    <w:pPr>
      <w:keepNext/>
      <w:suppressAutoHyphens/>
      <w:autoSpaceDE/>
      <w:autoSpaceDN/>
      <w:adjustRightInd/>
      <w:spacing w:after="120" w:line="240" w:lineRule="auto"/>
      <w:jc w:val="left"/>
      <w:outlineLvl w:val="9"/>
    </w:pPr>
    <w:rPr>
      <w:bCs w:val="0"/>
      <w:caps w:val="0"/>
      <w:kern w:val="0"/>
      <w:sz w:val="32"/>
      <w:szCs w:val="20"/>
      <w:lang w:val="pt-BR"/>
    </w:rPr>
  </w:style>
  <w:style w:type="paragraph" w:customStyle="1" w:styleId="WW-Corpodetexto21">
    <w:name w:val="WW-Corpo de texto 21"/>
    <w:basedOn w:val="Normal"/>
    <w:rsid w:val="005074F8"/>
    <w:pPr>
      <w:suppressAutoHyphens/>
      <w:autoSpaceDE/>
      <w:autoSpaceDN/>
      <w:adjustRightInd/>
      <w:spacing w:line="240" w:lineRule="auto"/>
      <w:jc w:val="center"/>
    </w:pPr>
    <w:rPr>
      <w:rFonts w:cs="Times New Roman"/>
      <w:sz w:val="22"/>
      <w:szCs w:val="20"/>
    </w:rPr>
  </w:style>
  <w:style w:type="paragraph" w:customStyle="1" w:styleId="Framecontents">
    <w:name w:val="Frame contents"/>
    <w:basedOn w:val="Corpodetexto"/>
    <w:rsid w:val="005074F8"/>
    <w:pPr>
      <w:widowControl/>
      <w:autoSpaceDE/>
      <w:autoSpaceDN/>
      <w:adjustRightInd/>
      <w:spacing w:after="0" w:line="240" w:lineRule="auto"/>
    </w:pPr>
    <w:rPr>
      <w:rFonts w:ascii="Times New Roman" w:hAnsi="Times New Roman"/>
      <w:sz w:val="22"/>
      <w:szCs w:val="20"/>
    </w:rPr>
  </w:style>
  <w:style w:type="paragraph" w:customStyle="1" w:styleId="TableContents">
    <w:name w:val="Table Contents"/>
    <w:basedOn w:val="Corpodetexto"/>
    <w:rsid w:val="005074F8"/>
    <w:pPr>
      <w:widowControl/>
      <w:suppressLineNumbers/>
      <w:autoSpaceDE/>
      <w:autoSpaceDN/>
      <w:adjustRightInd/>
      <w:spacing w:after="0" w:line="240" w:lineRule="auto"/>
    </w:pPr>
    <w:rPr>
      <w:rFonts w:ascii="Times New Roman" w:hAnsi="Times New Roman"/>
      <w:sz w:val="22"/>
      <w:szCs w:val="20"/>
    </w:rPr>
  </w:style>
  <w:style w:type="paragraph" w:customStyle="1" w:styleId="TableHeading">
    <w:name w:val="Table Heading"/>
    <w:basedOn w:val="TableContents"/>
    <w:rsid w:val="005074F8"/>
    <w:pPr>
      <w:jc w:val="center"/>
    </w:pPr>
    <w:rPr>
      <w:b/>
      <w:i/>
    </w:rPr>
  </w:style>
  <w:style w:type="paragraph" w:customStyle="1" w:styleId="Fontepargpadro1">
    <w:name w:val="Fonte parág. padrão1"/>
    <w:next w:val="Normal"/>
    <w:rsid w:val="005074F8"/>
    <w:pPr>
      <w:suppressAutoHyphens/>
    </w:pPr>
  </w:style>
  <w:style w:type="paragraph" w:customStyle="1" w:styleId="WW-Corpodetexto312">
    <w:name w:val="WW-Corpo de texto 312"/>
    <w:basedOn w:val="Normal"/>
    <w:rsid w:val="005074F8"/>
    <w:pPr>
      <w:suppressAutoHyphens/>
      <w:autoSpaceDE/>
      <w:autoSpaceDN/>
      <w:adjustRightInd/>
      <w:spacing w:line="240" w:lineRule="auto"/>
    </w:pPr>
    <w:rPr>
      <w:rFonts w:ascii="Times New Roman" w:hAnsi="Times New Roman" w:cs="Times New Roman"/>
      <w:szCs w:val="20"/>
    </w:rPr>
  </w:style>
  <w:style w:type="paragraph" w:styleId="Remissivo3">
    <w:name w:val="index 3"/>
    <w:basedOn w:val="Normal"/>
    <w:next w:val="Normal"/>
    <w:autoRedefine/>
    <w:rsid w:val="005074F8"/>
    <w:pPr>
      <w:widowControl/>
      <w:autoSpaceDE/>
      <w:autoSpaceDN/>
      <w:adjustRightInd/>
      <w:spacing w:line="240" w:lineRule="auto"/>
      <w:ind w:left="660" w:hanging="220"/>
      <w:jc w:val="left"/>
    </w:pPr>
    <w:rPr>
      <w:rFonts w:ascii="Cambria" w:hAnsi="Cambria" w:cs="Times New Roman"/>
      <w:sz w:val="20"/>
      <w:szCs w:val="20"/>
    </w:rPr>
  </w:style>
  <w:style w:type="paragraph" w:styleId="Remissivo4">
    <w:name w:val="index 4"/>
    <w:basedOn w:val="Normal"/>
    <w:next w:val="Normal"/>
    <w:autoRedefine/>
    <w:rsid w:val="005074F8"/>
    <w:pPr>
      <w:widowControl/>
      <w:autoSpaceDE/>
      <w:autoSpaceDN/>
      <w:adjustRightInd/>
      <w:spacing w:line="240" w:lineRule="auto"/>
      <w:ind w:left="880" w:hanging="220"/>
      <w:jc w:val="left"/>
    </w:pPr>
    <w:rPr>
      <w:rFonts w:ascii="Cambria" w:hAnsi="Cambria" w:cs="Times New Roman"/>
      <w:sz w:val="20"/>
      <w:szCs w:val="20"/>
    </w:rPr>
  </w:style>
  <w:style w:type="paragraph" w:styleId="Remissivo5">
    <w:name w:val="index 5"/>
    <w:basedOn w:val="Normal"/>
    <w:next w:val="Normal"/>
    <w:autoRedefine/>
    <w:rsid w:val="005074F8"/>
    <w:pPr>
      <w:widowControl/>
      <w:autoSpaceDE/>
      <w:autoSpaceDN/>
      <w:adjustRightInd/>
      <w:spacing w:line="240" w:lineRule="auto"/>
      <w:ind w:left="1100" w:hanging="220"/>
      <w:jc w:val="left"/>
    </w:pPr>
    <w:rPr>
      <w:rFonts w:ascii="Cambria" w:hAnsi="Cambria" w:cs="Times New Roman"/>
      <w:sz w:val="20"/>
      <w:szCs w:val="20"/>
    </w:rPr>
  </w:style>
  <w:style w:type="paragraph" w:styleId="Remissivo6">
    <w:name w:val="index 6"/>
    <w:basedOn w:val="Normal"/>
    <w:next w:val="Normal"/>
    <w:autoRedefine/>
    <w:rsid w:val="005074F8"/>
    <w:pPr>
      <w:widowControl/>
      <w:autoSpaceDE/>
      <w:autoSpaceDN/>
      <w:adjustRightInd/>
      <w:spacing w:line="240" w:lineRule="auto"/>
      <w:ind w:left="1320" w:hanging="220"/>
      <w:jc w:val="left"/>
    </w:pPr>
    <w:rPr>
      <w:rFonts w:ascii="Cambria" w:hAnsi="Cambria" w:cs="Times New Roman"/>
      <w:sz w:val="20"/>
      <w:szCs w:val="20"/>
    </w:rPr>
  </w:style>
  <w:style w:type="paragraph" w:styleId="Remissivo7">
    <w:name w:val="index 7"/>
    <w:basedOn w:val="Normal"/>
    <w:next w:val="Normal"/>
    <w:autoRedefine/>
    <w:rsid w:val="005074F8"/>
    <w:pPr>
      <w:widowControl/>
      <w:autoSpaceDE/>
      <w:autoSpaceDN/>
      <w:adjustRightInd/>
      <w:spacing w:line="240" w:lineRule="auto"/>
      <w:ind w:left="1540" w:hanging="220"/>
      <w:jc w:val="left"/>
    </w:pPr>
    <w:rPr>
      <w:rFonts w:ascii="Cambria" w:hAnsi="Cambria" w:cs="Times New Roman"/>
      <w:sz w:val="20"/>
      <w:szCs w:val="20"/>
    </w:rPr>
  </w:style>
  <w:style w:type="paragraph" w:styleId="Remissivo8">
    <w:name w:val="index 8"/>
    <w:basedOn w:val="Normal"/>
    <w:next w:val="Normal"/>
    <w:autoRedefine/>
    <w:rsid w:val="005074F8"/>
    <w:pPr>
      <w:widowControl/>
      <w:autoSpaceDE/>
      <w:autoSpaceDN/>
      <w:adjustRightInd/>
      <w:spacing w:line="240" w:lineRule="auto"/>
      <w:ind w:left="1760" w:hanging="220"/>
      <w:jc w:val="left"/>
    </w:pPr>
    <w:rPr>
      <w:rFonts w:ascii="Cambria" w:hAnsi="Cambria" w:cs="Times New Roman"/>
      <w:sz w:val="20"/>
      <w:szCs w:val="20"/>
    </w:rPr>
  </w:style>
  <w:style w:type="paragraph" w:styleId="Remissivo9">
    <w:name w:val="index 9"/>
    <w:basedOn w:val="Normal"/>
    <w:next w:val="Normal"/>
    <w:autoRedefine/>
    <w:rsid w:val="005074F8"/>
    <w:pPr>
      <w:widowControl/>
      <w:autoSpaceDE/>
      <w:autoSpaceDN/>
      <w:adjustRightInd/>
      <w:spacing w:line="240" w:lineRule="auto"/>
      <w:ind w:left="1980" w:hanging="220"/>
      <w:jc w:val="left"/>
    </w:pPr>
    <w:rPr>
      <w:rFonts w:ascii="Cambria" w:hAnsi="Cambria" w:cs="Times New Roman"/>
      <w:sz w:val="20"/>
      <w:szCs w:val="20"/>
    </w:rPr>
  </w:style>
  <w:style w:type="paragraph" w:styleId="Ttulodendiceremissivo">
    <w:name w:val="index heading"/>
    <w:basedOn w:val="Normal"/>
    <w:next w:val="Remissivo1"/>
    <w:rsid w:val="005074F8"/>
    <w:pPr>
      <w:widowControl/>
      <w:autoSpaceDE/>
      <w:autoSpaceDN/>
      <w:adjustRightInd/>
      <w:spacing w:before="120" w:after="120" w:line="240" w:lineRule="auto"/>
      <w:jc w:val="left"/>
    </w:pPr>
    <w:rPr>
      <w:rFonts w:ascii="Cambria" w:hAnsi="Cambria" w:cs="Times New Roman"/>
      <w:i/>
      <w:sz w:val="20"/>
      <w:szCs w:val="20"/>
    </w:rPr>
  </w:style>
  <w:style w:type="character" w:customStyle="1" w:styleId="Ttulo3Char1">
    <w:name w:val="Título 3 Char1"/>
    <w:link w:val="Ttulo3"/>
    <w:rsid w:val="009C6C59"/>
    <w:rPr>
      <w:rFonts w:ascii="Arial" w:hAnsi="Arial"/>
      <w:b/>
      <w:bCs/>
      <w:sz w:val="24"/>
      <w:szCs w:val="24"/>
      <w:lang w:val="x-none" w:eastAsia="x-none"/>
    </w:rPr>
  </w:style>
  <w:style w:type="character" w:customStyle="1" w:styleId="Ttulo4Char1">
    <w:name w:val="Título 4 Char1"/>
    <w:link w:val="Ttulo4"/>
    <w:rsid w:val="0013294D"/>
    <w:rPr>
      <w:rFonts w:ascii="Arial" w:hAnsi="Arial"/>
      <w:b/>
      <w:bCs/>
      <w:sz w:val="24"/>
      <w:szCs w:val="28"/>
      <w:lang w:eastAsia="x-none"/>
    </w:rPr>
  </w:style>
  <w:style w:type="character" w:customStyle="1" w:styleId="EstiloBankGothicMdBT12ptNegrito">
    <w:name w:val="Estilo BankGothic Md BT 12 pt Negrito"/>
    <w:rsid w:val="005074F8"/>
    <w:rPr>
      <w:rFonts w:ascii="Arial" w:hAnsi="Arial"/>
      <w:b/>
      <w:bCs/>
      <w:sz w:val="24"/>
    </w:rPr>
  </w:style>
  <w:style w:type="character" w:customStyle="1" w:styleId="Ttulo6Char">
    <w:name w:val="Título 6 Char"/>
    <w:link w:val="Ttulo6"/>
    <w:rsid w:val="00792220"/>
    <w:rPr>
      <w:rFonts w:ascii="Arial" w:hAnsi="Arial" w:cs="Arial"/>
      <w:bCs/>
      <w:sz w:val="24"/>
      <w:szCs w:val="22"/>
      <w:lang w:eastAsia="pt-BR"/>
    </w:rPr>
  </w:style>
  <w:style w:type="paragraph" w:customStyle="1" w:styleId="WW-TableContents1">
    <w:name w:val="WW-Table Contents1"/>
    <w:basedOn w:val="Corpodetexto"/>
    <w:rsid w:val="00B1292E"/>
    <w:pPr>
      <w:widowControl/>
      <w:suppressLineNumbers/>
      <w:suppressAutoHyphens/>
      <w:autoSpaceDE/>
      <w:autoSpaceDN/>
      <w:adjustRightInd/>
      <w:spacing w:line="240" w:lineRule="auto"/>
      <w:jc w:val="left"/>
    </w:pPr>
    <w:rPr>
      <w:rFonts w:ascii="Times New Roman" w:hAnsi="Times New Roman"/>
      <w:sz w:val="20"/>
      <w:szCs w:val="20"/>
    </w:rPr>
  </w:style>
  <w:style w:type="character" w:customStyle="1" w:styleId="WW-Fontepargpadro">
    <w:name w:val="WW-Fonte parág. padrão"/>
    <w:rsid w:val="00B1292E"/>
  </w:style>
  <w:style w:type="paragraph" w:customStyle="1" w:styleId="ESPECIFICA">
    <w:name w:val="ESPECIFICA"/>
    <w:basedOn w:val="Normal"/>
    <w:rsid w:val="00B1292E"/>
    <w:pPr>
      <w:widowControl/>
      <w:autoSpaceDE/>
      <w:autoSpaceDN/>
      <w:adjustRightInd/>
      <w:spacing w:line="240" w:lineRule="atLeast"/>
      <w:ind w:firstLine="567"/>
    </w:pPr>
    <w:rPr>
      <w:rFonts w:ascii="Helv" w:hAnsi="Helv" w:cs="Times New Roman"/>
      <w:sz w:val="20"/>
      <w:szCs w:val="20"/>
      <w:lang w:val="pt-PT"/>
    </w:rPr>
  </w:style>
  <w:style w:type="paragraph" w:customStyle="1" w:styleId="PargrafodaLista1">
    <w:name w:val="Parágrafo da Lista1"/>
    <w:basedOn w:val="Normal"/>
    <w:uiPriority w:val="34"/>
    <w:qFormat/>
    <w:rsid w:val="00B1292E"/>
    <w:pPr>
      <w:widowControl/>
      <w:autoSpaceDE/>
      <w:autoSpaceDN/>
      <w:adjustRightInd/>
      <w:spacing w:line="240" w:lineRule="auto"/>
      <w:ind w:left="708"/>
    </w:pPr>
    <w:rPr>
      <w:rFonts w:cs="Times New Roman"/>
      <w:sz w:val="22"/>
      <w:szCs w:val="20"/>
    </w:rPr>
  </w:style>
  <w:style w:type="paragraph" w:customStyle="1" w:styleId="Normal8">
    <w:name w:val="Normal 8"/>
    <w:basedOn w:val="Normal"/>
    <w:rsid w:val="00B1292E"/>
    <w:pPr>
      <w:widowControl/>
      <w:autoSpaceDE/>
      <w:autoSpaceDN/>
      <w:adjustRightInd/>
      <w:spacing w:line="240" w:lineRule="auto"/>
    </w:pPr>
    <w:rPr>
      <w:rFonts w:cs="Times New Roman"/>
      <w:sz w:val="16"/>
      <w:szCs w:val="20"/>
    </w:rPr>
  </w:style>
  <w:style w:type="character" w:customStyle="1" w:styleId="WW8Num1z0">
    <w:name w:val="WW8Num1z0"/>
    <w:rsid w:val="00B1292E"/>
    <w:rPr>
      <w:rFonts w:ascii="StarBats" w:hAnsi="StarBats"/>
    </w:rPr>
  </w:style>
  <w:style w:type="character" w:customStyle="1" w:styleId="WW8Num2z0">
    <w:name w:val="WW8Num2z0"/>
    <w:rsid w:val="00B1292E"/>
    <w:rPr>
      <w:rFonts w:ascii="Symbol" w:hAnsi="Symbol"/>
      <w:color w:val="000000"/>
    </w:rPr>
  </w:style>
  <w:style w:type="character" w:customStyle="1" w:styleId="WW8Num3z0">
    <w:name w:val="WW8Num3z0"/>
    <w:rsid w:val="00B1292E"/>
    <w:rPr>
      <w:rFonts w:ascii="StarBats" w:hAnsi="StarBats"/>
    </w:rPr>
  </w:style>
  <w:style w:type="character" w:customStyle="1" w:styleId="WW8Num4z0">
    <w:name w:val="WW8Num4z0"/>
    <w:rsid w:val="00B1292E"/>
    <w:rPr>
      <w:rFonts w:ascii="Symbol" w:hAnsi="Symbol"/>
    </w:rPr>
  </w:style>
  <w:style w:type="character" w:customStyle="1" w:styleId="WW8Num5z0">
    <w:name w:val="WW8Num5z0"/>
    <w:rsid w:val="00B1292E"/>
    <w:rPr>
      <w:rFonts w:ascii="Symbol" w:hAnsi="Symbol"/>
    </w:rPr>
  </w:style>
  <w:style w:type="character" w:customStyle="1" w:styleId="WW8Num6z0">
    <w:name w:val="WW8Num6z0"/>
    <w:rsid w:val="00B1292E"/>
    <w:rPr>
      <w:rFonts w:ascii="Symbol" w:hAnsi="Symbol"/>
    </w:rPr>
  </w:style>
  <w:style w:type="character" w:customStyle="1" w:styleId="WW8Num7z0">
    <w:name w:val="WW8Num7z0"/>
    <w:rsid w:val="00B1292E"/>
    <w:rPr>
      <w:rFonts w:ascii="Symbol" w:hAnsi="Symbol"/>
    </w:rPr>
  </w:style>
  <w:style w:type="character" w:customStyle="1" w:styleId="WW8Num8z0">
    <w:name w:val="WW8Num8z0"/>
    <w:rsid w:val="00B1292E"/>
    <w:rPr>
      <w:rFonts w:ascii="Symbol" w:hAnsi="Symbol"/>
    </w:rPr>
  </w:style>
  <w:style w:type="character" w:customStyle="1" w:styleId="WW8Num9z0">
    <w:name w:val="WW8Num9z0"/>
    <w:rsid w:val="00B1292E"/>
    <w:rPr>
      <w:rFonts w:ascii="Symbol" w:hAnsi="Symbol"/>
    </w:rPr>
  </w:style>
  <w:style w:type="character" w:customStyle="1" w:styleId="WW8Num10z0">
    <w:name w:val="WW8Num10z0"/>
    <w:rsid w:val="00B1292E"/>
    <w:rPr>
      <w:rFonts w:ascii="Symbol" w:hAnsi="Symbol"/>
    </w:rPr>
  </w:style>
  <w:style w:type="character" w:customStyle="1" w:styleId="WW8Num11z0">
    <w:name w:val="WW8Num11z0"/>
    <w:rsid w:val="00B1292E"/>
    <w:rPr>
      <w:rFonts w:ascii="Symbol" w:hAnsi="Symbol"/>
    </w:rPr>
  </w:style>
  <w:style w:type="character" w:customStyle="1" w:styleId="WW8Num12z0">
    <w:name w:val="WW8Num12z0"/>
    <w:rsid w:val="00B1292E"/>
    <w:rPr>
      <w:rFonts w:ascii="Symbol" w:hAnsi="Symbol"/>
    </w:rPr>
  </w:style>
  <w:style w:type="character" w:customStyle="1" w:styleId="WW8Num13z0">
    <w:name w:val="WW8Num13z0"/>
    <w:rsid w:val="00B1292E"/>
    <w:rPr>
      <w:rFonts w:ascii="Symbol" w:hAnsi="Symbol"/>
    </w:rPr>
  </w:style>
  <w:style w:type="character" w:customStyle="1" w:styleId="WW8Num14z0">
    <w:name w:val="WW8Num14z0"/>
    <w:rsid w:val="00B1292E"/>
    <w:rPr>
      <w:rFonts w:ascii="Symbol" w:hAnsi="Symbol"/>
    </w:rPr>
  </w:style>
  <w:style w:type="character" w:customStyle="1" w:styleId="WW8Num15z0">
    <w:name w:val="WW8Num15z0"/>
    <w:rsid w:val="00B1292E"/>
    <w:rPr>
      <w:rFonts w:ascii="Symbol" w:hAnsi="Symbol"/>
    </w:rPr>
  </w:style>
  <w:style w:type="character" w:customStyle="1" w:styleId="WW8Num16z0">
    <w:name w:val="WW8Num16z0"/>
    <w:rsid w:val="00B1292E"/>
    <w:rPr>
      <w:rFonts w:ascii="Symbol" w:hAnsi="Symbol"/>
    </w:rPr>
  </w:style>
  <w:style w:type="character" w:customStyle="1" w:styleId="WW8Num17z0">
    <w:name w:val="WW8Num17z0"/>
    <w:rsid w:val="00B1292E"/>
    <w:rPr>
      <w:rFonts w:ascii="Symbol" w:hAnsi="Symbol"/>
    </w:rPr>
  </w:style>
  <w:style w:type="character" w:customStyle="1" w:styleId="WW8Num18z0">
    <w:name w:val="WW8Num18z0"/>
    <w:rsid w:val="00B1292E"/>
    <w:rPr>
      <w:rFonts w:ascii="Symbol" w:hAnsi="Symbol"/>
    </w:rPr>
  </w:style>
  <w:style w:type="character" w:customStyle="1" w:styleId="WW8Num19z0">
    <w:name w:val="WW8Num19z0"/>
    <w:rsid w:val="00B1292E"/>
    <w:rPr>
      <w:rFonts w:ascii="Symbol" w:hAnsi="Symbol"/>
    </w:rPr>
  </w:style>
  <w:style w:type="character" w:customStyle="1" w:styleId="WW8Num20z0">
    <w:name w:val="WW8Num20z0"/>
    <w:rsid w:val="00B1292E"/>
    <w:rPr>
      <w:rFonts w:ascii="Symbol" w:hAnsi="Symbol"/>
    </w:rPr>
  </w:style>
  <w:style w:type="character" w:customStyle="1" w:styleId="WW8Num21z0">
    <w:name w:val="WW8Num21z0"/>
    <w:rsid w:val="00B1292E"/>
    <w:rPr>
      <w:rFonts w:ascii="Symbol" w:hAnsi="Symbol"/>
    </w:rPr>
  </w:style>
  <w:style w:type="character" w:customStyle="1" w:styleId="WW8Num22z0">
    <w:name w:val="WW8Num22z0"/>
    <w:rsid w:val="00B1292E"/>
    <w:rPr>
      <w:rFonts w:ascii="Symbol" w:hAnsi="Symbol"/>
    </w:rPr>
  </w:style>
  <w:style w:type="character" w:customStyle="1" w:styleId="WW8Num23z0">
    <w:name w:val="WW8Num23z0"/>
    <w:rsid w:val="00B1292E"/>
    <w:rPr>
      <w:rFonts w:ascii="Symbol" w:hAnsi="Symbol"/>
    </w:rPr>
  </w:style>
  <w:style w:type="character" w:customStyle="1" w:styleId="WW8Num24z0">
    <w:name w:val="WW8Num24z0"/>
    <w:rsid w:val="00B1292E"/>
    <w:rPr>
      <w:rFonts w:ascii="Symbol" w:hAnsi="Symbol"/>
    </w:rPr>
  </w:style>
  <w:style w:type="character" w:customStyle="1" w:styleId="WW8Num25z0">
    <w:name w:val="WW8Num25z0"/>
    <w:rsid w:val="00B1292E"/>
    <w:rPr>
      <w:rFonts w:ascii="Symbol" w:hAnsi="Symbol"/>
    </w:rPr>
  </w:style>
  <w:style w:type="character" w:customStyle="1" w:styleId="WW8Num26z0">
    <w:name w:val="WW8Num26z0"/>
    <w:rsid w:val="00B1292E"/>
    <w:rPr>
      <w:rFonts w:ascii="Symbol" w:hAnsi="Symbol"/>
    </w:rPr>
  </w:style>
  <w:style w:type="character" w:customStyle="1" w:styleId="WW8Num27z0">
    <w:name w:val="WW8Num27z0"/>
    <w:rsid w:val="00B1292E"/>
    <w:rPr>
      <w:rFonts w:ascii="Symbol" w:hAnsi="Symbol"/>
    </w:rPr>
  </w:style>
  <w:style w:type="character" w:customStyle="1" w:styleId="WW8Num28z0">
    <w:name w:val="WW8Num28z0"/>
    <w:rsid w:val="00B1292E"/>
    <w:rPr>
      <w:rFonts w:ascii="Symbol" w:hAnsi="Symbol"/>
    </w:rPr>
  </w:style>
  <w:style w:type="character" w:customStyle="1" w:styleId="WW8Num29z0">
    <w:name w:val="WW8Num29z0"/>
    <w:rsid w:val="00B1292E"/>
    <w:rPr>
      <w:rFonts w:ascii="Symbol" w:hAnsi="Symbol"/>
    </w:rPr>
  </w:style>
  <w:style w:type="character" w:customStyle="1" w:styleId="WW8Num30z0">
    <w:name w:val="WW8Num30z0"/>
    <w:rsid w:val="00B1292E"/>
    <w:rPr>
      <w:rFonts w:ascii="Symbol" w:hAnsi="Symbol"/>
    </w:rPr>
  </w:style>
  <w:style w:type="character" w:customStyle="1" w:styleId="WW8Num31z0">
    <w:name w:val="WW8Num31z0"/>
    <w:rsid w:val="00B1292E"/>
    <w:rPr>
      <w:rFonts w:ascii="Symbol" w:hAnsi="Symbol"/>
    </w:rPr>
  </w:style>
  <w:style w:type="character" w:customStyle="1" w:styleId="WW8Num32z0">
    <w:name w:val="WW8Num32z0"/>
    <w:rsid w:val="00B1292E"/>
    <w:rPr>
      <w:rFonts w:ascii="Symbol" w:hAnsi="Symbol"/>
    </w:rPr>
  </w:style>
  <w:style w:type="character" w:customStyle="1" w:styleId="WW8Num33z0">
    <w:name w:val="WW8Num33z0"/>
    <w:rsid w:val="00B1292E"/>
    <w:rPr>
      <w:rFonts w:ascii="Symbol" w:hAnsi="Symbol"/>
    </w:rPr>
  </w:style>
  <w:style w:type="character" w:customStyle="1" w:styleId="WW8Num34z0">
    <w:name w:val="WW8Num34z0"/>
    <w:rsid w:val="00B1292E"/>
    <w:rPr>
      <w:rFonts w:ascii="Symbol" w:hAnsi="Symbol"/>
    </w:rPr>
  </w:style>
  <w:style w:type="character" w:customStyle="1" w:styleId="WW8Num35z0">
    <w:name w:val="WW8Num35z0"/>
    <w:rsid w:val="00B1292E"/>
    <w:rPr>
      <w:rFonts w:ascii="Symbol" w:hAnsi="Symbol"/>
    </w:rPr>
  </w:style>
  <w:style w:type="character" w:customStyle="1" w:styleId="WW8Num36z0">
    <w:name w:val="WW8Num36z0"/>
    <w:rsid w:val="00B1292E"/>
    <w:rPr>
      <w:rFonts w:ascii="Symbol" w:hAnsi="Symbol"/>
    </w:rPr>
  </w:style>
  <w:style w:type="character" w:customStyle="1" w:styleId="WW8Num37z0">
    <w:name w:val="WW8Num37z0"/>
    <w:rsid w:val="00B1292E"/>
    <w:rPr>
      <w:rFonts w:ascii="Symbol" w:hAnsi="Symbol"/>
    </w:rPr>
  </w:style>
  <w:style w:type="character" w:customStyle="1" w:styleId="WW8Num38z0">
    <w:name w:val="WW8Num38z0"/>
    <w:rsid w:val="00B1292E"/>
    <w:rPr>
      <w:rFonts w:ascii="Symbol" w:hAnsi="Symbol"/>
    </w:rPr>
  </w:style>
  <w:style w:type="character" w:customStyle="1" w:styleId="WW8Num39z0">
    <w:name w:val="WW8Num39z0"/>
    <w:rsid w:val="00B1292E"/>
    <w:rPr>
      <w:rFonts w:ascii="Symbol" w:hAnsi="Symbol"/>
    </w:rPr>
  </w:style>
  <w:style w:type="character" w:customStyle="1" w:styleId="WW8Num40z0">
    <w:name w:val="WW8Num40z0"/>
    <w:rsid w:val="00B1292E"/>
    <w:rPr>
      <w:rFonts w:ascii="Symbol" w:hAnsi="Symbol"/>
    </w:rPr>
  </w:style>
  <w:style w:type="character" w:customStyle="1" w:styleId="WW8Num41z0">
    <w:name w:val="WW8Num41z0"/>
    <w:rsid w:val="00B1292E"/>
    <w:rPr>
      <w:rFonts w:ascii="Symbol" w:hAnsi="Symbol"/>
    </w:rPr>
  </w:style>
  <w:style w:type="character" w:customStyle="1" w:styleId="WW8Num42z0">
    <w:name w:val="WW8Num42z0"/>
    <w:rsid w:val="00B1292E"/>
    <w:rPr>
      <w:rFonts w:ascii="Symbol" w:hAnsi="Symbol"/>
    </w:rPr>
  </w:style>
  <w:style w:type="character" w:customStyle="1" w:styleId="WW8Num43z0">
    <w:name w:val="WW8Num43z0"/>
    <w:rsid w:val="00B1292E"/>
    <w:rPr>
      <w:rFonts w:ascii="Symbol" w:hAnsi="Symbol"/>
    </w:rPr>
  </w:style>
  <w:style w:type="character" w:customStyle="1" w:styleId="WW8Num44z0">
    <w:name w:val="WW8Num44z0"/>
    <w:rsid w:val="00B1292E"/>
    <w:rPr>
      <w:rFonts w:ascii="Symbol" w:hAnsi="Symbol"/>
    </w:rPr>
  </w:style>
  <w:style w:type="character" w:customStyle="1" w:styleId="WW8Num45z0">
    <w:name w:val="WW8Num45z0"/>
    <w:rsid w:val="00B1292E"/>
    <w:rPr>
      <w:rFonts w:ascii="Symbol" w:hAnsi="Symbol"/>
    </w:rPr>
  </w:style>
  <w:style w:type="character" w:customStyle="1" w:styleId="WW8Num46z0">
    <w:name w:val="WW8Num46z0"/>
    <w:rsid w:val="00B1292E"/>
    <w:rPr>
      <w:rFonts w:ascii="Symbol" w:hAnsi="Symbol"/>
    </w:rPr>
  </w:style>
  <w:style w:type="character" w:customStyle="1" w:styleId="WW8Num47z0">
    <w:name w:val="WW8Num47z0"/>
    <w:rsid w:val="00B1292E"/>
    <w:rPr>
      <w:rFonts w:ascii="Symbol" w:hAnsi="Symbol"/>
    </w:rPr>
  </w:style>
  <w:style w:type="character" w:customStyle="1" w:styleId="WW8Num48z0">
    <w:name w:val="WW8Num48z0"/>
    <w:rsid w:val="00B1292E"/>
    <w:rPr>
      <w:rFonts w:ascii="Symbol" w:hAnsi="Symbol"/>
    </w:rPr>
  </w:style>
  <w:style w:type="character" w:customStyle="1" w:styleId="WW8Num49z0">
    <w:name w:val="WW8Num49z0"/>
    <w:rsid w:val="00B1292E"/>
    <w:rPr>
      <w:rFonts w:ascii="Symbol" w:hAnsi="Symbol"/>
    </w:rPr>
  </w:style>
  <w:style w:type="character" w:customStyle="1" w:styleId="WW8Num50z0">
    <w:name w:val="WW8Num50z0"/>
    <w:rsid w:val="00B1292E"/>
    <w:rPr>
      <w:rFonts w:ascii="Symbol" w:hAnsi="Symbol"/>
    </w:rPr>
  </w:style>
  <w:style w:type="character" w:customStyle="1" w:styleId="WW8Num51z0">
    <w:name w:val="WW8Num51z0"/>
    <w:rsid w:val="00B1292E"/>
    <w:rPr>
      <w:rFonts w:ascii="Symbol" w:hAnsi="Symbol"/>
    </w:rPr>
  </w:style>
  <w:style w:type="character" w:customStyle="1" w:styleId="WW8Num52z0">
    <w:name w:val="WW8Num52z0"/>
    <w:rsid w:val="00B1292E"/>
    <w:rPr>
      <w:rFonts w:ascii="Symbol" w:hAnsi="Symbol"/>
    </w:rPr>
  </w:style>
  <w:style w:type="character" w:customStyle="1" w:styleId="WW8Num53z0">
    <w:name w:val="WW8Num53z0"/>
    <w:rsid w:val="00B1292E"/>
    <w:rPr>
      <w:rFonts w:ascii="Symbol" w:hAnsi="Symbol"/>
    </w:rPr>
  </w:style>
  <w:style w:type="character" w:customStyle="1" w:styleId="WW8Num54z0">
    <w:name w:val="WW8Num54z0"/>
    <w:rsid w:val="00B1292E"/>
    <w:rPr>
      <w:rFonts w:ascii="Symbol" w:hAnsi="Symbol"/>
    </w:rPr>
  </w:style>
  <w:style w:type="character" w:customStyle="1" w:styleId="WW8Num55z0">
    <w:name w:val="WW8Num55z0"/>
    <w:rsid w:val="00B1292E"/>
    <w:rPr>
      <w:rFonts w:ascii="Symbol" w:hAnsi="Symbol"/>
    </w:rPr>
  </w:style>
  <w:style w:type="character" w:customStyle="1" w:styleId="WW8Num56z0">
    <w:name w:val="WW8Num56z0"/>
    <w:rsid w:val="00B1292E"/>
    <w:rPr>
      <w:rFonts w:ascii="Symbol" w:hAnsi="Symbol"/>
    </w:rPr>
  </w:style>
  <w:style w:type="character" w:customStyle="1" w:styleId="WW8Num57z0">
    <w:name w:val="WW8Num57z0"/>
    <w:rsid w:val="00B1292E"/>
    <w:rPr>
      <w:rFonts w:ascii="Symbol" w:hAnsi="Symbol"/>
    </w:rPr>
  </w:style>
  <w:style w:type="character" w:customStyle="1" w:styleId="WW8Num58z0">
    <w:name w:val="WW8Num58z0"/>
    <w:rsid w:val="00B1292E"/>
    <w:rPr>
      <w:rFonts w:ascii="Symbol" w:hAnsi="Symbol"/>
    </w:rPr>
  </w:style>
  <w:style w:type="character" w:customStyle="1" w:styleId="WW8Num59z0">
    <w:name w:val="WW8Num59z0"/>
    <w:rsid w:val="00B1292E"/>
    <w:rPr>
      <w:rFonts w:ascii="Symbol" w:hAnsi="Symbol"/>
    </w:rPr>
  </w:style>
  <w:style w:type="character" w:customStyle="1" w:styleId="WW8Num60z0">
    <w:name w:val="WW8Num60z0"/>
    <w:rsid w:val="00B1292E"/>
    <w:rPr>
      <w:rFonts w:ascii="Symbol" w:hAnsi="Symbol"/>
    </w:rPr>
  </w:style>
  <w:style w:type="character" w:customStyle="1" w:styleId="WW8Num61z0">
    <w:name w:val="WW8Num61z0"/>
    <w:rsid w:val="00B1292E"/>
    <w:rPr>
      <w:rFonts w:ascii="Symbol" w:hAnsi="Symbol"/>
    </w:rPr>
  </w:style>
  <w:style w:type="character" w:customStyle="1" w:styleId="WW8Num62z0">
    <w:name w:val="WW8Num62z0"/>
    <w:rsid w:val="00B1292E"/>
    <w:rPr>
      <w:rFonts w:ascii="Symbol" w:hAnsi="Symbol"/>
    </w:rPr>
  </w:style>
  <w:style w:type="character" w:customStyle="1" w:styleId="WW8Num63z0">
    <w:name w:val="WW8Num63z0"/>
    <w:rsid w:val="00B1292E"/>
    <w:rPr>
      <w:rFonts w:ascii="Symbol" w:hAnsi="Symbol"/>
    </w:rPr>
  </w:style>
  <w:style w:type="character" w:customStyle="1" w:styleId="WW8Num64z0">
    <w:name w:val="WW8Num64z0"/>
    <w:rsid w:val="00B1292E"/>
    <w:rPr>
      <w:rFonts w:ascii="Symbol" w:hAnsi="Symbol"/>
    </w:rPr>
  </w:style>
  <w:style w:type="character" w:customStyle="1" w:styleId="WW8Num65z0">
    <w:name w:val="WW8Num65z0"/>
    <w:rsid w:val="00B1292E"/>
    <w:rPr>
      <w:rFonts w:ascii="Symbol" w:hAnsi="Symbol"/>
    </w:rPr>
  </w:style>
  <w:style w:type="character" w:customStyle="1" w:styleId="WW8Num66z0">
    <w:name w:val="WW8Num66z0"/>
    <w:rsid w:val="00B1292E"/>
    <w:rPr>
      <w:rFonts w:ascii="Symbol" w:hAnsi="Symbol"/>
    </w:rPr>
  </w:style>
  <w:style w:type="character" w:customStyle="1" w:styleId="WW8Num67z0">
    <w:name w:val="WW8Num67z0"/>
    <w:rsid w:val="00B1292E"/>
    <w:rPr>
      <w:rFonts w:ascii="Symbol" w:hAnsi="Symbol"/>
    </w:rPr>
  </w:style>
  <w:style w:type="character" w:customStyle="1" w:styleId="WW8Num68z0">
    <w:name w:val="WW8Num68z0"/>
    <w:rsid w:val="00B1292E"/>
    <w:rPr>
      <w:rFonts w:ascii="Symbol" w:hAnsi="Symbol"/>
    </w:rPr>
  </w:style>
  <w:style w:type="character" w:customStyle="1" w:styleId="WW8Num69z0">
    <w:name w:val="WW8Num69z0"/>
    <w:rsid w:val="00B1292E"/>
    <w:rPr>
      <w:rFonts w:ascii="Symbol" w:hAnsi="Symbol"/>
    </w:rPr>
  </w:style>
  <w:style w:type="character" w:customStyle="1" w:styleId="WW8Num70z0">
    <w:name w:val="WW8Num70z0"/>
    <w:rsid w:val="00B1292E"/>
    <w:rPr>
      <w:rFonts w:ascii="Symbol" w:hAnsi="Symbol"/>
    </w:rPr>
  </w:style>
  <w:style w:type="character" w:customStyle="1" w:styleId="WW8Num71z0">
    <w:name w:val="WW8Num71z0"/>
    <w:rsid w:val="00B1292E"/>
    <w:rPr>
      <w:rFonts w:ascii="Symbol" w:hAnsi="Symbol"/>
    </w:rPr>
  </w:style>
  <w:style w:type="character" w:customStyle="1" w:styleId="WW8Num72z0">
    <w:name w:val="WW8Num72z0"/>
    <w:rsid w:val="00B1292E"/>
    <w:rPr>
      <w:rFonts w:ascii="Symbol" w:hAnsi="Symbol"/>
    </w:rPr>
  </w:style>
  <w:style w:type="character" w:customStyle="1" w:styleId="WW8Num73z0">
    <w:name w:val="WW8Num73z0"/>
    <w:rsid w:val="00B1292E"/>
    <w:rPr>
      <w:rFonts w:ascii="Symbol" w:hAnsi="Symbol"/>
    </w:rPr>
  </w:style>
  <w:style w:type="character" w:customStyle="1" w:styleId="WW8Num74z0">
    <w:name w:val="WW8Num74z0"/>
    <w:rsid w:val="00B1292E"/>
    <w:rPr>
      <w:rFonts w:ascii="Symbol" w:hAnsi="Symbol"/>
    </w:rPr>
  </w:style>
  <w:style w:type="character" w:customStyle="1" w:styleId="WW8Num75z0">
    <w:name w:val="WW8Num75z0"/>
    <w:rsid w:val="00B1292E"/>
    <w:rPr>
      <w:rFonts w:ascii="Symbol" w:hAnsi="Symbol"/>
    </w:rPr>
  </w:style>
  <w:style w:type="character" w:customStyle="1" w:styleId="WW8Num76z0">
    <w:name w:val="WW8Num76z0"/>
    <w:rsid w:val="00B1292E"/>
    <w:rPr>
      <w:rFonts w:ascii="Symbol" w:hAnsi="Symbol"/>
    </w:rPr>
  </w:style>
  <w:style w:type="character" w:customStyle="1" w:styleId="WW8Num77z0">
    <w:name w:val="WW8Num77z0"/>
    <w:rsid w:val="00B1292E"/>
    <w:rPr>
      <w:rFonts w:ascii="Symbol" w:hAnsi="Symbol"/>
    </w:rPr>
  </w:style>
  <w:style w:type="character" w:customStyle="1" w:styleId="WW8Num78z0">
    <w:name w:val="WW8Num78z0"/>
    <w:rsid w:val="00B1292E"/>
    <w:rPr>
      <w:rFonts w:ascii="Symbol" w:hAnsi="Symbol"/>
    </w:rPr>
  </w:style>
  <w:style w:type="character" w:customStyle="1" w:styleId="WW8Num79z0">
    <w:name w:val="WW8Num79z0"/>
    <w:rsid w:val="00B1292E"/>
    <w:rPr>
      <w:rFonts w:ascii="Symbol" w:hAnsi="Symbol"/>
    </w:rPr>
  </w:style>
  <w:style w:type="character" w:customStyle="1" w:styleId="WW8Num80z0">
    <w:name w:val="WW8Num80z0"/>
    <w:rsid w:val="00B1292E"/>
    <w:rPr>
      <w:rFonts w:ascii="Symbol" w:hAnsi="Symbol"/>
    </w:rPr>
  </w:style>
  <w:style w:type="character" w:customStyle="1" w:styleId="WW8Num81z0">
    <w:name w:val="WW8Num81z0"/>
    <w:rsid w:val="00B1292E"/>
    <w:rPr>
      <w:rFonts w:ascii="Symbol" w:hAnsi="Symbol"/>
    </w:rPr>
  </w:style>
  <w:style w:type="character" w:customStyle="1" w:styleId="WW8Num82z0">
    <w:name w:val="WW8Num82z0"/>
    <w:rsid w:val="00B1292E"/>
    <w:rPr>
      <w:rFonts w:ascii="Symbol" w:hAnsi="Symbol"/>
    </w:rPr>
  </w:style>
  <w:style w:type="character" w:customStyle="1" w:styleId="WW8Num83z0">
    <w:name w:val="WW8Num83z0"/>
    <w:rsid w:val="00B1292E"/>
    <w:rPr>
      <w:rFonts w:ascii="Symbol" w:hAnsi="Symbol"/>
    </w:rPr>
  </w:style>
  <w:style w:type="character" w:customStyle="1" w:styleId="WW8Num84z0">
    <w:name w:val="WW8Num84z0"/>
    <w:rsid w:val="00B1292E"/>
    <w:rPr>
      <w:rFonts w:ascii="Symbol" w:hAnsi="Symbol"/>
    </w:rPr>
  </w:style>
  <w:style w:type="character" w:customStyle="1" w:styleId="WW8Num85z0">
    <w:name w:val="WW8Num85z0"/>
    <w:rsid w:val="00B1292E"/>
    <w:rPr>
      <w:rFonts w:ascii="Symbol" w:hAnsi="Symbol"/>
    </w:rPr>
  </w:style>
  <w:style w:type="character" w:customStyle="1" w:styleId="WW8Num86z0">
    <w:name w:val="WW8Num86z0"/>
    <w:rsid w:val="00B1292E"/>
    <w:rPr>
      <w:rFonts w:ascii="Symbol" w:hAnsi="Symbol"/>
    </w:rPr>
  </w:style>
  <w:style w:type="character" w:customStyle="1" w:styleId="WW8Num87z0">
    <w:name w:val="WW8Num87z0"/>
    <w:rsid w:val="00B1292E"/>
    <w:rPr>
      <w:rFonts w:ascii="Symbol" w:hAnsi="Symbol"/>
    </w:rPr>
  </w:style>
  <w:style w:type="character" w:customStyle="1" w:styleId="WW8Num88z0">
    <w:name w:val="WW8Num88z0"/>
    <w:rsid w:val="00B1292E"/>
    <w:rPr>
      <w:rFonts w:ascii="Symbol" w:hAnsi="Symbol"/>
    </w:rPr>
  </w:style>
  <w:style w:type="character" w:customStyle="1" w:styleId="WW8Num89z0">
    <w:name w:val="WW8Num89z0"/>
    <w:rsid w:val="00B1292E"/>
    <w:rPr>
      <w:rFonts w:ascii="Symbol" w:hAnsi="Symbol"/>
    </w:rPr>
  </w:style>
  <w:style w:type="character" w:customStyle="1" w:styleId="WW8Num90z0">
    <w:name w:val="WW8Num90z0"/>
    <w:rsid w:val="00B1292E"/>
    <w:rPr>
      <w:rFonts w:ascii="Symbol" w:hAnsi="Symbol"/>
    </w:rPr>
  </w:style>
  <w:style w:type="character" w:customStyle="1" w:styleId="WW8Num91z0">
    <w:name w:val="WW8Num91z0"/>
    <w:rsid w:val="00B1292E"/>
    <w:rPr>
      <w:rFonts w:ascii="Symbol" w:hAnsi="Symbol"/>
    </w:rPr>
  </w:style>
  <w:style w:type="character" w:customStyle="1" w:styleId="WW8Num93z0">
    <w:name w:val="WW8Num93z0"/>
    <w:rsid w:val="00B1292E"/>
    <w:rPr>
      <w:rFonts w:ascii="Times New Roman" w:hAnsi="Times New Roman"/>
    </w:rPr>
  </w:style>
  <w:style w:type="character" w:customStyle="1" w:styleId="WW8Num96z0">
    <w:name w:val="WW8Num96z0"/>
    <w:rsid w:val="00B1292E"/>
    <w:rPr>
      <w:rFonts w:ascii="StarBats" w:hAnsi="StarBats"/>
    </w:rPr>
  </w:style>
  <w:style w:type="character" w:customStyle="1" w:styleId="WW8Num98z0">
    <w:name w:val="WW8Num98z0"/>
    <w:rsid w:val="00B1292E"/>
    <w:rPr>
      <w:rFonts w:ascii="Times New Roman" w:hAnsi="Times New Roman"/>
    </w:rPr>
  </w:style>
  <w:style w:type="character" w:customStyle="1" w:styleId="WW8Num99z0">
    <w:name w:val="WW8Num99z0"/>
    <w:rsid w:val="00B1292E"/>
    <w:rPr>
      <w:rFonts w:ascii="Symbol" w:hAnsi="Symbol"/>
    </w:rPr>
  </w:style>
  <w:style w:type="character" w:customStyle="1" w:styleId="WW8Num102z0">
    <w:name w:val="WW8Num102z0"/>
    <w:rsid w:val="00B1292E"/>
    <w:rPr>
      <w:rFonts w:ascii="Symbol" w:hAnsi="Symbol"/>
    </w:rPr>
  </w:style>
  <w:style w:type="character" w:customStyle="1" w:styleId="WW8Num103z0">
    <w:name w:val="WW8Num103z0"/>
    <w:rsid w:val="00B1292E"/>
    <w:rPr>
      <w:rFonts w:ascii="Symbol" w:hAnsi="Symbol"/>
    </w:rPr>
  </w:style>
  <w:style w:type="character" w:customStyle="1" w:styleId="WW8Num104z0">
    <w:name w:val="WW8Num104z0"/>
    <w:rsid w:val="00B1292E"/>
    <w:rPr>
      <w:rFonts w:ascii="Symbol" w:hAnsi="Symbol"/>
    </w:rPr>
  </w:style>
  <w:style w:type="character" w:customStyle="1" w:styleId="WW-Fontepargpadro1">
    <w:name w:val="WW-Fonte parág. padrão1"/>
    <w:rsid w:val="00B1292E"/>
  </w:style>
  <w:style w:type="character" w:customStyle="1" w:styleId="WW-Fontepargpadro11">
    <w:name w:val="WW-Fonte parág. padrão11"/>
    <w:rsid w:val="00B1292E"/>
  </w:style>
  <w:style w:type="character" w:customStyle="1" w:styleId="WW-Absatz-Standardschriftart">
    <w:name w:val="WW-Absatz-Standardschriftart"/>
    <w:rsid w:val="00B1292E"/>
  </w:style>
  <w:style w:type="character" w:customStyle="1" w:styleId="WW-Fontepargpadro111">
    <w:name w:val="WW-Fonte parág. padrão111"/>
    <w:rsid w:val="00B1292E"/>
  </w:style>
  <w:style w:type="character" w:customStyle="1" w:styleId="WW-Absatz-Standardschriftart1">
    <w:name w:val="WW-Absatz-Standardschriftart1"/>
    <w:rsid w:val="00B1292E"/>
  </w:style>
  <w:style w:type="character" w:customStyle="1" w:styleId="WW-DefaultParagraphFont">
    <w:name w:val="WW-Default Paragraph Font"/>
    <w:rsid w:val="00B1292E"/>
  </w:style>
  <w:style w:type="character" w:customStyle="1" w:styleId="Caracteresdenumerao">
    <w:name w:val="Caracteres de numeração"/>
    <w:rsid w:val="00B1292E"/>
  </w:style>
  <w:style w:type="character" w:customStyle="1" w:styleId="WW-Caracteresdenumerao">
    <w:name w:val="WW-Caracteres de numeração"/>
    <w:rsid w:val="00B1292E"/>
  </w:style>
  <w:style w:type="character" w:customStyle="1" w:styleId="WW-Caracteresdenumerao1">
    <w:name w:val="WW-Caracteres de numeração1"/>
    <w:rsid w:val="00B1292E"/>
  </w:style>
  <w:style w:type="character" w:customStyle="1" w:styleId="WW-Caracteresdenumerao11">
    <w:name w:val="WW-Caracteres de numeração11"/>
    <w:rsid w:val="00B1292E"/>
  </w:style>
  <w:style w:type="character" w:customStyle="1" w:styleId="WW-Caracteresdenumerao111">
    <w:name w:val="WW-Caracteres de numeração111"/>
    <w:rsid w:val="00B1292E"/>
  </w:style>
  <w:style w:type="character" w:customStyle="1" w:styleId="WW-Caracteresdenumerao1111">
    <w:name w:val="WW-Caracteres de numeração1111"/>
    <w:rsid w:val="00B1292E"/>
  </w:style>
  <w:style w:type="character" w:customStyle="1" w:styleId="WW8NumSt62z0">
    <w:name w:val="WW8NumSt62z0"/>
    <w:rsid w:val="00B1292E"/>
    <w:rPr>
      <w:rFonts w:ascii="Wingdings" w:hAnsi="Wingdings"/>
      <w:b w:val="0"/>
      <w:i w:val="0"/>
      <w:sz w:val="24"/>
    </w:rPr>
  </w:style>
  <w:style w:type="character" w:customStyle="1" w:styleId="WW8NumSt17z0">
    <w:name w:val="WW8NumSt17z0"/>
    <w:rsid w:val="00B1292E"/>
    <w:rPr>
      <w:rFonts w:ascii="Wingdings" w:hAnsi="Wingdings"/>
      <w:b w:val="0"/>
      <w:i w:val="0"/>
      <w:sz w:val="24"/>
      <w:u w:val="none"/>
    </w:rPr>
  </w:style>
  <w:style w:type="character" w:customStyle="1" w:styleId="WW8NumSt10z0">
    <w:name w:val="WW8NumSt10z0"/>
    <w:rsid w:val="00B1292E"/>
    <w:rPr>
      <w:rFonts w:ascii="Symbol" w:hAnsi="Symbol"/>
    </w:rPr>
  </w:style>
  <w:style w:type="character" w:customStyle="1" w:styleId="WW-WW8Num104z0">
    <w:name w:val="WW-WW8Num104z0"/>
    <w:rsid w:val="00B1292E"/>
    <w:rPr>
      <w:rFonts w:ascii="Symbol" w:hAnsi="Symbol"/>
    </w:rPr>
  </w:style>
  <w:style w:type="character" w:customStyle="1" w:styleId="WW8NumSt58z0">
    <w:name w:val="WW8NumSt58z0"/>
    <w:rsid w:val="00B1292E"/>
    <w:rPr>
      <w:rFonts w:ascii="Wingdings" w:hAnsi="Wingdings"/>
      <w:b w:val="0"/>
      <w:i w:val="0"/>
      <w:sz w:val="24"/>
      <w:u w:val="none"/>
    </w:rPr>
  </w:style>
  <w:style w:type="character" w:customStyle="1" w:styleId="WW8NumSt60z0">
    <w:name w:val="WW8NumSt60z0"/>
    <w:rsid w:val="00B1292E"/>
    <w:rPr>
      <w:rFonts w:ascii="Symbol" w:hAnsi="Symbol"/>
      <w:b w:val="0"/>
      <w:i w:val="0"/>
      <w:sz w:val="24"/>
      <w:u w:val="none"/>
    </w:rPr>
  </w:style>
  <w:style w:type="character" w:customStyle="1" w:styleId="WW-WW8Num3z0">
    <w:name w:val="WW-WW8Num3z0"/>
    <w:rsid w:val="00B1292E"/>
    <w:rPr>
      <w:rFonts w:ascii="Symbol" w:hAnsi="Symbol"/>
      <w:color w:val="000000"/>
    </w:rPr>
  </w:style>
  <w:style w:type="character" w:customStyle="1" w:styleId="WW-WW8Num4z0">
    <w:name w:val="WW-WW8Num4z0"/>
    <w:rsid w:val="00B1292E"/>
    <w:rPr>
      <w:rFonts w:ascii="StarBats" w:hAnsi="StarBats"/>
    </w:rPr>
  </w:style>
  <w:style w:type="character" w:customStyle="1" w:styleId="WW-WW8Num5z0">
    <w:name w:val="WW-WW8Num5z0"/>
    <w:rsid w:val="00B1292E"/>
    <w:rPr>
      <w:rFonts w:ascii="Symbol" w:hAnsi="Symbol"/>
      <w:color w:val="000000"/>
    </w:rPr>
  </w:style>
  <w:style w:type="character" w:customStyle="1" w:styleId="WW-WW8Num6z0">
    <w:name w:val="WW-WW8Num6z0"/>
    <w:rsid w:val="00B1292E"/>
    <w:rPr>
      <w:rFonts w:ascii="Times New Roman" w:hAnsi="Times New Roman"/>
    </w:rPr>
  </w:style>
  <w:style w:type="character" w:customStyle="1" w:styleId="WW-WW8Num7z0">
    <w:name w:val="WW-WW8Num7z0"/>
    <w:rsid w:val="00B1292E"/>
    <w:rPr>
      <w:rFonts w:ascii="StarBats" w:hAnsi="StarBats"/>
    </w:rPr>
  </w:style>
  <w:style w:type="character" w:customStyle="1" w:styleId="WW-WW8Num8z0">
    <w:name w:val="WW-WW8Num8z0"/>
    <w:rsid w:val="00B1292E"/>
    <w:rPr>
      <w:rFonts w:ascii="Symbol" w:hAnsi="Symbol"/>
      <w:color w:val="000000"/>
    </w:rPr>
  </w:style>
  <w:style w:type="character" w:customStyle="1" w:styleId="WW-WW8Num9z0">
    <w:name w:val="WW-WW8Num9z0"/>
    <w:rsid w:val="00B1292E"/>
    <w:rPr>
      <w:rFonts w:ascii="StarBats" w:hAnsi="StarBats"/>
    </w:rPr>
  </w:style>
  <w:style w:type="character" w:customStyle="1" w:styleId="WW-WW8Num10z0">
    <w:name w:val="WW-WW8Num10z0"/>
    <w:rsid w:val="00B1292E"/>
    <w:rPr>
      <w:rFonts w:ascii="Symbol" w:hAnsi="Symbol"/>
      <w:color w:val="000000"/>
    </w:rPr>
  </w:style>
  <w:style w:type="character" w:customStyle="1" w:styleId="WW-WW8Num11z0">
    <w:name w:val="WW-WW8Num11z0"/>
    <w:rsid w:val="00B1292E"/>
    <w:rPr>
      <w:rFonts w:ascii="Symbol" w:hAnsi="Symbol"/>
      <w:color w:val="000000"/>
    </w:rPr>
  </w:style>
  <w:style w:type="character" w:customStyle="1" w:styleId="WW-WW8Num12z0">
    <w:name w:val="WW-WW8Num12z0"/>
    <w:rsid w:val="00B1292E"/>
    <w:rPr>
      <w:rFonts w:ascii="Symbol" w:hAnsi="Symbol"/>
      <w:color w:val="000000"/>
    </w:rPr>
  </w:style>
  <w:style w:type="character" w:customStyle="1" w:styleId="WW-WW8Num13z0">
    <w:name w:val="WW-WW8Num13z0"/>
    <w:rsid w:val="00B1292E"/>
    <w:rPr>
      <w:rFonts w:ascii="StarBats" w:hAnsi="StarBats"/>
    </w:rPr>
  </w:style>
  <w:style w:type="character" w:customStyle="1" w:styleId="WW-WW8Num14z0">
    <w:name w:val="WW-WW8Num14z0"/>
    <w:rsid w:val="00B1292E"/>
    <w:rPr>
      <w:rFonts w:ascii="StarBats" w:hAnsi="StarBats"/>
    </w:rPr>
  </w:style>
  <w:style w:type="character" w:customStyle="1" w:styleId="WW-WW8Num15z0">
    <w:name w:val="WW-WW8Num15z0"/>
    <w:rsid w:val="00B1292E"/>
    <w:rPr>
      <w:rFonts w:ascii="StarBats" w:hAnsi="StarBats"/>
    </w:rPr>
  </w:style>
  <w:style w:type="character" w:customStyle="1" w:styleId="WW-WW8Num16z0">
    <w:name w:val="WW-WW8Num16z0"/>
    <w:rsid w:val="00B1292E"/>
    <w:rPr>
      <w:rFonts w:ascii="Times New Roman" w:hAnsi="Times New Roman"/>
    </w:rPr>
  </w:style>
  <w:style w:type="character" w:customStyle="1" w:styleId="WW-WW8Num17z0">
    <w:name w:val="WW-WW8Num17z0"/>
    <w:rsid w:val="00B1292E"/>
    <w:rPr>
      <w:rFonts w:ascii="StarBats" w:hAnsi="StarBats"/>
    </w:rPr>
  </w:style>
  <w:style w:type="character" w:customStyle="1" w:styleId="WW-WW8Num18z0">
    <w:name w:val="WW-WW8Num18z0"/>
    <w:rsid w:val="00B1292E"/>
    <w:rPr>
      <w:rFonts w:ascii="StarBats" w:hAnsi="StarBats"/>
    </w:rPr>
  </w:style>
  <w:style w:type="character" w:customStyle="1" w:styleId="WW-WW8Num19z0">
    <w:name w:val="WW-WW8Num19z0"/>
    <w:rsid w:val="00B1292E"/>
    <w:rPr>
      <w:rFonts w:ascii="Times New Roman" w:hAnsi="Times New Roman"/>
    </w:rPr>
  </w:style>
  <w:style w:type="character" w:customStyle="1" w:styleId="WW-WW8Num20z0">
    <w:name w:val="WW-WW8Num20z0"/>
    <w:rsid w:val="00B1292E"/>
    <w:rPr>
      <w:rFonts w:ascii="Symbol" w:hAnsi="Symbol"/>
      <w:color w:val="000000"/>
    </w:rPr>
  </w:style>
  <w:style w:type="character" w:customStyle="1" w:styleId="WW-WW8Num21z0">
    <w:name w:val="WW-WW8Num21z0"/>
    <w:rsid w:val="00B1292E"/>
    <w:rPr>
      <w:rFonts w:ascii="Symbol" w:hAnsi="Symbol"/>
      <w:color w:val="000000"/>
    </w:rPr>
  </w:style>
  <w:style w:type="character" w:customStyle="1" w:styleId="WW-WW8Num22z0">
    <w:name w:val="WW-WW8Num22z0"/>
    <w:rsid w:val="00B1292E"/>
    <w:rPr>
      <w:rFonts w:ascii="Symbol" w:hAnsi="Symbol"/>
      <w:color w:val="000000"/>
    </w:rPr>
  </w:style>
  <w:style w:type="character" w:customStyle="1" w:styleId="WW-WW8Num23z0">
    <w:name w:val="WW-WW8Num23z0"/>
    <w:rsid w:val="00B1292E"/>
    <w:rPr>
      <w:rFonts w:ascii="Symbol" w:hAnsi="Symbol"/>
      <w:color w:val="000000"/>
    </w:rPr>
  </w:style>
  <w:style w:type="character" w:customStyle="1" w:styleId="WW-WW8Num24z0">
    <w:name w:val="WW-WW8Num24z0"/>
    <w:rsid w:val="00B1292E"/>
    <w:rPr>
      <w:rFonts w:ascii="Symbol" w:hAnsi="Symbol"/>
      <w:color w:val="000000"/>
    </w:rPr>
  </w:style>
  <w:style w:type="character" w:customStyle="1" w:styleId="WW-WW8Num25z0">
    <w:name w:val="WW-WW8Num25z0"/>
    <w:rsid w:val="00B1292E"/>
    <w:rPr>
      <w:rFonts w:ascii="StarBats" w:hAnsi="StarBats"/>
    </w:rPr>
  </w:style>
  <w:style w:type="character" w:customStyle="1" w:styleId="WW-WW8Num26z0">
    <w:name w:val="WW-WW8Num26z0"/>
    <w:rsid w:val="00B1292E"/>
    <w:rPr>
      <w:rFonts w:ascii="Symbol" w:hAnsi="Symbol"/>
    </w:rPr>
  </w:style>
  <w:style w:type="character" w:customStyle="1" w:styleId="WW-WW8Num31z0">
    <w:name w:val="WW-WW8Num31z0"/>
    <w:rsid w:val="00B1292E"/>
    <w:rPr>
      <w:rFonts w:ascii="Symbol" w:hAnsi="Symbol"/>
      <w:color w:val="000000"/>
    </w:rPr>
  </w:style>
  <w:style w:type="character" w:customStyle="1" w:styleId="WW8NumSt2z0">
    <w:name w:val="WW8NumSt2z0"/>
    <w:rsid w:val="00B1292E"/>
    <w:rPr>
      <w:rFonts w:ascii="Symbol" w:hAnsi="Symbol"/>
    </w:rPr>
  </w:style>
  <w:style w:type="character" w:customStyle="1" w:styleId="WW8NumSt3z0">
    <w:name w:val="WW8NumSt3z0"/>
    <w:rsid w:val="00B1292E"/>
    <w:rPr>
      <w:rFonts w:ascii="Symbol" w:hAnsi="Symbol"/>
    </w:rPr>
  </w:style>
  <w:style w:type="character" w:customStyle="1" w:styleId="WW8NumSt4z0">
    <w:name w:val="WW8NumSt4z0"/>
    <w:rsid w:val="00B1292E"/>
    <w:rPr>
      <w:rFonts w:ascii="Symbol" w:hAnsi="Symbol"/>
    </w:rPr>
  </w:style>
  <w:style w:type="character" w:customStyle="1" w:styleId="WW8NumSt5z0">
    <w:name w:val="WW8NumSt5z0"/>
    <w:rsid w:val="00B1292E"/>
    <w:rPr>
      <w:rFonts w:ascii="Symbol" w:hAnsi="Symbol"/>
    </w:rPr>
  </w:style>
  <w:style w:type="character" w:customStyle="1" w:styleId="WW8NumSt6z0">
    <w:name w:val="WW8NumSt6z0"/>
    <w:rsid w:val="00B1292E"/>
    <w:rPr>
      <w:rFonts w:ascii="Symbol" w:hAnsi="Symbol"/>
    </w:rPr>
  </w:style>
  <w:style w:type="character" w:customStyle="1" w:styleId="WW8NumSt7z0">
    <w:name w:val="WW8NumSt7z0"/>
    <w:rsid w:val="00B1292E"/>
    <w:rPr>
      <w:rFonts w:ascii="Symbol" w:hAnsi="Symbol"/>
    </w:rPr>
  </w:style>
  <w:style w:type="character" w:customStyle="1" w:styleId="WW8NumSt8z0">
    <w:name w:val="WW8NumSt8z0"/>
    <w:rsid w:val="00B1292E"/>
    <w:rPr>
      <w:rFonts w:ascii="Symbol" w:hAnsi="Symbol"/>
    </w:rPr>
  </w:style>
  <w:style w:type="character" w:customStyle="1" w:styleId="WW8NumSt9z0">
    <w:name w:val="WW8NumSt9z0"/>
    <w:rsid w:val="00B1292E"/>
    <w:rPr>
      <w:rFonts w:ascii="Symbol" w:hAnsi="Symbol"/>
    </w:rPr>
  </w:style>
  <w:style w:type="character" w:customStyle="1" w:styleId="WW-WW8NumSt10z0">
    <w:name w:val="WW-WW8NumSt10z0"/>
    <w:rsid w:val="00B1292E"/>
    <w:rPr>
      <w:rFonts w:ascii="Symbol" w:hAnsi="Symbol"/>
    </w:rPr>
  </w:style>
  <w:style w:type="character" w:customStyle="1" w:styleId="WW8NumSt11z0">
    <w:name w:val="WW8NumSt11z0"/>
    <w:rsid w:val="00B1292E"/>
    <w:rPr>
      <w:rFonts w:ascii="Symbol" w:hAnsi="Symbol"/>
    </w:rPr>
  </w:style>
  <w:style w:type="character" w:customStyle="1" w:styleId="WW8NumSt12z0">
    <w:name w:val="WW8NumSt12z0"/>
    <w:rsid w:val="00B1292E"/>
    <w:rPr>
      <w:rFonts w:ascii="Symbol" w:hAnsi="Symbol"/>
    </w:rPr>
  </w:style>
  <w:style w:type="character" w:customStyle="1" w:styleId="WW8NumSt13z0">
    <w:name w:val="WW8NumSt13z0"/>
    <w:rsid w:val="00B1292E"/>
    <w:rPr>
      <w:rFonts w:ascii="Symbol" w:hAnsi="Symbol"/>
    </w:rPr>
  </w:style>
  <w:style w:type="character" w:customStyle="1" w:styleId="WW8NumSt14z0">
    <w:name w:val="WW8NumSt14z0"/>
    <w:rsid w:val="00B1292E"/>
    <w:rPr>
      <w:rFonts w:ascii="Symbol" w:hAnsi="Symbol"/>
    </w:rPr>
  </w:style>
  <w:style w:type="character" w:customStyle="1" w:styleId="WW8NumSt15z0">
    <w:name w:val="WW8NumSt15z0"/>
    <w:rsid w:val="00B1292E"/>
    <w:rPr>
      <w:rFonts w:ascii="Symbol" w:hAnsi="Symbol"/>
    </w:rPr>
  </w:style>
  <w:style w:type="character" w:customStyle="1" w:styleId="WW8NumSt16z0">
    <w:name w:val="WW8NumSt16z0"/>
    <w:rsid w:val="00B1292E"/>
    <w:rPr>
      <w:rFonts w:ascii="Symbol" w:hAnsi="Symbol"/>
    </w:rPr>
  </w:style>
  <w:style w:type="character" w:customStyle="1" w:styleId="WW-WW8NumSt17z0">
    <w:name w:val="WW-WW8NumSt17z0"/>
    <w:rsid w:val="00B1292E"/>
    <w:rPr>
      <w:rFonts w:ascii="Symbol" w:hAnsi="Symbol"/>
    </w:rPr>
  </w:style>
  <w:style w:type="character" w:customStyle="1" w:styleId="WW8NumSt18z0">
    <w:name w:val="WW8NumSt18z0"/>
    <w:rsid w:val="00B1292E"/>
    <w:rPr>
      <w:rFonts w:ascii="Symbol" w:hAnsi="Symbol"/>
    </w:rPr>
  </w:style>
  <w:style w:type="character" w:customStyle="1" w:styleId="WW8NumSt19z0">
    <w:name w:val="WW8NumSt19z0"/>
    <w:rsid w:val="00B1292E"/>
    <w:rPr>
      <w:rFonts w:ascii="Symbol" w:hAnsi="Symbol"/>
    </w:rPr>
  </w:style>
  <w:style w:type="character" w:customStyle="1" w:styleId="WW8NumSt20z0">
    <w:name w:val="WW8NumSt20z0"/>
    <w:rsid w:val="00B1292E"/>
    <w:rPr>
      <w:rFonts w:ascii="Symbol" w:hAnsi="Symbol"/>
    </w:rPr>
  </w:style>
  <w:style w:type="character" w:customStyle="1" w:styleId="WW8NumSt21z0">
    <w:name w:val="WW8NumSt21z0"/>
    <w:rsid w:val="00B1292E"/>
    <w:rPr>
      <w:rFonts w:ascii="Symbol" w:hAnsi="Symbol"/>
    </w:rPr>
  </w:style>
  <w:style w:type="character" w:customStyle="1" w:styleId="WW8NumSt22z0">
    <w:name w:val="WW8NumSt22z0"/>
    <w:rsid w:val="00B1292E"/>
    <w:rPr>
      <w:rFonts w:ascii="Symbol" w:hAnsi="Symbol"/>
    </w:rPr>
  </w:style>
  <w:style w:type="character" w:customStyle="1" w:styleId="WW8NumSt23z0">
    <w:name w:val="WW8NumSt23z0"/>
    <w:rsid w:val="00B1292E"/>
    <w:rPr>
      <w:rFonts w:ascii="Symbol" w:hAnsi="Symbol"/>
    </w:rPr>
  </w:style>
  <w:style w:type="character" w:customStyle="1" w:styleId="WW8NumSt24z0">
    <w:name w:val="WW8NumSt24z0"/>
    <w:rsid w:val="00B1292E"/>
    <w:rPr>
      <w:rFonts w:ascii="Symbol" w:hAnsi="Symbol"/>
    </w:rPr>
  </w:style>
  <w:style w:type="character" w:customStyle="1" w:styleId="WW8NumSt25z0">
    <w:name w:val="WW8NumSt25z0"/>
    <w:rsid w:val="00B1292E"/>
    <w:rPr>
      <w:rFonts w:ascii="Symbol" w:hAnsi="Symbol"/>
    </w:rPr>
  </w:style>
  <w:style w:type="character" w:customStyle="1" w:styleId="WW8NumSt26z0">
    <w:name w:val="WW8NumSt26z0"/>
    <w:rsid w:val="00B1292E"/>
    <w:rPr>
      <w:rFonts w:ascii="Symbol" w:hAnsi="Symbol"/>
    </w:rPr>
  </w:style>
  <w:style w:type="character" w:customStyle="1" w:styleId="WW8NumSt27z0">
    <w:name w:val="WW8NumSt27z0"/>
    <w:rsid w:val="00B1292E"/>
    <w:rPr>
      <w:rFonts w:ascii="Symbol" w:hAnsi="Symbol"/>
    </w:rPr>
  </w:style>
  <w:style w:type="character" w:customStyle="1" w:styleId="WW8NumSt28z0">
    <w:name w:val="WW8NumSt28z0"/>
    <w:rsid w:val="00B1292E"/>
    <w:rPr>
      <w:rFonts w:ascii="Symbol" w:hAnsi="Symbol"/>
    </w:rPr>
  </w:style>
  <w:style w:type="character" w:customStyle="1" w:styleId="WW8NumSt29z0">
    <w:name w:val="WW8NumSt29z0"/>
    <w:rsid w:val="00B1292E"/>
    <w:rPr>
      <w:rFonts w:ascii="Symbol" w:hAnsi="Symbol"/>
    </w:rPr>
  </w:style>
  <w:style w:type="character" w:customStyle="1" w:styleId="WW8NumSt30z0">
    <w:name w:val="WW8NumSt30z0"/>
    <w:rsid w:val="00B1292E"/>
    <w:rPr>
      <w:rFonts w:ascii="Symbol" w:hAnsi="Symbol"/>
    </w:rPr>
  </w:style>
  <w:style w:type="character" w:customStyle="1" w:styleId="WW8NumSt31z0">
    <w:name w:val="WW8NumSt31z0"/>
    <w:rsid w:val="00B1292E"/>
    <w:rPr>
      <w:rFonts w:ascii="Symbol" w:hAnsi="Symbol"/>
    </w:rPr>
  </w:style>
  <w:style w:type="character" w:customStyle="1" w:styleId="WW8NumSt32z0">
    <w:name w:val="WW8NumSt32z0"/>
    <w:rsid w:val="00B1292E"/>
    <w:rPr>
      <w:rFonts w:ascii="Symbol" w:hAnsi="Symbol"/>
    </w:rPr>
  </w:style>
  <w:style w:type="character" w:customStyle="1" w:styleId="WW8NumSt33z0">
    <w:name w:val="WW8NumSt33z0"/>
    <w:rsid w:val="00B1292E"/>
    <w:rPr>
      <w:rFonts w:ascii="Symbol" w:hAnsi="Symbol"/>
    </w:rPr>
  </w:style>
  <w:style w:type="character" w:customStyle="1" w:styleId="WW8NumSt34z0">
    <w:name w:val="WW8NumSt34z0"/>
    <w:rsid w:val="00B1292E"/>
    <w:rPr>
      <w:rFonts w:ascii="Symbol" w:hAnsi="Symbol"/>
    </w:rPr>
  </w:style>
  <w:style w:type="character" w:customStyle="1" w:styleId="WW8NumSt35z0">
    <w:name w:val="WW8NumSt35z0"/>
    <w:rsid w:val="00B1292E"/>
    <w:rPr>
      <w:rFonts w:ascii="Symbol" w:hAnsi="Symbol"/>
    </w:rPr>
  </w:style>
  <w:style w:type="character" w:customStyle="1" w:styleId="WW8NumSt36z0">
    <w:name w:val="WW8NumSt36z0"/>
    <w:rsid w:val="00B1292E"/>
    <w:rPr>
      <w:rFonts w:ascii="Symbol" w:hAnsi="Symbol"/>
    </w:rPr>
  </w:style>
  <w:style w:type="character" w:customStyle="1" w:styleId="WW8NumSt37z0">
    <w:name w:val="WW8NumSt37z0"/>
    <w:rsid w:val="00B1292E"/>
    <w:rPr>
      <w:rFonts w:ascii="Symbol" w:hAnsi="Symbol"/>
    </w:rPr>
  </w:style>
  <w:style w:type="character" w:customStyle="1" w:styleId="WW8NumSt38z0">
    <w:name w:val="WW8NumSt38z0"/>
    <w:rsid w:val="00B1292E"/>
    <w:rPr>
      <w:rFonts w:ascii="Symbol" w:hAnsi="Symbol"/>
    </w:rPr>
  </w:style>
  <w:style w:type="character" w:customStyle="1" w:styleId="WW8NumSt39z0">
    <w:name w:val="WW8NumSt39z0"/>
    <w:rsid w:val="00B1292E"/>
    <w:rPr>
      <w:rFonts w:ascii="Symbol" w:hAnsi="Symbol"/>
    </w:rPr>
  </w:style>
  <w:style w:type="character" w:customStyle="1" w:styleId="WW8NumSt40z0">
    <w:name w:val="WW8NumSt40z0"/>
    <w:rsid w:val="00B1292E"/>
    <w:rPr>
      <w:rFonts w:ascii="Symbol" w:hAnsi="Symbol"/>
    </w:rPr>
  </w:style>
  <w:style w:type="character" w:customStyle="1" w:styleId="WW8NumSt41z0">
    <w:name w:val="WW8NumSt41z0"/>
    <w:rsid w:val="00B1292E"/>
    <w:rPr>
      <w:rFonts w:ascii="Symbol" w:hAnsi="Symbol"/>
    </w:rPr>
  </w:style>
  <w:style w:type="character" w:customStyle="1" w:styleId="WW8NumSt42z0">
    <w:name w:val="WW8NumSt42z0"/>
    <w:rsid w:val="00B1292E"/>
    <w:rPr>
      <w:rFonts w:ascii="Symbol" w:hAnsi="Symbol"/>
    </w:rPr>
  </w:style>
  <w:style w:type="character" w:customStyle="1" w:styleId="WW8NumSt43z0">
    <w:name w:val="WW8NumSt43z0"/>
    <w:rsid w:val="00B1292E"/>
    <w:rPr>
      <w:rFonts w:ascii="Symbol" w:hAnsi="Symbol"/>
    </w:rPr>
  </w:style>
  <w:style w:type="character" w:customStyle="1" w:styleId="WW8NumSt44z0">
    <w:name w:val="WW8NumSt44z0"/>
    <w:rsid w:val="00B1292E"/>
    <w:rPr>
      <w:rFonts w:ascii="Symbol" w:hAnsi="Symbol"/>
    </w:rPr>
  </w:style>
  <w:style w:type="character" w:customStyle="1" w:styleId="WW8NumSt45z0">
    <w:name w:val="WW8NumSt45z0"/>
    <w:rsid w:val="00B1292E"/>
    <w:rPr>
      <w:rFonts w:ascii="Symbol" w:hAnsi="Symbol"/>
    </w:rPr>
  </w:style>
  <w:style w:type="character" w:customStyle="1" w:styleId="WW8NumSt46z0">
    <w:name w:val="WW8NumSt46z0"/>
    <w:rsid w:val="00B1292E"/>
    <w:rPr>
      <w:rFonts w:ascii="Symbol" w:hAnsi="Symbol"/>
    </w:rPr>
  </w:style>
  <w:style w:type="character" w:customStyle="1" w:styleId="WW8NumSt54z0">
    <w:name w:val="WW8NumSt54z0"/>
    <w:rsid w:val="00B1292E"/>
    <w:rPr>
      <w:rFonts w:ascii="Symbol" w:hAnsi="Symbol"/>
    </w:rPr>
  </w:style>
  <w:style w:type="character" w:customStyle="1" w:styleId="WW8NumSt55z0">
    <w:name w:val="WW8NumSt55z0"/>
    <w:rsid w:val="00B1292E"/>
    <w:rPr>
      <w:rFonts w:ascii="Symbol" w:hAnsi="Symbol"/>
    </w:rPr>
  </w:style>
  <w:style w:type="character" w:customStyle="1" w:styleId="WW8NumSt56z0">
    <w:name w:val="WW8NumSt56z0"/>
    <w:rsid w:val="00B1292E"/>
    <w:rPr>
      <w:rFonts w:ascii="Symbol" w:hAnsi="Symbol"/>
    </w:rPr>
  </w:style>
  <w:style w:type="character" w:customStyle="1" w:styleId="WW8NumSt57z0">
    <w:name w:val="WW8NumSt57z0"/>
    <w:rsid w:val="00B1292E"/>
    <w:rPr>
      <w:rFonts w:ascii="Symbol" w:hAnsi="Symbol"/>
    </w:rPr>
  </w:style>
  <w:style w:type="character" w:customStyle="1" w:styleId="WW-WW8NumSt58z0">
    <w:name w:val="WW-WW8NumSt58z0"/>
    <w:rsid w:val="00B1292E"/>
    <w:rPr>
      <w:rFonts w:ascii="Symbol" w:hAnsi="Symbol"/>
    </w:rPr>
  </w:style>
  <w:style w:type="character" w:customStyle="1" w:styleId="WW8NumSt59z0">
    <w:name w:val="WW8NumSt59z0"/>
    <w:rsid w:val="00B1292E"/>
    <w:rPr>
      <w:rFonts w:ascii="Symbol" w:hAnsi="Symbol"/>
    </w:rPr>
  </w:style>
  <w:style w:type="character" w:customStyle="1" w:styleId="WW-WW8NumSt60z0">
    <w:name w:val="WW-WW8NumSt60z0"/>
    <w:rsid w:val="00B1292E"/>
    <w:rPr>
      <w:rFonts w:ascii="Symbol" w:hAnsi="Symbol"/>
    </w:rPr>
  </w:style>
  <w:style w:type="character" w:customStyle="1" w:styleId="WW8NumSt61z0">
    <w:name w:val="WW8NumSt61z0"/>
    <w:rsid w:val="00B1292E"/>
    <w:rPr>
      <w:rFonts w:ascii="Symbol" w:hAnsi="Symbol"/>
    </w:rPr>
  </w:style>
  <w:style w:type="character" w:customStyle="1" w:styleId="WW-WW8NumSt62z0">
    <w:name w:val="WW-WW8NumSt62z0"/>
    <w:rsid w:val="00B1292E"/>
    <w:rPr>
      <w:rFonts w:ascii="Symbol" w:hAnsi="Symbol"/>
    </w:rPr>
  </w:style>
  <w:style w:type="character" w:customStyle="1" w:styleId="WW8NumSt63z0">
    <w:name w:val="WW8NumSt63z0"/>
    <w:rsid w:val="00B1292E"/>
    <w:rPr>
      <w:rFonts w:ascii="Symbol" w:hAnsi="Symbol"/>
    </w:rPr>
  </w:style>
  <w:style w:type="character" w:customStyle="1" w:styleId="WW8NumSt64z0">
    <w:name w:val="WW8NumSt64z0"/>
    <w:rsid w:val="00B1292E"/>
    <w:rPr>
      <w:rFonts w:ascii="Symbol" w:hAnsi="Symbol"/>
    </w:rPr>
  </w:style>
  <w:style w:type="character" w:customStyle="1" w:styleId="WW8NumSt65z0">
    <w:name w:val="WW8NumSt65z0"/>
    <w:rsid w:val="00B1292E"/>
    <w:rPr>
      <w:rFonts w:ascii="Symbol" w:hAnsi="Symbol"/>
    </w:rPr>
  </w:style>
  <w:style w:type="character" w:customStyle="1" w:styleId="WW8NumSt66z0">
    <w:name w:val="WW8NumSt66z0"/>
    <w:rsid w:val="00B1292E"/>
    <w:rPr>
      <w:rFonts w:ascii="Symbol" w:hAnsi="Symbol"/>
    </w:rPr>
  </w:style>
  <w:style w:type="character" w:customStyle="1" w:styleId="WW8NumSt67z0">
    <w:name w:val="WW8NumSt67z0"/>
    <w:rsid w:val="00B1292E"/>
    <w:rPr>
      <w:rFonts w:ascii="Symbol" w:hAnsi="Symbol"/>
    </w:rPr>
  </w:style>
  <w:style w:type="character" w:customStyle="1" w:styleId="WW8NumSt68z0">
    <w:name w:val="WW8NumSt68z0"/>
    <w:rsid w:val="00B1292E"/>
    <w:rPr>
      <w:rFonts w:ascii="Symbol" w:hAnsi="Symbol"/>
    </w:rPr>
  </w:style>
  <w:style w:type="character" w:customStyle="1" w:styleId="WW8NumSt69z0">
    <w:name w:val="WW8NumSt69z0"/>
    <w:rsid w:val="00B1292E"/>
    <w:rPr>
      <w:rFonts w:ascii="Symbol" w:hAnsi="Symbol"/>
    </w:rPr>
  </w:style>
  <w:style w:type="character" w:customStyle="1" w:styleId="WW8NumSt70z0">
    <w:name w:val="WW8NumSt70z0"/>
    <w:rsid w:val="00B1292E"/>
    <w:rPr>
      <w:rFonts w:ascii="Symbol" w:hAnsi="Symbol"/>
    </w:rPr>
  </w:style>
  <w:style w:type="character" w:customStyle="1" w:styleId="WW8NumSt71z0">
    <w:name w:val="WW8NumSt71z0"/>
    <w:rsid w:val="00B1292E"/>
    <w:rPr>
      <w:rFonts w:ascii="Symbol" w:hAnsi="Symbol"/>
    </w:rPr>
  </w:style>
  <w:style w:type="character" w:customStyle="1" w:styleId="WW8NumSt72z0">
    <w:name w:val="WW8NumSt72z0"/>
    <w:rsid w:val="00B1292E"/>
    <w:rPr>
      <w:rFonts w:ascii="Symbol" w:hAnsi="Symbol"/>
    </w:rPr>
  </w:style>
  <w:style w:type="character" w:customStyle="1" w:styleId="WW8NumSt73z0">
    <w:name w:val="WW8NumSt73z0"/>
    <w:rsid w:val="00B1292E"/>
    <w:rPr>
      <w:rFonts w:ascii="Symbol" w:hAnsi="Symbol"/>
    </w:rPr>
  </w:style>
  <w:style w:type="character" w:customStyle="1" w:styleId="WW8NumSt74z0">
    <w:name w:val="WW8NumSt74z0"/>
    <w:rsid w:val="00B1292E"/>
    <w:rPr>
      <w:rFonts w:ascii="Symbol" w:hAnsi="Symbol"/>
    </w:rPr>
  </w:style>
  <w:style w:type="character" w:customStyle="1" w:styleId="WW8NumSt75z0">
    <w:name w:val="WW8NumSt75z0"/>
    <w:rsid w:val="00B1292E"/>
    <w:rPr>
      <w:rFonts w:ascii="Symbol" w:hAnsi="Symbol"/>
    </w:rPr>
  </w:style>
  <w:style w:type="character" w:customStyle="1" w:styleId="WW8NumSt76z0">
    <w:name w:val="WW8NumSt76z0"/>
    <w:rsid w:val="00B1292E"/>
    <w:rPr>
      <w:rFonts w:ascii="Symbol" w:hAnsi="Symbol"/>
    </w:rPr>
  </w:style>
  <w:style w:type="character" w:customStyle="1" w:styleId="WW8NumSt77z0">
    <w:name w:val="WW8NumSt77z0"/>
    <w:rsid w:val="00B1292E"/>
    <w:rPr>
      <w:rFonts w:ascii="Symbol" w:hAnsi="Symbol"/>
    </w:rPr>
  </w:style>
  <w:style w:type="character" w:customStyle="1" w:styleId="WW8NumSt78z0">
    <w:name w:val="WW8NumSt78z0"/>
    <w:rsid w:val="00B1292E"/>
    <w:rPr>
      <w:rFonts w:ascii="Symbol" w:hAnsi="Symbol"/>
    </w:rPr>
  </w:style>
  <w:style w:type="character" w:customStyle="1" w:styleId="WW8NumSt79z0">
    <w:name w:val="WW8NumSt79z0"/>
    <w:rsid w:val="00B1292E"/>
    <w:rPr>
      <w:rFonts w:ascii="Symbol" w:hAnsi="Symbol"/>
    </w:rPr>
  </w:style>
  <w:style w:type="character" w:customStyle="1" w:styleId="WW8NumSt80z0">
    <w:name w:val="WW8NumSt80z0"/>
    <w:rsid w:val="00B1292E"/>
    <w:rPr>
      <w:rFonts w:ascii="Symbol" w:hAnsi="Symbol"/>
    </w:rPr>
  </w:style>
  <w:style w:type="character" w:customStyle="1" w:styleId="WW8NumSt81z0">
    <w:name w:val="WW8NumSt81z0"/>
    <w:rsid w:val="00B1292E"/>
    <w:rPr>
      <w:rFonts w:ascii="Symbol" w:hAnsi="Symbol"/>
    </w:rPr>
  </w:style>
  <w:style w:type="character" w:customStyle="1" w:styleId="WW8NumSt82z0">
    <w:name w:val="WW8NumSt82z0"/>
    <w:rsid w:val="00B1292E"/>
    <w:rPr>
      <w:rFonts w:ascii="Symbol" w:hAnsi="Symbol"/>
    </w:rPr>
  </w:style>
  <w:style w:type="character" w:customStyle="1" w:styleId="WW8NumSt83z0">
    <w:name w:val="WW8NumSt83z0"/>
    <w:rsid w:val="00B1292E"/>
    <w:rPr>
      <w:rFonts w:ascii="Symbol" w:hAnsi="Symbol"/>
    </w:rPr>
  </w:style>
  <w:style w:type="character" w:customStyle="1" w:styleId="WW8NumSt84z0">
    <w:name w:val="WW8NumSt84z0"/>
    <w:rsid w:val="00B1292E"/>
    <w:rPr>
      <w:rFonts w:ascii="Symbol" w:hAnsi="Symbol"/>
    </w:rPr>
  </w:style>
  <w:style w:type="character" w:customStyle="1" w:styleId="WW8NumSt85z0">
    <w:name w:val="WW8NumSt85z0"/>
    <w:rsid w:val="00B1292E"/>
    <w:rPr>
      <w:rFonts w:ascii="Symbol" w:hAnsi="Symbol"/>
    </w:rPr>
  </w:style>
  <w:style w:type="character" w:customStyle="1" w:styleId="WW8NumSt86z0">
    <w:name w:val="WW8NumSt86z0"/>
    <w:rsid w:val="00B1292E"/>
    <w:rPr>
      <w:rFonts w:ascii="Symbol" w:hAnsi="Symbol"/>
    </w:rPr>
  </w:style>
  <w:style w:type="character" w:customStyle="1" w:styleId="WW8NumSt87z0">
    <w:name w:val="WW8NumSt87z0"/>
    <w:rsid w:val="00B1292E"/>
    <w:rPr>
      <w:rFonts w:ascii="Symbol" w:hAnsi="Symbol"/>
    </w:rPr>
  </w:style>
  <w:style w:type="character" w:customStyle="1" w:styleId="WW8NumSt88z0">
    <w:name w:val="WW8NumSt88z0"/>
    <w:rsid w:val="00B1292E"/>
    <w:rPr>
      <w:rFonts w:ascii="Symbol" w:hAnsi="Symbol"/>
    </w:rPr>
  </w:style>
  <w:style w:type="character" w:customStyle="1" w:styleId="WW8NumSt89z0">
    <w:name w:val="WW8NumSt89z0"/>
    <w:rsid w:val="00B1292E"/>
    <w:rPr>
      <w:rFonts w:ascii="Symbol" w:hAnsi="Symbol"/>
    </w:rPr>
  </w:style>
  <w:style w:type="character" w:customStyle="1" w:styleId="WW8NumSt90z0">
    <w:name w:val="WW8NumSt90z0"/>
    <w:rsid w:val="00B1292E"/>
    <w:rPr>
      <w:rFonts w:ascii="Symbol" w:hAnsi="Symbol"/>
    </w:rPr>
  </w:style>
  <w:style w:type="character" w:customStyle="1" w:styleId="WW8NumSt91z0">
    <w:name w:val="WW8NumSt91z0"/>
    <w:rsid w:val="00B1292E"/>
    <w:rPr>
      <w:rFonts w:ascii="Symbol" w:hAnsi="Symbol"/>
    </w:rPr>
  </w:style>
  <w:style w:type="character" w:customStyle="1" w:styleId="WW8NumSt92z0">
    <w:name w:val="WW8NumSt92z0"/>
    <w:rsid w:val="00B1292E"/>
    <w:rPr>
      <w:rFonts w:ascii="Symbol" w:hAnsi="Symbol"/>
    </w:rPr>
  </w:style>
  <w:style w:type="character" w:customStyle="1" w:styleId="WW8NumSt93z0">
    <w:name w:val="WW8NumSt93z0"/>
    <w:rsid w:val="00B1292E"/>
    <w:rPr>
      <w:rFonts w:ascii="Symbol" w:hAnsi="Symbol"/>
    </w:rPr>
  </w:style>
  <w:style w:type="character" w:customStyle="1" w:styleId="WW8NumSt94z0">
    <w:name w:val="WW8NumSt94z0"/>
    <w:rsid w:val="00B1292E"/>
    <w:rPr>
      <w:rFonts w:ascii="Symbol" w:hAnsi="Symbol"/>
    </w:rPr>
  </w:style>
  <w:style w:type="character" w:customStyle="1" w:styleId="WW8NumSt95z0">
    <w:name w:val="WW8NumSt95z0"/>
    <w:rsid w:val="00B1292E"/>
    <w:rPr>
      <w:rFonts w:ascii="Symbol" w:hAnsi="Symbol"/>
    </w:rPr>
  </w:style>
  <w:style w:type="character" w:customStyle="1" w:styleId="WW8NumSt96z0">
    <w:name w:val="WW8NumSt96z0"/>
    <w:rsid w:val="00B1292E"/>
    <w:rPr>
      <w:rFonts w:ascii="Symbol" w:hAnsi="Symbol"/>
    </w:rPr>
  </w:style>
  <w:style w:type="character" w:customStyle="1" w:styleId="WW8NumSt97z0">
    <w:name w:val="WW8NumSt97z0"/>
    <w:rsid w:val="00B1292E"/>
    <w:rPr>
      <w:rFonts w:ascii="Symbol" w:hAnsi="Symbol"/>
    </w:rPr>
  </w:style>
  <w:style w:type="character" w:customStyle="1" w:styleId="WW8NumSt98z0">
    <w:name w:val="WW8NumSt98z0"/>
    <w:rsid w:val="00B1292E"/>
    <w:rPr>
      <w:rFonts w:ascii="Symbol" w:hAnsi="Symbol"/>
    </w:rPr>
  </w:style>
  <w:style w:type="character" w:customStyle="1" w:styleId="WW8NumSt99z0">
    <w:name w:val="WW8NumSt99z0"/>
    <w:rsid w:val="00B1292E"/>
    <w:rPr>
      <w:rFonts w:ascii="Symbol" w:hAnsi="Symbol"/>
    </w:rPr>
  </w:style>
  <w:style w:type="character" w:customStyle="1" w:styleId="WW8NumSt100z0">
    <w:name w:val="WW8NumSt100z0"/>
    <w:rsid w:val="00B1292E"/>
    <w:rPr>
      <w:rFonts w:ascii="Symbol" w:hAnsi="Symbol"/>
    </w:rPr>
  </w:style>
  <w:style w:type="character" w:customStyle="1" w:styleId="WW8NumSt101z0">
    <w:name w:val="WW8NumSt101z0"/>
    <w:rsid w:val="00B1292E"/>
    <w:rPr>
      <w:rFonts w:ascii="Symbol" w:hAnsi="Symbol"/>
    </w:rPr>
  </w:style>
  <w:style w:type="character" w:customStyle="1" w:styleId="WW8NumSt102z0">
    <w:name w:val="WW8NumSt102z0"/>
    <w:rsid w:val="00B1292E"/>
    <w:rPr>
      <w:rFonts w:ascii="Symbol" w:hAnsi="Symbol"/>
    </w:rPr>
  </w:style>
  <w:style w:type="character" w:customStyle="1" w:styleId="WW8NumSt103z0">
    <w:name w:val="WW8NumSt103z0"/>
    <w:rsid w:val="00B1292E"/>
    <w:rPr>
      <w:rFonts w:ascii="Symbol" w:hAnsi="Symbol"/>
    </w:rPr>
  </w:style>
  <w:style w:type="character" w:customStyle="1" w:styleId="WW8NumSt104z0">
    <w:name w:val="WW8NumSt104z0"/>
    <w:rsid w:val="00B1292E"/>
    <w:rPr>
      <w:rFonts w:ascii="Symbol" w:hAnsi="Symbol"/>
    </w:rPr>
  </w:style>
  <w:style w:type="character" w:customStyle="1" w:styleId="WW8NumSt105z0">
    <w:name w:val="WW8NumSt105z0"/>
    <w:rsid w:val="00B1292E"/>
    <w:rPr>
      <w:rFonts w:ascii="Symbol" w:hAnsi="Symbol"/>
    </w:rPr>
  </w:style>
  <w:style w:type="character" w:customStyle="1" w:styleId="WW8NumSt106z0">
    <w:name w:val="WW8NumSt106z0"/>
    <w:rsid w:val="00B1292E"/>
    <w:rPr>
      <w:rFonts w:ascii="Symbol" w:hAnsi="Symbol"/>
    </w:rPr>
  </w:style>
  <w:style w:type="character" w:customStyle="1" w:styleId="WW8NumSt107z0">
    <w:name w:val="WW8NumSt107z0"/>
    <w:rsid w:val="00B1292E"/>
    <w:rPr>
      <w:rFonts w:ascii="Symbol" w:hAnsi="Symbol"/>
    </w:rPr>
  </w:style>
  <w:style w:type="character" w:customStyle="1" w:styleId="WW8NumSt108z0">
    <w:name w:val="WW8NumSt108z0"/>
    <w:rsid w:val="00B1292E"/>
    <w:rPr>
      <w:rFonts w:ascii="Symbol" w:hAnsi="Symbol"/>
    </w:rPr>
  </w:style>
  <w:style w:type="character" w:customStyle="1" w:styleId="WW8NumSt109z0">
    <w:name w:val="WW8NumSt109z0"/>
    <w:rsid w:val="00B1292E"/>
    <w:rPr>
      <w:rFonts w:ascii="Symbol" w:hAnsi="Symbol"/>
    </w:rPr>
  </w:style>
  <w:style w:type="character" w:customStyle="1" w:styleId="WW8NumSt110z0">
    <w:name w:val="WW8NumSt110z0"/>
    <w:rsid w:val="00B1292E"/>
    <w:rPr>
      <w:rFonts w:ascii="Symbol" w:hAnsi="Symbol"/>
    </w:rPr>
  </w:style>
  <w:style w:type="character" w:customStyle="1" w:styleId="WW8NumSt111z0">
    <w:name w:val="WW8NumSt111z0"/>
    <w:rsid w:val="00B1292E"/>
    <w:rPr>
      <w:rFonts w:ascii="Symbol" w:hAnsi="Symbol"/>
    </w:rPr>
  </w:style>
  <w:style w:type="character" w:customStyle="1" w:styleId="WW8NumSt112z0">
    <w:name w:val="WW8NumSt112z0"/>
    <w:rsid w:val="00B1292E"/>
    <w:rPr>
      <w:rFonts w:ascii="Symbol" w:hAnsi="Symbol"/>
    </w:rPr>
  </w:style>
  <w:style w:type="character" w:customStyle="1" w:styleId="WW8NumSt113z0">
    <w:name w:val="WW8NumSt113z0"/>
    <w:rsid w:val="00B1292E"/>
    <w:rPr>
      <w:rFonts w:ascii="Symbol" w:hAnsi="Symbol"/>
    </w:rPr>
  </w:style>
  <w:style w:type="character" w:customStyle="1" w:styleId="WW8NumSt114z0">
    <w:name w:val="WW8NumSt114z0"/>
    <w:rsid w:val="00B1292E"/>
    <w:rPr>
      <w:rFonts w:ascii="Symbol" w:hAnsi="Symbol"/>
    </w:rPr>
  </w:style>
  <w:style w:type="character" w:customStyle="1" w:styleId="WW8NumSt115z0">
    <w:name w:val="WW8NumSt115z0"/>
    <w:rsid w:val="00B1292E"/>
    <w:rPr>
      <w:rFonts w:ascii="Symbol" w:hAnsi="Symbol"/>
    </w:rPr>
  </w:style>
  <w:style w:type="character" w:customStyle="1" w:styleId="WW8NumSt116z0">
    <w:name w:val="WW8NumSt116z0"/>
    <w:rsid w:val="00B1292E"/>
    <w:rPr>
      <w:rFonts w:ascii="Symbol" w:hAnsi="Symbol"/>
    </w:rPr>
  </w:style>
  <w:style w:type="character" w:customStyle="1" w:styleId="WW8NumSt117z0">
    <w:name w:val="WW8NumSt117z0"/>
    <w:rsid w:val="00B1292E"/>
    <w:rPr>
      <w:rFonts w:ascii="Symbol" w:hAnsi="Symbol"/>
    </w:rPr>
  </w:style>
  <w:style w:type="character" w:customStyle="1" w:styleId="WW8NumSt118z0">
    <w:name w:val="WW8NumSt118z0"/>
    <w:rsid w:val="00B1292E"/>
    <w:rPr>
      <w:rFonts w:ascii="Symbol" w:hAnsi="Symbol"/>
    </w:rPr>
  </w:style>
  <w:style w:type="character" w:customStyle="1" w:styleId="WW8NumSt119z0">
    <w:name w:val="WW8NumSt119z0"/>
    <w:rsid w:val="00B1292E"/>
    <w:rPr>
      <w:rFonts w:ascii="Symbol" w:hAnsi="Symbol"/>
    </w:rPr>
  </w:style>
  <w:style w:type="character" w:customStyle="1" w:styleId="WW8NumSt120z0">
    <w:name w:val="WW8NumSt120z0"/>
    <w:rsid w:val="00B1292E"/>
    <w:rPr>
      <w:rFonts w:ascii="Symbol" w:hAnsi="Symbol"/>
    </w:rPr>
  </w:style>
  <w:style w:type="character" w:customStyle="1" w:styleId="WW8NumSt121z0">
    <w:name w:val="WW8NumSt121z0"/>
    <w:rsid w:val="00B1292E"/>
    <w:rPr>
      <w:rFonts w:ascii="Symbol" w:hAnsi="Symbol"/>
    </w:rPr>
  </w:style>
  <w:style w:type="character" w:customStyle="1" w:styleId="WW8NumSt122z0">
    <w:name w:val="WW8NumSt122z0"/>
    <w:rsid w:val="00B1292E"/>
    <w:rPr>
      <w:rFonts w:ascii="Symbol" w:hAnsi="Symbol"/>
    </w:rPr>
  </w:style>
  <w:style w:type="character" w:customStyle="1" w:styleId="WW8NumSt123z0">
    <w:name w:val="WW8NumSt123z0"/>
    <w:rsid w:val="00B1292E"/>
    <w:rPr>
      <w:rFonts w:ascii="Symbol" w:hAnsi="Symbol"/>
    </w:rPr>
  </w:style>
  <w:style w:type="character" w:customStyle="1" w:styleId="WW8NumSt124z0">
    <w:name w:val="WW8NumSt124z0"/>
    <w:rsid w:val="00B1292E"/>
    <w:rPr>
      <w:rFonts w:ascii="Symbol" w:hAnsi="Symbol"/>
    </w:rPr>
  </w:style>
  <w:style w:type="character" w:customStyle="1" w:styleId="WW8NumSt125z0">
    <w:name w:val="WW8NumSt125z0"/>
    <w:rsid w:val="00B1292E"/>
    <w:rPr>
      <w:rFonts w:ascii="Symbol" w:hAnsi="Symbol"/>
    </w:rPr>
  </w:style>
  <w:style w:type="character" w:customStyle="1" w:styleId="WW8NumSt126z0">
    <w:name w:val="WW8NumSt126z0"/>
    <w:rsid w:val="00B1292E"/>
    <w:rPr>
      <w:rFonts w:ascii="Symbol" w:hAnsi="Symbol"/>
    </w:rPr>
  </w:style>
  <w:style w:type="character" w:customStyle="1" w:styleId="WW8NumSt127z0">
    <w:name w:val="WW8NumSt127z0"/>
    <w:rsid w:val="00B1292E"/>
    <w:rPr>
      <w:rFonts w:ascii="Symbol" w:hAnsi="Symbol"/>
    </w:rPr>
  </w:style>
  <w:style w:type="character" w:customStyle="1" w:styleId="WW8NumSt128z0">
    <w:name w:val="WW8NumSt128z0"/>
    <w:rsid w:val="00B1292E"/>
    <w:rPr>
      <w:rFonts w:ascii="Symbol" w:hAnsi="Symbol"/>
    </w:rPr>
  </w:style>
  <w:style w:type="character" w:customStyle="1" w:styleId="WW8NumSt129z0">
    <w:name w:val="WW8NumSt129z0"/>
    <w:rsid w:val="00B1292E"/>
    <w:rPr>
      <w:rFonts w:ascii="Symbol" w:hAnsi="Symbol"/>
    </w:rPr>
  </w:style>
  <w:style w:type="character" w:customStyle="1" w:styleId="WW8NumSt130z0">
    <w:name w:val="WW8NumSt130z0"/>
    <w:rsid w:val="00B1292E"/>
    <w:rPr>
      <w:rFonts w:ascii="Symbol" w:hAnsi="Symbol"/>
    </w:rPr>
  </w:style>
  <w:style w:type="character" w:customStyle="1" w:styleId="WW8NumSt131z0">
    <w:name w:val="WW8NumSt131z0"/>
    <w:rsid w:val="00B1292E"/>
    <w:rPr>
      <w:rFonts w:ascii="Symbol" w:hAnsi="Symbol"/>
    </w:rPr>
  </w:style>
  <w:style w:type="character" w:customStyle="1" w:styleId="WW8NumSt132z0">
    <w:name w:val="WW8NumSt132z0"/>
    <w:rsid w:val="00B1292E"/>
    <w:rPr>
      <w:rFonts w:ascii="Symbol" w:hAnsi="Symbol"/>
    </w:rPr>
  </w:style>
  <w:style w:type="character" w:customStyle="1" w:styleId="WW8NumSt133z0">
    <w:name w:val="WW8NumSt133z0"/>
    <w:rsid w:val="00B1292E"/>
    <w:rPr>
      <w:rFonts w:ascii="Symbol" w:hAnsi="Symbol"/>
    </w:rPr>
  </w:style>
  <w:style w:type="character" w:customStyle="1" w:styleId="WW8NumSt134z0">
    <w:name w:val="WW8NumSt134z0"/>
    <w:rsid w:val="00B1292E"/>
    <w:rPr>
      <w:rFonts w:ascii="Symbol" w:hAnsi="Symbol"/>
    </w:rPr>
  </w:style>
  <w:style w:type="character" w:customStyle="1" w:styleId="WW8NumSt135z0">
    <w:name w:val="WW8NumSt135z0"/>
    <w:rsid w:val="00B1292E"/>
    <w:rPr>
      <w:rFonts w:ascii="Symbol" w:hAnsi="Symbol"/>
    </w:rPr>
  </w:style>
  <w:style w:type="character" w:customStyle="1" w:styleId="WW8NumSt136z0">
    <w:name w:val="WW8NumSt136z0"/>
    <w:rsid w:val="00B1292E"/>
    <w:rPr>
      <w:rFonts w:ascii="Symbol" w:hAnsi="Symbol"/>
    </w:rPr>
  </w:style>
  <w:style w:type="character" w:customStyle="1" w:styleId="WW8NumSt137z0">
    <w:name w:val="WW8NumSt137z0"/>
    <w:rsid w:val="00B1292E"/>
    <w:rPr>
      <w:rFonts w:ascii="Symbol" w:hAnsi="Symbol"/>
    </w:rPr>
  </w:style>
  <w:style w:type="character" w:customStyle="1" w:styleId="WW8NumSt138z0">
    <w:name w:val="WW8NumSt138z0"/>
    <w:rsid w:val="00B1292E"/>
    <w:rPr>
      <w:rFonts w:ascii="Symbol" w:hAnsi="Symbol"/>
    </w:rPr>
  </w:style>
  <w:style w:type="character" w:customStyle="1" w:styleId="WW8NumSt139z0">
    <w:name w:val="WW8NumSt139z0"/>
    <w:rsid w:val="00B1292E"/>
    <w:rPr>
      <w:rFonts w:ascii="Symbol" w:hAnsi="Symbol"/>
    </w:rPr>
  </w:style>
  <w:style w:type="character" w:customStyle="1" w:styleId="RTFNum21">
    <w:name w:val="RTF_Num 2 1"/>
    <w:rsid w:val="00B1292E"/>
    <w:rPr>
      <w:rFonts w:ascii="Symbol" w:hAnsi="Symbol"/>
    </w:rPr>
  </w:style>
  <w:style w:type="character" w:customStyle="1" w:styleId="WW-WW8Num1z0">
    <w:name w:val="WW-WW8Num1z0"/>
    <w:rsid w:val="00B1292E"/>
    <w:rPr>
      <w:rFonts w:ascii="StarBats" w:hAnsi="StarBats"/>
    </w:rPr>
  </w:style>
  <w:style w:type="character" w:customStyle="1" w:styleId="WW-WW8Num3z01">
    <w:name w:val="WW-WW8Num3z01"/>
    <w:rsid w:val="00B1292E"/>
    <w:rPr>
      <w:rFonts w:ascii="StarBats" w:hAnsi="StarBats"/>
    </w:rPr>
  </w:style>
  <w:style w:type="character" w:customStyle="1" w:styleId="WW-WW8Num4z01">
    <w:name w:val="WW-WW8Num4z01"/>
    <w:rsid w:val="00B1292E"/>
    <w:rPr>
      <w:rFonts w:ascii="Symbol" w:hAnsi="Symbol"/>
      <w:color w:val="000000"/>
    </w:rPr>
  </w:style>
  <w:style w:type="character" w:customStyle="1" w:styleId="WW-WW8Num5z01">
    <w:name w:val="WW-WW8Num5z01"/>
    <w:rsid w:val="00B1292E"/>
    <w:rPr>
      <w:rFonts w:ascii="StarBats" w:hAnsi="StarBats"/>
    </w:rPr>
  </w:style>
  <w:style w:type="character" w:customStyle="1" w:styleId="WW-WW8Num6z01">
    <w:name w:val="WW-WW8Num6z01"/>
    <w:rsid w:val="00B1292E"/>
    <w:rPr>
      <w:rFonts w:ascii="Symbol" w:hAnsi="Symbol"/>
    </w:rPr>
  </w:style>
  <w:style w:type="character" w:customStyle="1" w:styleId="WW-WW8Num7z01">
    <w:name w:val="WW-WW8Num7z01"/>
    <w:rsid w:val="00B1292E"/>
    <w:rPr>
      <w:rFonts w:ascii="Symbol" w:hAnsi="Symbol"/>
    </w:rPr>
  </w:style>
  <w:style w:type="character" w:customStyle="1" w:styleId="WW-WW8Num8z01">
    <w:name w:val="WW-WW8Num8z01"/>
    <w:rsid w:val="00B1292E"/>
    <w:rPr>
      <w:rFonts w:ascii="Symbol" w:hAnsi="Symbol"/>
    </w:rPr>
  </w:style>
  <w:style w:type="character" w:customStyle="1" w:styleId="WW-WW8Num9z01">
    <w:name w:val="WW-WW8Num9z01"/>
    <w:rsid w:val="00B1292E"/>
    <w:rPr>
      <w:rFonts w:ascii="Symbol" w:hAnsi="Symbol"/>
    </w:rPr>
  </w:style>
  <w:style w:type="character" w:customStyle="1" w:styleId="WW-WW8Num10z01">
    <w:name w:val="WW-WW8Num10z01"/>
    <w:rsid w:val="00B1292E"/>
    <w:rPr>
      <w:rFonts w:ascii="Symbol" w:hAnsi="Symbol"/>
    </w:rPr>
  </w:style>
  <w:style w:type="character" w:customStyle="1" w:styleId="WW-WW8Num11z01">
    <w:name w:val="WW-WW8Num11z01"/>
    <w:rsid w:val="00B1292E"/>
    <w:rPr>
      <w:rFonts w:ascii="Symbol" w:hAnsi="Symbol"/>
    </w:rPr>
  </w:style>
  <w:style w:type="character" w:customStyle="1" w:styleId="WW-WW8Num12z01">
    <w:name w:val="WW-WW8Num12z01"/>
    <w:rsid w:val="00B1292E"/>
    <w:rPr>
      <w:rFonts w:ascii="Symbol" w:hAnsi="Symbol"/>
    </w:rPr>
  </w:style>
  <w:style w:type="character" w:customStyle="1" w:styleId="WW-WW8Num13z01">
    <w:name w:val="WW-WW8Num13z01"/>
    <w:rsid w:val="00B1292E"/>
    <w:rPr>
      <w:rFonts w:ascii="Symbol" w:hAnsi="Symbol"/>
    </w:rPr>
  </w:style>
  <w:style w:type="character" w:customStyle="1" w:styleId="WW-WW8Num14z01">
    <w:name w:val="WW-WW8Num14z01"/>
    <w:rsid w:val="00B1292E"/>
    <w:rPr>
      <w:rFonts w:ascii="Symbol" w:hAnsi="Symbol"/>
    </w:rPr>
  </w:style>
  <w:style w:type="character" w:customStyle="1" w:styleId="WW-WW8Num15z01">
    <w:name w:val="WW-WW8Num15z01"/>
    <w:rsid w:val="00B1292E"/>
    <w:rPr>
      <w:rFonts w:ascii="Symbol" w:hAnsi="Symbol"/>
    </w:rPr>
  </w:style>
  <w:style w:type="character" w:customStyle="1" w:styleId="WW-WW8Num16z01">
    <w:name w:val="WW-WW8Num16z01"/>
    <w:rsid w:val="00B1292E"/>
    <w:rPr>
      <w:rFonts w:ascii="Symbol" w:hAnsi="Symbol"/>
    </w:rPr>
  </w:style>
  <w:style w:type="character" w:customStyle="1" w:styleId="WW-WW8Num17z01">
    <w:name w:val="WW-WW8Num17z01"/>
    <w:rsid w:val="00B1292E"/>
    <w:rPr>
      <w:rFonts w:ascii="Symbol" w:hAnsi="Symbol"/>
    </w:rPr>
  </w:style>
  <w:style w:type="character" w:customStyle="1" w:styleId="WW-WW8Num18z01">
    <w:name w:val="WW-WW8Num18z01"/>
    <w:rsid w:val="00B1292E"/>
    <w:rPr>
      <w:rFonts w:ascii="Symbol" w:hAnsi="Symbol"/>
    </w:rPr>
  </w:style>
  <w:style w:type="character" w:customStyle="1" w:styleId="WW-WW8Num19z01">
    <w:name w:val="WW-WW8Num19z01"/>
    <w:rsid w:val="00B1292E"/>
    <w:rPr>
      <w:rFonts w:ascii="Symbol" w:hAnsi="Symbol"/>
    </w:rPr>
  </w:style>
  <w:style w:type="character" w:customStyle="1" w:styleId="WW-WW8Num20z01">
    <w:name w:val="WW-WW8Num20z01"/>
    <w:rsid w:val="00B1292E"/>
    <w:rPr>
      <w:rFonts w:ascii="Symbol" w:hAnsi="Symbol"/>
    </w:rPr>
  </w:style>
  <w:style w:type="character" w:customStyle="1" w:styleId="WW-WW8Num21z01">
    <w:name w:val="WW-WW8Num21z01"/>
    <w:rsid w:val="00B1292E"/>
    <w:rPr>
      <w:rFonts w:ascii="Symbol" w:hAnsi="Symbol"/>
    </w:rPr>
  </w:style>
  <w:style w:type="character" w:customStyle="1" w:styleId="WW-WW8Num22z01">
    <w:name w:val="WW-WW8Num22z01"/>
    <w:rsid w:val="00B1292E"/>
    <w:rPr>
      <w:rFonts w:ascii="Symbol" w:hAnsi="Symbol"/>
    </w:rPr>
  </w:style>
  <w:style w:type="character" w:customStyle="1" w:styleId="WW-WW8Num23z01">
    <w:name w:val="WW-WW8Num23z01"/>
    <w:rsid w:val="00B1292E"/>
    <w:rPr>
      <w:rFonts w:ascii="Symbol" w:hAnsi="Symbol"/>
    </w:rPr>
  </w:style>
  <w:style w:type="character" w:customStyle="1" w:styleId="WW-WW8Num24z01">
    <w:name w:val="WW-WW8Num24z01"/>
    <w:rsid w:val="00B1292E"/>
    <w:rPr>
      <w:rFonts w:ascii="Symbol" w:hAnsi="Symbol"/>
    </w:rPr>
  </w:style>
  <w:style w:type="character" w:customStyle="1" w:styleId="WW-WW8Num25z01">
    <w:name w:val="WW-WW8Num25z01"/>
    <w:rsid w:val="00B1292E"/>
    <w:rPr>
      <w:rFonts w:ascii="Symbol" w:hAnsi="Symbol"/>
    </w:rPr>
  </w:style>
  <w:style w:type="character" w:customStyle="1" w:styleId="WW-WW8Num26z01">
    <w:name w:val="WW-WW8Num26z01"/>
    <w:rsid w:val="00B1292E"/>
    <w:rPr>
      <w:rFonts w:ascii="Symbol" w:hAnsi="Symbol"/>
    </w:rPr>
  </w:style>
  <w:style w:type="character" w:customStyle="1" w:styleId="WW-WW8Num27z0">
    <w:name w:val="WW-WW8Num27z0"/>
    <w:rsid w:val="00B1292E"/>
    <w:rPr>
      <w:rFonts w:ascii="Symbol" w:hAnsi="Symbol"/>
    </w:rPr>
  </w:style>
  <w:style w:type="character" w:customStyle="1" w:styleId="WW-WW8Num28z0">
    <w:name w:val="WW-WW8Num28z0"/>
    <w:rsid w:val="00B1292E"/>
    <w:rPr>
      <w:rFonts w:ascii="Symbol" w:hAnsi="Symbol"/>
    </w:rPr>
  </w:style>
  <w:style w:type="character" w:customStyle="1" w:styleId="WW-WW8Num29z0">
    <w:name w:val="WW-WW8Num29z0"/>
    <w:rsid w:val="00B1292E"/>
    <w:rPr>
      <w:rFonts w:ascii="Symbol" w:hAnsi="Symbol"/>
    </w:rPr>
  </w:style>
  <w:style w:type="character" w:customStyle="1" w:styleId="WW-WW8Num30z0">
    <w:name w:val="WW-WW8Num30z0"/>
    <w:rsid w:val="00B1292E"/>
    <w:rPr>
      <w:rFonts w:ascii="Symbol" w:hAnsi="Symbol"/>
    </w:rPr>
  </w:style>
  <w:style w:type="character" w:customStyle="1" w:styleId="WW-WW8Num31z01">
    <w:name w:val="WW-WW8Num31z01"/>
    <w:rsid w:val="00B1292E"/>
    <w:rPr>
      <w:rFonts w:ascii="Symbol" w:hAnsi="Symbol"/>
    </w:rPr>
  </w:style>
  <w:style w:type="character" w:customStyle="1" w:styleId="WW-WW8Num32z0">
    <w:name w:val="WW-WW8Num32z0"/>
    <w:rsid w:val="00B1292E"/>
    <w:rPr>
      <w:rFonts w:ascii="Symbol" w:hAnsi="Symbol"/>
    </w:rPr>
  </w:style>
  <w:style w:type="character" w:customStyle="1" w:styleId="WW-WW8Num33z0">
    <w:name w:val="WW-WW8Num33z0"/>
    <w:rsid w:val="00B1292E"/>
    <w:rPr>
      <w:rFonts w:ascii="Symbol" w:hAnsi="Symbol"/>
    </w:rPr>
  </w:style>
  <w:style w:type="character" w:customStyle="1" w:styleId="WW-WW8Num34z0">
    <w:name w:val="WW-WW8Num34z0"/>
    <w:rsid w:val="00B1292E"/>
    <w:rPr>
      <w:rFonts w:ascii="Symbol" w:hAnsi="Symbol"/>
    </w:rPr>
  </w:style>
  <w:style w:type="character" w:customStyle="1" w:styleId="WW-WW8Num35z0">
    <w:name w:val="WW-WW8Num35z0"/>
    <w:rsid w:val="00B1292E"/>
    <w:rPr>
      <w:rFonts w:ascii="Symbol" w:hAnsi="Symbol"/>
    </w:rPr>
  </w:style>
  <w:style w:type="character" w:customStyle="1" w:styleId="WW-WW8Num36z0">
    <w:name w:val="WW-WW8Num36z0"/>
    <w:rsid w:val="00B1292E"/>
    <w:rPr>
      <w:rFonts w:ascii="Symbol" w:hAnsi="Symbol"/>
    </w:rPr>
  </w:style>
  <w:style w:type="character" w:customStyle="1" w:styleId="WW-WW8Num37z0">
    <w:name w:val="WW-WW8Num37z0"/>
    <w:rsid w:val="00B1292E"/>
    <w:rPr>
      <w:rFonts w:ascii="Symbol" w:hAnsi="Symbol"/>
    </w:rPr>
  </w:style>
  <w:style w:type="character" w:customStyle="1" w:styleId="WW-WW8Num38z0">
    <w:name w:val="WW-WW8Num38z0"/>
    <w:rsid w:val="00B1292E"/>
    <w:rPr>
      <w:rFonts w:ascii="Symbol" w:hAnsi="Symbol"/>
    </w:rPr>
  </w:style>
  <w:style w:type="character" w:customStyle="1" w:styleId="WW-WW8Num39z0">
    <w:name w:val="WW-WW8Num39z0"/>
    <w:rsid w:val="00B1292E"/>
    <w:rPr>
      <w:rFonts w:ascii="Symbol" w:hAnsi="Symbol"/>
    </w:rPr>
  </w:style>
  <w:style w:type="character" w:customStyle="1" w:styleId="WW-WW8Num40z0">
    <w:name w:val="WW-WW8Num40z0"/>
    <w:rsid w:val="00B1292E"/>
    <w:rPr>
      <w:rFonts w:ascii="Symbol" w:hAnsi="Symbol"/>
    </w:rPr>
  </w:style>
  <w:style w:type="character" w:customStyle="1" w:styleId="WW-WW8Num41z0">
    <w:name w:val="WW-WW8Num41z0"/>
    <w:rsid w:val="00B1292E"/>
    <w:rPr>
      <w:rFonts w:ascii="Symbol" w:hAnsi="Symbol"/>
    </w:rPr>
  </w:style>
  <w:style w:type="character" w:customStyle="1" w:styleId="WW-WW8Num42z0">
    <w:name w:val="WW-WW8Num42z0"/>
    <w:rsid w:val="00B1292E"/>
    <w:rPr>
      <w:rFonts w:ascii="Symbol" w:hAnsi="Symbol"/>
    </w:rPr>
  </w:style>
  <w:style w:type="character" w:customStyle="1" w:styleId="WW-WW8Num43z0">
    <w:name w:val="WW-WW8Num43z0"/>
    <w:rsid w:val="00B1292E"/>
    <w:rPr>
      <w:rFonts w:ascii="Symbol" w:hAnsi="Symbol"/>
    </w:rPr>
  </w:style>
  <w:style w:type="character" w:customStyle="1" w:styleId="WW-WW8Num44z0">
    <w:name w:val="WW-WW8Num44z0"/>
    <w:rsid w:val="00B1292E"/>
    <w:rPr>
      <w:rFonts w:ascii="Symbol" w:hAnsi="Symbol"/>
    </w:rPr>
  </w:style>
  <w:style w:type="character" w:customStyle="1" w:styleId="WW-WW8Num45z0">
    <w:name w:val="WW-WW8Num45z0"/>
    <w:rsid w:val="00B1292E"/>
    <w:rPr>
      <w:rFonts w:ascii="Symbol" w:hAnsi="Symbol"/>
    </w:rPr>
  </w:style>
  <w:style w:type="character" w:customStyle="1" w:styleId="WW-WW8Num46z0">
    <w:name w:val="WW-WW8Num46z0"/>
    <w:rsid w:val="00B1292E"/>
    <w:rPr>
      <w:rFonts w:ascii="Symbol" w:hAnsi="Symbol"/>
    </w:rPr>
  </w:style>
  <w:style w:type="character" w:customStyle="1" w:styleId="WW-WW8Num47z0">
    <w:name w:val="WW-WW8Num47z0"/>
    <w:rsid w:val="00B1292E"/>
    <w:rPr>
      <w:rFonts w:ascii="Symbol" w:hAnsi="Symbol"/>
    </w:rPr>
  </w:style>
  <w:style w:type="character" w:customStyle="1" w:styleId="WW-WW8Num48z0">
    <w:name w:val="WW-WW8Num48z0"/>
    <w:rsid w:val="00B1292E"/>
    <w:rPr>
      <w:rFonts w:ascii="Symbol" w:hAnsi="Symbol"/>
    </w:rPr>
  </w:style>
  <w:style w:type="character" w:customStyle="1" w:styleId="WW-WW8Num49z0">
    <w:name w:val="WW-WW8Num49z0"/>
    <w:rsid w:val="00B1292E"/>
    <w:rPr>
      <w:rFonts w:ascii="Symbol" w:hAnsi="Symbol"/>
    </w:rPr>
  </w:style>
  <w:style w:type="character" w:customStyle="1" w:styleId="WW-WW8Num50z0">
    <w:name w:val="WW-WW8Num50z0"/>
    <w:rsid w:val="00B1292E"/>
    <w:rPr>
      <w:rFonts w:ascii="Symbol" w:hAnsi="Symbol"/>
    </w:rPr>
  </w:style>
  <w:style w:type="character" w:customStyle="1" w:styleId="WW-WW8Num51z0">
    <w:name w:val="WW-WW8Num51z0"/>
    <w:rsid w:val="00B1292E"/>
    <w:rPr>
      <w:rFonts w:ascii="Symbol" w:hAnsi="Symbol"/>
    </w:rPr>
  </w:style>
  <w:style w:type="character" w:customStyle="1" w:styleId="WW-WW8Num52z0">
    <w:name w:val="WW-WW8Num52z0"/>
    <w:rsid w:val="00B1292E"/>
    <w:rPr>
      <w:rFonts w:ascii="Symbol" w:hAnsi="Symbol"/>
    </w:rPr>
  </w:style>
  <w:style w:type="character" w:customStyle="1" w:styleId="WW-WW8Num53z0">
    <w:name w:val="WW-WW8Num53z0"/>
    <w:rsid w:val="00B1292E"/>
    <w:rPr>
      <w:rFonts w:ascii="Symbol" w:hAnsi="Symbol"/>
    </w:rPr>
  </w:style>
  <w:style w:type="character" w:customStyle="1" w:styleId="WW-WW8Num54z0">
    <w:name w:val="WW-WW8Num54z0"/>
    <w:rsid w:val="00B1292E"/>
    <w:rPr>
      <w:rFonts w:ascii="Symbol" w:hAnsi="Symbol"/>
    </w:rPr>
  </w:style>
  <w:style w:type="character" w:customStyle="1" w:styleId="WW-WW8Num55z0">
    <w:name w:val="WW-WW8Num55z0"/>
    <w:rsid w:val="00B1292E"/>
    <w:rPr>
      <w:rFonts w:ascii="Symbol" w:hAnsi="Symbol"/>
    </w:rPr>
  </w:style>
  <w:style w:type="character" w:customStyle="1" w:styleId="WW-WW8Num56z0">
    <w:name w:val="WW-WW8Num56z0"/>
    <w:rsid w:val="00B1292E"/>
    <w:rPr>
      <w:rFonts w:ascii="Symbol" w:hAnsi="Symbol"/>
    </w:rPr>
  </w:style>
  <w:style w:type="character" w:customStyle="1" w:styleId="WW-WW8Num57z0">
    <w:name w:val="WW-WW8Num57z0"/>
    <w:rsid w:val="00B1292E"/>
    <w:rPr>
      <w:rFonts w:ascii="Symbol" w:hAnsi="Symbol"/>
    </w:rPr>
  </w:style>
  <w:style w:type="character" w:customStyle="1" w:styleId="WW-WW8Num58z0">
    <w:name w:val="WW-WW8Num58z0"/>
    <w:rsid w:val="00B1292E"/>
    <w:rPr>
      <w:rFonts w:ascii="Symbol" w:hAnsi="Symbol"/>
    </w:rPr>
  </w:style>
  <w:style w:type="character" w:customStyle="1" w:styleId="WW-WW8Num59z0">
    <w:name w:val="WW-WW8Num59z0"/>
    <w:rsid w:val="00B1292E"/>
    <w:rPr>
      <w:rFonts w:ascii="Symbol" w:hAnsi="Symbol"/>
    </w:rPr>
  </w:style>
  <w:style w:type="character" w:customStyle="1" w:styleId="WW-WW8Num60z0">
    <w:name w:val="WW-WW8Num60z0"/>
    <w:rsid w:val="00B1292E"/>
    <w:rPr>
      <w:rFonts w:ascii="Symbol" w:hAnsi="Symbol"/>
    </w:rPr>
  </w:style>
  <w:style w:type="character" w:customStyle="1" w:styleId="WW-WW8Num61z0">
    <w:name w:val="WW-WW8Num61z0"/>
    <w:rsid w:val="00B1292E"/>
    <w:rPr>
      <w:rFonts w:ascii="Symbol" w:hAnsi="Symbol"/>
    </w:rPr>
  </w:style>
  <w:style w:type="character" w:customStyle="1" w:styleId="WW-WW8Num62z0">
    <w:name w:val="WW-WW8Num62z0"/>
    <w:rsid w:val="00B1292E"/>
    <w:rPr>
      <w:rFonts w:ascii="Symbol" w:hAnsi="Symbol"/>
    </w:rPr>
  </w:style>
  <w:style w:type="character" w:customStyle="1" w:styleId="WW-WW8Num63z0">
    <w:name w:val="WW-WW8Num63z0"/>
    <w:rsid w:val="00B1292E"/>
    <w:rPr>
      <w:rFonts w:ascii="Symbol" w:hAnsi="Symbol"/>
    </w:rPr>
  </w:style>
  <w:style w:type="character" w:customStyle="1" w:styleId="WW-WW8Num64z0">
    <w:name w:val="WW-WW8Num64z0"/>
    <w:rsid w:val="00B1292E"/>
    <w:rPr>
      <w:rFonts w:ascii="Symbol" w:hAnsi="Symbol"/>
    </w:rPr>
  </w:style>
  <w:style w:type="character" w:customStyle="1" w:styleId="WW-WW8Num65z0">
    <w:name w:val="WW-WW8Num65z0"/>
    <w:rsid w:val="00B1292E"/>
    <w:rPr>
      <w:rFonts w:ascii="Symbol" w:hAnsi="Symbol"/>
    </w:rPr>
  </w:style>
  <w:style w:type="character" w:customStyle="1" w:styleId="WW-WW8Num66z0">
    <w:name w:val="WW-WW8Num66z0"/>
    <w:rsid w:val="00B1292E"/>
    <w:rPr>
      <w:rFonts w:ascii="Symbol" w:hAnsi="Symbol"/>
    </w:rPr>
  </w:style>
  <w:style w:type="character" w:customStyle="1" w:styleId="WW-WW8Num67z0">
    <w:name w:val="WW-WW8Num67z0"/>
    <w:rsid w:val="00B1292E"/>
    <w:rPr>
      <w:rFonts w:ascii="Symbol" w:hAnsi="Symbol"/>
    </w:rPr>
  </w:style>
  <w:style w:type="character" w:customStyle="1" w:styleId="WW-WW8Num68z0">
    <w:name w:val="WW-WW8Num68z0"/>
    <w:rsid w:val="00B1292E"/>
    <w:rPr>
      <w:rFonts w:ascii="Symbol" w:hAnsi="Symbol"/>
    </w:rPr>
  </w:style>
  <w:style w:type="character" w:customStyle="1" w:styleId="WW-WW8Num69z0">
    <w:name w:val="WW-WW8Num69z0"/>
    <w:rsid w:val="00B1292E"/>
    <w:rPr>
      <w:rFonts w:ascii="Symbol" w:hAnsi="Symbol"/>
    </w:rPr>
  </w:style>
  <w:style w:type="character" w:customStyle="1" w:styleId="WW-WW8Num70z0">
    <w:name w:val="WW-WW8Num70z0"/>
    <w:rsid w:val="00B1292E"/>
    <w:rPr>
      <w:rFonts w:ascii="Symbol" w:hAnsi="Symbol"/>
    </w:rPr>
  </w:style>
  <w:style w:type="character" w:customStyle="1" w:styleId="WW-WW8Num71z0">
    <w:name w:val="WW-WW8Num71z0"/>
    <w:rsid w:val="00B1292E"/>
    <w:rPr>
      <w:rFonts w:ascii="Symbol" w:hAnsi="Symbol"/>
    </w:rPr>
  </w:style>
  <w:style w:type="character" w:customStyle="1" w:styleId="WW-WW8Num72z0">
    <w:name w:val="WW-WW8Num72z0"/>
    <w:rsid w:val="00B1292E"/>
    <w:rPr>
      <w:rFonts w:ascii="Symbol" w:hAnsi="Symbol"/>
    </w:rPr>
  </w:style>
  <w:style w:type="character" w:customStyle="1" w:styleId="WW-WW8Num73z0">
    <w:name w:val="WW-WW8Num73z0"/>
    <w:rsid w:val="00B1292E"/>
    <w:rPr>
      <w:rFonts w:ascii="Symbol" w:hAnsi="Symbol"/>
    </w:rPr>
  </w:style>
  <w:style w:type="character" w:customStyle="1" w:styleId="WW-WW8Num74z0">
    <w:name w:val="WW-WW8Num74z0"/>
    <w:rsid w:val="00B1292E"/>
    <w:rPr>
      <w:rFonts w:ascii="Symbol" w:hAnsi="Symbol"/>
    </w:rPr>
  </w:style>
  <w:style w:type="character" w:customStyle="1" w:styleId="WW-WW8Num75z0">
    <w:name w:val="WW-WW8Num75z0"/>
    <w:rsid w:val="00B1292E"/>
    <w:rPr>
      <w:rFonts w:ascii="Symbol" w:hAnsi="Symbol"/>
    </w:rPr>
  </w:style>
  <w:style w:type="character" w:customStyle="1" w:styleId="WW-WW8Num76z0">
    <w:name w:val="WW-WW8Num76z0"/>
    <w:rsid w:val="00B1292E"/>
    <w:rPr>
      <w:rFonts w:ascii="Symbol" w:hAnsi="Symbol"/>
    </w:rPr>
  </w:style>
  <w:style w:type="character" w:customStyle="1" w:styleId="WW-WW8Num77z0">
    <w:name w:val="WW-WW8Num77z0"/>
    <w:rsid w:val="00B1292E"/>
    <w:rPr>
      <w:rFonts w:ascii="Symbol" w:hAnsi="Symbol"/>
    </w:rPr>
  </w:style>
  <w:style w:type="character" w:customStyle="1" w:styleId="WW-WW8Num78z0">
    <w:name w:val="WW-WW8Num78z0"/>
    <w:rsid w:val="00B1292E"/>
    <w:rPr>
      <w:rFonts w:ascii="Symbol" w:hAnsi="Symbol"/>
    </w:rPr>
  </w:style>
  <w:style w:type="character" w:customStyle="1" w:styleId="WW-WW8Num79z0">
    <w:name w:val="WW-WW8Num79z0"/>
    <w:rsid w:val="00B1292E"/>
    <w:rPr>
      <w:rFonts w:ascii="Symbol" w:hAnsi="Symbol"/>
    </w:rPr>
  </w:style>
  <w:style w:type="character" w:customStyle="1" w:styleId="WW-WW8Num80z0">
    <w:name w:val="WW-WW8Num80z0"/>
    <w:rsid w:val="00B1292E"/>
    <w:rPr>
      <w:rFonts w:ascii="Symbol" w:hAnsi="Symbol"/>
    </w:rPr>
  </w:style>
  <w:style w:type="character" w:customStyle="1" w:styleId="WW-WW8Num81z0">
    <w:name w:val="WW-WW8Num81z0"/>
    <w:rsid w:val="00B1292E"/>
    <w:rPr>
      <w:rFonts w:ascii="Symbol" w:hAnsi="Symbol"/>
    </w:rPr>
  </w:style>
  <w:style w:type="character" w:customStyle="1" w:styleId="WW-WW8Num82z0">
    <w:name w:val="WW-WW8Num82z0"/>
    <w:rsid w:val="00B1292E"/>
    <w:rPr>
      <w:rFonts w:ascii="Symbol" w:hAnsi="Symbol"/>
    </w:rPr>
  </w:style>
  <w:style w:type="character" w:customStyle="1" w:styleId="WW-WW8Num83z0">
    <w:name w:val="WW-WW8Num83z0"/>
    <w:rsid w:val="00B1292E"/>
    <w:rPr>
      <w:rFonts w:ascii="Symbol" w:hAnsi="Symbol"/>
    </w:rPr>
  </w:style>
  <w:style w:type="character" w:customStyle="1" w:styleId="WW-WW8Num84z0">
    <w:name w:val="WW-WW8Num84z0"/>
    <w:rsid w:val="00B1292E"/>
    <w:rPr>
      <w:rFonts w:ascii="Symbol" w:hAnsi="Symbol"/>
    </w:rPr>
  </w:style>
  <w:style w:type="character" w:customStyle="1" w:styleId="WW-WW8Num85z0">
    <w:name w:val="WW-WW8Num85z0"/>
    <w:rsid w:val="00B1292E"/>
    <w:rPr>
      <w:rFonts w:ascii="Symbol" w:hAnsi="Symbol"/>
    </w:rPr>
  </w:style>
  <w:style w:type="character" w:customStyle="1" w:styleId="WW-WW8Num86z0">
    <w:name w:val="WW-WW8Num86z0"/>
    <w:rsid w:val="00B1292E"/>
    <w:rPr>
      <w:rFonts w:ascii="Symbol" w:hAnsi="Symbol"/>
    </w:rPr>
  </w:style>
  <w:style w:type="character" w:customStyle="1" w:styleId="WW-WW8Num87z0">
    <w:name w:val="WW-WW8Num87z0"/>
    <w:rsid w:val="00B1292E"/>
    <w:rPr>
      <w:rFonts w:ascii="Symbol" w:hAnsi="Symbol"/>
    </w:rPr>
  </w:style>
  <w:style w:type="character" w:customStyle="1" w:styleId="WW-WW8Num88z0">
    <w:name w:val="WW-WW8Num88z0"/>
    <w:rsid w:val="00B1292E"/>
    <w:rPr>
      <w:rFonts w:ascii="Symbol" w:hAnsi="Symbol"/>
    </w:rPr>
  </w:style>
  <w:style w:type="character" w:customStyle="1" w:styleId="WW-WW8Num89z0">
    <w:name w:val="WW-WW8Num89z0"/>
    <w:rsid w:val="00B1292E"/>
    <w:rPr>
      <w:rFonts w:ascii="Symbol" w:hAnsi="Symbol"/>
    </w:rPr>
  </w:style>
  <w:style w:type="character" w:customStyle="1" w:styleId="WW-WW8Num90z0">
    <w:name w:val="WW-WW8Num90z0"/>
    <w:rsid w:val="00B1292E"/>
    <w:rPr>
      <w:rFonts w:ascii="Symbol" w:hAnsi="Symbol"/>
    </w:rPr>
  </w:style>
  <w:style w:type="character" w:customStyle="1" w:styleId="WW-WW8Num91z0">
    <w:name w:val="WW-WW8Num91z0"/>
    <w:rsid w:val="00B1292E"/>
    <w:rPr>
      <w:rFonts w:ascii="Symbol" w:hAnsi="Symbol"/>
    </w:rPr>
  </w:style>
  <w:style w:type="character" w:customStyle="1" w:styleId="WW8Num92z0">
    <w:name w:val="WW8Num92z0"/>
    <w:rsid w:val="00B1292E"/>
    <w:rPr>
      <w:rFonts w:ascii="Symbol" w:hAnsi="Symbol"/>
    </w:rPr>
  </w:style>
  <w:style w:type="character" w:customStyle="1" w:styleId="WW-WW8Num93z0">
    <w:name w:val="WW-WW8Num93z0"/>
    <w:rsid w:val="00B1292E"/>
    <w:rPr>
      <w:rFonts w:ascii="Symbol" w:hAnsi="Symbol"/>
    </w:rPr>
  </w:style>
  <w:style w:type="character" w:customStyle="1" w:styleId="WW8Num94z0">
    <w:name w:val="WW8Num94z0"/>
    <w:rsid w:val="00B1292E"/>
    <w:rPr>
      <w:rFonts w:ascii="Symbol" w:hAnsi="Symbol"/>
    </w:rPr>
  </w:style>
  <w:style w:type="character" w:customStyle="1" w:styleId="WW8Num95z0">
    <w:name w:val="WW8Num95z0"/>
    <w:rsid w:val="00B1292E"/>
    <w:rPr>
      <w:rFonts w:ascii="Symbol" w:hAnsi="Symbol"/>
    </w:rPr>
  </w:style>
  <w:style w:type="character" w:customStyle="1" w:styleId="WW-WW8Num96z0">
    <w:name w:val="WW-WW8Num96z0"/>
    <w:rsid w:val="00B1292E"/>
    <w:rPr>
      <w:rFonts w:ascii="Symbol" w:hAnsi="Symbol"/>
    </w:rPr>
  </w:style>
  <w:style w:type="character" w:customStyle="1" w:styleId="WW8Num97z0">
    <w:name w:val="WW8Num97z0"/>
    <w:rsid w:val="00B1292E"/>
    <w:rPr>
      <w:rFonts w:ascii="Symbol" w:hAnsi="Symbol"/>
    </w:rPr>
  </w:style>
  <w:style w:type="character" w:customStyle="1" w:styleId="WW-WW8Num98z0">
    <w:name w:val="WW-WW8Num98z0"/>
    <w:rsid w:val="00B1292E"/>
    <w:rPr>
      <w:rFonts w:ascii="Symbol" w:hAnsi="Symbol"/>
    </w:rPr>
  </w:style>
  <w:style w:type="character" w:customStyle="1" w:styleId="WW-WW8Num99z0">
    <w:name w:val="WW-WW8Num99z0"/>
    <w:rsid w:val="00B1292E"/>
    <w:rPr>
      <w:rFonts w:ascii="Symbol" w:hAnsi="Symbol"/>
    </w:rPr>
  </w:style>
  <w:style w:type="character" w:customStyle="1" w:styleId="WW8Num100z0">
    <w:name w:val="WW8Num100z0"/>
    <w:rsid w:val="00B1292E"/>
    <w:rPr>
      <w:rFonts w:ascii="Symbol" w:hAnsi="Symbol"/>
    </w:rPr>
  </w:style>
  <w:style w:type="character" w:customStyle="1" w:styleId="WW8Num101z0">
    <w:name w:val="WW8Num101z0"/>
    <w:rsid w:val="00B1292E"/>
    <w:rPr>
      <w:rFonts w:ascii="Symbol" w:hAnsi="Symbol"/>
    </w:rPr>
  </w:style>
  <w:style w:type="character" w:customStyle="1" w:styleId="WW-WW8Num102z0">
    <w:name w:val="WW-WW8Num102z0"/>
    <w:rsid w:val="00B1292E"/>
    <w:rPr>
      <w:rFonts w:ascii="Symbol" w:hAnsi="Symbol"/>
    </w:rPr>
  </w:style>
  <w:style w:type="character" w:customStyle="1" w:styleId="WW-WW8Num103z0">
    <w:name w:val="WW-WW8Num103z0"/>
    <w:rsid w:val="00B1292E"/>
    <w:rPr>
      <w:rFonts w:ascii="Symbol" w:hAnsi="Symbol"/>
    </w:rPr>
  </w:style>
  <w:style w:type="character" w:customStyle="1" w:styleId="WW-WW8Num104z01">
    <w:name w:val="WW-WW8Num104z01"/>
    <w:rsid w:val="00B1292E"/>
    <w:rPr>
      <w:rFonts w:ascii="Symbol" w:hAnsi="Symbol"/>
    </w:rPr>
  </w:style>
  <w:style w:type="character" w:customStyle="1" w:styleId="WW8Num105z0">
    <w:name w:val="WW8Num105z0"/>
    <w:rsid w:val="00B1292E"/>
    <w:rPr>
      <w:rFonts w:ascii="Symbol" w:hAnsi="Symbol"/>
    </w:rPr>
  </w:style>
  <w:style w:type="character" w:customStyle="1" w:styleId="WW8Num106z0">
    <w:name w:val="WW8Num106z0"/>
    <w:rsid w:val="00B1292E"/>
    <w:rPr>
      <w:rFonts w:ascii="Symbol" w:hAnsi="Symbol"/>
    </w:rPr>
  </w:style>
  <w:style w:type="character" w:customStyle="1" w:styleId="WW8Num107z0">
    <w:name w:val="WW8Num107z0"/>
    <w:rsid w:val="00B1292E"/>
    <w:rPr>
      <w:rFonts w:ascii="Symbol" w:hAnsi="Symbol"/>
    </w:rPr>
  </w:style>
  <w:style w:type="character" w:customStyle="1" w:styleId="WW8Num108z0">
    <w:name w:val="WW8Num108z0"/>
    <w:rsid w:val="00B1292E"/>
    <w:rPr>
      <w:rFonts w:ascii="Symbol" w:hAnsi="Symbol"/>
    </w:rPr>
  </w:style>
  <w:style w:type="character" w:customStyle="1" w:styleId="WW8Num109z0">
    <w:name w:val="WW8Num109z0"/>
    <w:rsid w:val="00B1292E"/>
    <w:rPr>
      <w:rFonts w:ascii="Symbol" w:hAnsi="Symbol"/>
    </w:rPr>
  </w:style>
  <w:style w:type="character" w:customStyle="1" w:styleId="WW8Num110z0">
    <w:name w:val="WW8Num110z0"/>
    <w:rsid w:val="00B1292E"/>
    <w:rPr>
      <w:rFonts w:ascii="Symbol" w:hAnsi="Symbol"/>
    </w:rPr>
  </w:style>
  <w:style w:type="character" w:customStyle="1" w:styleId="WW8Num111z0">
    <w:name w:val="WW8Num111z0"/>
    <w:rsid w:val="00B1292E"/>
    <w:rPr>
      <w:rFonts w:ascii="Symbol" w:hAnsi="Symbol"/>
    </w:rPr>
  </w:style>
  <w:style w:type="character" w:customStyle="1" w:styleId="WW8Num112z0">
    <w:name w:val="WW8Num112z0"/>
    <w:rsid w:val="00B1292E"/>
    <w:rPr>
      <w:rFonts w:ascii="Symbol" w:hAnsi="Symbol"/>
    </w:rPr>
  </w:style>
  <w:style w:type="character" w:customStyle="1" w:styleId="WW8Num113z0">
    <w:name w:val="WW8Num113z0"/>
    <w:rsid w:val="00B1292E"/>
    <w:rPr>
      <w:rFonts w:ascii="Symbol" w:hAnsi="Symbol"/>
    </w:rPr>
  </w:style>
  <w:style w:type="character" w:customStyle="1" w:styleId="WW8Num114z0">
    <w:name w:val="WW8Num114z0"/>
    <w:rsid w:val="00B1292E"/>
    <w:rPr>
      <w:rFonts w:ascii="Symbol" w:hAnsi="Symbol"/>
    </w:rPr>
  </w:style>
  <w:style w:type="character" w:customStyle="1" w:styleId="WW8Num115z0">
    <w:name w:val="WW8Num115z0"/>
    <w:rsid w:val="00B1292E"/>
    <w:rPr>
      <w:rFonts w:ascii="Symbol" w:hAnsi="Symbol"/>
    </w:rPr>
  </w:style>
  <w:style w:type="character" w:customStyle="1" w:styleId="WW8Num116z0">
    <w:name w:val="WW8Num116z0"/>
    <w:rsid w:val="00B1292E"/>
    <w:rPr>
      <w:rFonts w:ascii="Symbol" w:hAnsi="Symbol"/>
    </w:rPr>
  </w:style>
  <w:style w:type="character" w:customStyle="1" w:styleId="WW8Num117z0">
    <w:name w:val="WW8Num117z0"/>
    <w:rsid w:val="00B1292E"/>
    <w:rPr>
      <w:rFonts w:ascii="Symbol" w:hAnsi="Symbol"/>
    </w:rPr>
  </w:style>
  <w:style w:type="character" w:customStyle="1" w:styleId="WW8Num118z0">
    <w:name w:val="WW8Num118z0"/>
    <w:rsid w:val="00B1292E"/>
    <w:rPr>
      <w:rFonts w:ascii="Symbol" w:hAnsi="Symbol"/>
    </w:rPr>
  </w:style>
  <w:style w:type="character" w:customStyle="1" w:styleId="WW8Num119z0">
    <w:name w:val="WW8Num119z0"/>
    <w:rsid w:val="00B1292E"/>
    <w:rPr>
      <w:rFonts w:ascii="Symbol" w:hAnsi="Symbol"/>
    </w:rPr>
  </w:style>
  <w:style w:type="character" w:customStyle="1" w:styleId="WW8Num120z0">
    <w:name w:val="WW8Num120z0"/>
    <w:rsid w:val="00B1292E"/>
    <w:rPr>
      <w:rFonts w:ascii="Symbol" w:hAnsi="Symbol"/>
    </w:rPr>
  </w:style>
  <w:style w:type="character" w:customStyle="1" w:styleId="WW8Num121z0">
    <w:name w:val="WW8Num121z0"/>
    <w:rsid w:val="00B1292E"/>
    <w:rPr>
      <w:rFonts w:ascii="Symbol" w:hAnsi="Symbol"/>
    </w:rPr>
  </w:style>
  <w:style w:type="character" w:customStyle="1" w:styleId="WW8Num122z0">
    <w:name w:val="WW8Num122z0"/>
    <w:rsid w:val="00B1292E"/>
    <w:rPr>
      <w:rFonts w:ascii="Symbol" w:hAnsi="Symbol"/>
    </w:rPr>
  </w:style>
  <w:style w:type="character" w:customStyle="1" w:styleId="WW8Num123z0">
    <w:name w:val="WW8Num123z0"/>
    <w:rsid w:val="00B1292E"/>
    <w:rPr>
      <w:rFonts w:ascii="Symbol" w:hAnsi="Symbol"/>
    </w:rPr>
  </w:style>
  <w:style w:type="character" w:customStyle="1" w:styleId="WW8Num124z0">
    <w:name w:val="WW8Num124z0"/>
    <w:rsid w:val="00B1292E"/>
    <w:rPr>
      <w:rFonts w:ascii="Symbol" w:hAnsi="Symbol"/>
    </w:rPr>
  </w:style>
  <w:style w:type="character" w:customStyle="1" w:styleId="WW8Num125z0">
    <w:name w:val="WW8Num125z0"/>
    <w:rsid w:val="00B1292E"/>
    <w:rPr>
      <w:rFonts w:ascii="Symbol" w:hAnsi="Symbol"/>
    </w:rPr>
  </w:style>
  <w:style w:type="character" w:customStyle="1" w:styleId="WW8Num126z0">
    <w:name w:val="WW8Num126z0"/>
    <w:rsid w:val="00B1292E"/>
    <w:rPr>
      <w:rFonts w:ascii="Symbol" w:hAnsi="Symbol"/>
    </w:rPr>
  </w:style>
  <w:style w:type="character" w:customStyle="1" w:styleId="WW8Num127z0">
    <w:name w:val="WW8Num127z0"/>
    <w:rsid w:val="00B1292E"/>
    <w:rPr>
      <w:rFonts w:ascii="Symbol" w:hAnsi="Symbol"/>
    </w:rPr>
  </w:style>
  <w:style w:type="character" w:customStyle="1" w:styleId="WW8Num128z0">
    <w:name w:val="WW8Num128z0"/>
    <w:rsid w:val="00B1292E"/>
    <w:rPr>
      <w:rFonts w:ascii="Symbol" w:hAnsi="Symbol"/>
    </w:rPr>
  </w:style>
  <w:style w:type="character" w:customStyle="1" w:styleId="WW-WW8Num2z0">
    <w:name w:val="WW-WW8Num2z0"/>
    <w:rsid w:val="00B1292E"/>
    <w:rPr>
      <w:rFonts w:ascii="StarBats" w:hAnsi="StarBats"/>
    </w:rPr>
  </w:style>
  <w:style w:type="character" w:customStyle="1" w:styleId="WW-WW8Num4z02">
    <w:name w:val="WW-WW8Num4z02"/>
    <w:rsid w:val="00B1292E"/>
    <w:rPr>
      <w:rFonts w:ascii="StarBats" w:hAnsi="StarBats"/>
    </w:rPr>
  </w:style>
  <w:style w:type="character" w:customStyle="1" w:styleId="WW-WW8Num5z02">
    <w:name w:val="WW-WW8Num5z02"/>
    <w:rsid w:val="00B1292E"/>
    <w:rPr>
      <w:rFonts w:ascii="Symbol" w:hAnsi="Symbol"/>
      <w:color w:val="000000"/>
    </w:rPr>
  </w:style>
  <w:style w:type="character" w:customStyle="1" w:styleId="WW-WW8Num6z02">
    <w:name w:val="WW-WW8Num6z02"/>
    <w:rsid w:val="00B1292E"/>
    <w:rPr>
      <w:rFonts w:ascii="StarBats" w:hAnsi="StarBats"/>
    </w:rPr>
  </w:style>
  <w:style w:type="character" w:customStyle="1" w:styleId="WW-WW8Num7z02">
    <w:name w:val="WW-WW8Num7z02"/>
    <w:rsid w:val="00B1292E"/>
    <w:rPr>
      <w:rFonts w:ascii="Symbol" w:hAnsi="Symbol"/>
    </w:rPr>
  </w:style>
  <w:style w:type="character" w:customStyle="1" w:styleId="WW-WW8Num8z02">
    <w:name w:val="WW-WW8Num8z02"/>
    <w:rsid w:val="00B1292E"/>
    <w:rPr>
      <w:rFonts w:ascii="Symbol" w:hAnsi="Symbol"/>
    </w:rPr>
  </w:style>
  <w:style w:type="character" w:customStyle="1" w:styleId="WW-WW8Num9z02">
    <w:name w:val="WW-WW8Num9z02"/>
    <w:rsid w:val="00B1292E"/>
    <w:rPr>
      <w:rFonts w:ascii="Symbol" w:hAnsi="Symbol"/>
    </w:rPr>
  </w:style>
  <w:style w:type="character" w:customStyle="1" w:styleId="WW-WW8Num10z02">
    <w:name w:val="WW-WW8Num10z02"/>
    <w:rsid w:val="00B1292E"/>
    <w:rPr>
      <w:rFonts w:ascii="Symbol" w:hAnsi="Symbol"/>
    </w:rPr>
  </w:style>
  <w:style w:type="character" w:customStyle="1" w:styleId="WW-WW8Num11z02">
    <w:name w:val="WW-WW8Num11z02"/>
    <w:rsid w:val="00B1292E"/>
    <w:rPr>
      <w:rFonts w:ascii="Symbol" w:hAnsi="Symbol"/>
    </w:rPr>
  </w:style>
  <w:style w:type="character" w:customStyle="1" w:styleId="WW-WW8Num12z02">
    <w:name w:val="WW-WW8Num12z02"/>
    <w:rsid w:val="00B1292E"/>
    <w:rPr>
      <w:rFonts w:ascii="Symbol" w:hAnsi="Symbol"/>
    </w:rPr>
  </w:style>
  <w:style w:type="character" w:customStyle="1" w:styleId="WW-WW8Num13z02">
    <w:name w:val="WW-WW8Num13z02"/>
    <w:rsid w:val="00B1292E"/>
    <w:rPr>
      <w:rFonts w:ascii="Symbol" w:hAnsi="Symbol"/>
    </w:rPr>
  </w:style>
  <w:style w:type="character" w:customStyle="1" w:styleId="WW-WW8Num14z02">
    <w:name w:val="WW-WW8Num14z02"/>
    <w:rsid w:val="00B1292E"/>
    <w:rPr>
      <w:rFonts w:ascii="Symbol" w:hAnsi="Symbol"/>
    </w:rPr>
  </w:style>
  <w:style w:type="character" w:customStyle="1" w:styleId="WW-WW8Num15z02">
    <w:name w:val="WW-WW8Num15z02"/>
    <w:rsid w:val="00B1292E"/>
    <w:rPr>
      <w:rFonts w:ascii="Symbol" w:hAnsi="Symbol"/>
    </w:rPr>
  </w:style>
  <w:style w:type="character" w:customStyle="1" w:styleId="WW-WW8Num16z02">
    <w:name w:val="WW-WW8Num16z02"/>
    <w:rsid w:val="00B1292E"/>
    <w:rPr>
      <w:rFonts w:ascii="Symbol" w:hAnsi="Symbol"/>
    </w:rPr>
  </w:style>
  <w:style w:type="character" w:customStyle="1" w:styleId="WW-WW8Num17z02">
    <w:name w:val="WW-WW8Num17z02"/>
    <w:rsid w:val="00B1292E"/>
    <w:rPr>
      <w:rFonts w:ascii="Symbol" w:hAnsi="Symbol"/>
    </w:rPr>
  </w:style>
  <w:style w:type="character" w:customStyle="1" w:styleId="WW-WW8Num18z02">
    <w:name w:val="WW-WW8Num18z02"/>
    <w:rsid w:val="00B1292E"/>
    <w:rPr>
      <w:rFonts w:ascii="Symbol" w:hAnsi="Symbol"/>
    </w:rPr>
  </w:style>
  <w:style w:type="character" w:customStyle="1" w:styleId="WW-WW8Num19z02">
    <w:name w:val="WW-WW8Num19z02"/>
    <w:rsid w:val="00B1292E"/>
    <w:rPr>
      <w:rFonts w:ascii="Symbol" w:hAnsi="Symbol"/>
    </w:rPr>
  </w:style>
  <w:style w:type="character" w:customStyle="1" w:styleId="WW-WW8Num20z02">
    <w:name w:val="WW-WW8Num20z02"/>
    <w:rsid w:val="00B1292E"/>
    <w:rPr>
      <w:rFonts w:ascii="Symbol" w:hAnsi="Symbol"/>
    </w:rPr>
  </w:style>
  <w:style w:type="character" w:customStyle="1" w:styleId="WW-WW8Num21z02">
    <w:name w:val="WW-WW8Num21z02"/>
    <w:rsid w:val="00B1292E"/>
    <w:rPr>
      <w:rFonts w:ascii="Symbol" w:hAnsi="Symbol"/>
    </w:rPr>
  </w:style>
  <w:style w:type="character" w:customStyle="1" w:styleId="WW-WW8Num22z02">
    <w:name w:val="WW-WW8Num22z02"/>
    <w:rsid w:val="00B1292E"/>
    <w:rPr>
      <w:rFonts w:ascii="Symbol" w:hAnsi="Symbol"/>
    </w:rPr>
  </w:style>
  <w:style w:type="character" w:customStyle="1" w:styleId="WW-WW8Num23z02">
    <w:name w:val="WW-WW8Num23z02"/>
    <w:rsid w:val="00B1292E"/>
    <w:rPr>
      <w:rFonts w:ascii="Symbol" w:hAnsi="Symbol"/>
    </w:rPr>
  </w:style>
  <w:style w:type="character" w:customStyle="1" w:styleId="WW-WW8Num24z02">
    <w:name w:val="WW-WW8Num24z02"/>
    <w:rsid w:val="00B1292E"/>
    <w:rPr>
      <w:rFonts w:ascii="Symbol" w:hAnsi="Symbol"/>
    </w:rPr>
  </w:style>
  <w:style w:type="character" w:customStyle="1" w:styleId="WW-WW8Num25z02">
    <w:name w:val="WW-WW8Num25z02"/>
    <w:rsid w:val="00B1292E"/>
    <w:rPr>
      <w:rFonts w:ascii="Symbol" w:hAnsi="Symbol"/>
    </w:rPr>
  </w:style>
  <w:style w:type="character" w:customStyle="1" w:styleId="WW-WW8Num26z02">
    <w:name w:val="WW-WW8Num26z02"/>
    <w:rsid w:val="00B1292E"/>
    <w:rPr>
      <w:rFonts w:ascii="Symbol" w:hAnsi="Symbol"/>
    </w:rPr>
  </w:style>
  <w:style w:type="character" w:customStyle="1" w:styleId="WW-WW8Num27z01">
    <w:name w:val="WW-WW8Num27z01"/>
    <w:rsid w:val="00B1292E"/>
    <w:rPr>
      <w:rFonts w:ascii="Symbol" w:hAnsi="Symbol"/>
    </w:rPr>
  </w:style>
  <w:style w:type="character" w:customStyle="1" w:styleId="WW-WW8Num28z01">
    <w:name w:val="WW-WW8Num28z01"/>
    <w:rsid w:val="00B1292E"/>
    <w:rPr>
      <w:rFonts w:ascii="Symbol" w:hAnsi="Symbol"/>
    </w:rPr>
  </w:style>
  <w:style w:type="character" w:customStyle="1" w:styleId="WW-WW8Num29z01">
    <w:name w:val="WW-WW8Num29z01"/>
    <w:rsid w:val="00B1292E"/>
    <w:rPr>
      <w:rFonts w:ascii="Symbol" w:hAnsi="Symbol"/>
    </w:rPr>
  </w:style>
  <w:style w:type="character" w:customStyle="1" w:styleId="WW-WW8Num30z01">
    <w:name w:val="WW-WW8Num30z01"/>
    <w:rsid w:val="00B1292E"/>
    <w:rPr>
      <w:rFonts w:ascii="Symbol" w:hAnsi="Symbol"/>
    </w:rPr>
  </w:style>
  <w:style w:type="character" w:customStyle="1" w:styleId="WW-WW8Num31z02">
    <w:name w:val="WW-WW8Num31z02"/>
    <w:rsid w:val="00B1292E"/>
    <w:rPr>
      <w:rFonts w:ascii="Symbol" w:hAnsi="Symbol"/>
    </w:rPr>
  </w:style>
  <w:style w:type="character" w:customStyle="1" w:styleId="WW-WW8Num32z01">
    <w:name w:val="WW-WW8Num32z01"/>
    <w:rsid w:val="00B1292E"/>
    <w:rPr>
      <w:rFonts w:ascii="Symbol" w:hAnsi="Symbol"/>
    </w:rPr>
  </w:style>
  <w:style w:type="character" w:customStyle="1" w:styleId="WW-WW8Num33z01">
    <w:name w:val="WW-WW8Num33z01"/>
    <w:rsid w:val="00B1292E"/>
    <w:rPr>
      <w:rFonts w:ascii="Symbol" w:hAnsi="Symbol"/>
    </w:rPr>
  </w:style>
  <w:style w:type="character" w:customStyle="1" w:styleId="WW-WW8Num34z01">
    <w:name w:val="WW-WW8Num34z01"/>
    <w:rsid w:val="00B1292E"/>
    <w:rPr>
      <w:rFonts w:ascii="Symbol" w:hAnsi="Symbol"/>
    </w:rPr>
  </w:style>
  <w:style w:type="character" w:customStyle="1" w:styleId="WW-WW8Num35z01">
    <w:name w:val="WW-WW8Num35z01"/>
    <w:rsid w:val="00B1292E"/>
    <w:rPr>
      <w:rFonts w:ascii="Symbol" w:hAnsi="Symbol"/>
    </w:rPr>
  </w:style>
  <w:style w:type="character" w:customStyle="1" w:styleId="WW-WW8Num36z01">
    <w:name w:val="WW-WW8Num36z01"/>
    <w:rsid w:val="00B1292E"/>
    <w:rPr>
      <w:rFonts w:ascii="Symbol" w:hAnsi="Symbol"/>
    </w:rPr>
  </w:style>
  <w:style w:type="character" w:customStyle="1" w:styleId="WW-WW8Num37z01">
    <w:name w:val="WW-WW8Num37z01"/>
    <w:rsid w:val="00B1292E"/>
    <w:rPr>
      <w:rFonts w:ascii="Symbol" w:hAnsi="Symbol"/>
    </w:rPr>
  </w:style>
  <w:style w:type="character" w:customStyle="1" w:styleId="WW-WW8Num38z01">
    <w:name w:val="WW-WW8Num38z01"/>
    <w:rsid w:val="00B1292E"/>
    <w:rPr>
      <w:rFonts w:ascii="Symbol" w:hAnsi="Symbol"/>
    </w:rPr>
  </w:style>
  <w:style w:type="character" w:customStyle="1" w:styleId="WW-WW8Num39z01">
    <w:name w:val="WW-WW8Num39z01"/>
    <w:rsid w:val="00B1292E"/>
    <w:rPr>
      <w:rFonts w:ascii="Symbol" w:hAnsi="Symbol"/>
    </w:rPr>
  </w:style>
  <w:style w:type="character" w:customStyle="1" w:styleId="WW-WW8Num40z01">
    <w:name w:val="WW-WW8Num40z01"/>
    <w:rsid w:val="00B1292E"/>
    <w:rPr>
      <w:rFonts w:ascii="Symbol" w:hAnsi="Symbol"/>
    </w:rPr>
  </w:style>
  <w:style w:type="character" w:customStyle="1" w:styleId="WW-WW8Num41z01">
    <w:name w:val="WW-WW8Num41z01"/>
    <w:rsid w:val="00B1292E"/>
    <w:rPr>
      <w:rFonts w:ascii="Symbol" w:hAnsi="Symbol"/>
    </w:rPr>
  </w:style>
  <w:style w:type="character" w:customStyle="1" w:styleId="WW-WW8Num42z01">
    <w:name w:val="WW-WW8Num42z01"/>
    <w:rsid w:val="00B1292E"/>
    <w:rPr>
      <w:rFonts w:ascii="Symbol" w:hAnsi="Symbol"/>
    </w:rPr>
  </w:style>
  <w:style w:type="character" w:customStyle="1" w:styleId="WW-WW8Num43z01">
    <w:name w:val="WW-WW8Num43z01"/>
    <w:rsid w:val="00B1292E"/>
    <w:rPr>
      <w:rFonts w:ascii="Symbol" w:hAnsi="Symbol"/>
    </w:rPr>
  </w:style>
  <w:style w:type="character" w:customStyle="1" w:styleId="WW-WW8Num44z01">
    <w:name w:val="WW-WW8Num44z01"/>
    <w:rsid w:val="00B1292E"/>
    <w:rPr>
      <w:rFonts w:ascii="Symbol" w:hAnsi="Symbol"/>
    </w:rPr>
  </w:style>
  <w:style w:type="character" w:customStyle="1" w:styleId="WW-WW8Num45z01">
    <w:name w:val="WW-WW8Num45z01"/>
    <w:rsid w:val="00B1292E"/>
    <w:rPr>
      <w:rFonts w:ascii="Symbol" w:hAnsi="Symbol"/>
    </w:rPr>
  </w:style>
  <w:style w:type="character" w:customStyle="1" w:styleId="WW-WW8Num46z01">
    <w:name w:val="WW-WW8Num46z01"/>
    <w:rsid w:val="00B1292E"/>
    <w:rPr>
      <w:rFonts w:ascii="Symbol" w:hAnsi="Symbol"/>
    </w:rPr>
  </w:style>
  <w:style w:type="character" w:customStyle="1" w:styleId="WW-WW8Num47z01">
    <w:name w:val="WW-WW8Num47z01"/>
    <w:rsid w:val="00B1292E"/>
    <w:rPr>
      <w:rFonts w:ascii="Symbol" w:hAnsi="Symbol"/>
    </w:rPr>
  </w:style>
  <w:style w:type="character" w:customStyle="1" w:styleId="WW-WW8Num48z01">
    <w:name w:val="WW-WW8Num48z01"/>
    <w:rsid w:val="00B1292E"/>
    <w:rPr>
      <w:rFonts w:ascii="Symbol" w:hAnsi="Symbol"/>
    </w:rPr>
  </w:style>
  <w:style w:type="character" w:customStyle="1" w:styleId="WW-WW8Num49z01">
    <w:name w:val="WW-WW8Num49z01"/>
    <w:rsid w:val="00B1292E"/>
    <w:rPr>
      <w:rFonts w:ascii="Symbol" w:hAnsi="Symbol"/>
    </w:rPr>
  </w:style>
  <w:style w:type="character" w:customStyle="1" w:styleId="WW-WW8Num50z01">
    <w:name w:val="WW-WW8Num50z01"/>
    <w:rsid w:val="00B1292E"/>
    <w:rPr>
      <w:rFonts w:ascii="Symbol" w:hAnsi="Symbol"/>
    </w:rPr>
  </w:style>
  <w:style w:type="character" w:customStyle="1" w:styleId="WW-WW8Num51z01">
    <w:name w:val="WW-WW8Num51z01"/>
    <w:rsid w:val="00B1292E"/>
    <w:rPr>
      <w:rFonts w:ascii="Symbol" w:hAnsi="Symbol"/>
    </w:rPr>
  </w:style>
  <w:style w:type="character" w:customStyle="1" w:styleId="WW-WW8Num52z01">
    <w:name w:val="WW-WW8Num52z01"/>
    <w:rsid w:val="00B1292E"/>
    <w:rPr>
      <w:rFonts w:ascii="Symbol" w:hAnsi="Symbol"/>
    </w:rPr>
  </w:style>
  <w:style w:type="character" w:customStyle="1" w:styleId="WW-WW8Num53z01">
    <w:name w:val="WW-WW8Num53z01"/>
    <w:rsid w:val="00B1292E"/>
    <w:rPr>
      <w:rFonts w:ascii="Symbol" w:hAnsi="Symbol"/>
    </w:rPr>
  </w:style>
  <w:style w:type="character" w:customStyle="1" w:styleId="WW-WW8Num54z01">
    <w:name w:val="WW-WW8Num54z01"/>
    <w:rsid w:val="00B1292E"/>
    <w:rPr>
      <w:rFonts w:ascii="Symbol" w:hAnsi="Symbol"/>
    </w:rPr>
  </w:style>
  <w:style w:type="character" w:customStyle="1" w:styleId="WW-WW8Num55z01">
    <w:name w:val="WW-WW8Num55z01"/>
    <w:rsid w:val="00B1292E"/>
    <w:rPr>
      <w:rFonts w:ascii="Symbol" w:hAnsi="Symbol"/>
    </w:rPr>
  </w:style>
  <w:style w:type="character" w:customStyle="1" w:styleId="WW-WW8Num56z01">
    <w:name w:val="WW-WW8Num56z01"/>
    <w:rsid w:val="00B1292E"/>
    <w:rPr>
      <w:rFonts w:ascii="Symbol" w:hAnsi="Symbol"/>
    </w:rPr>
  </w:style>
  <w:style w:type="character" w:customStyle="1" w:styleId="WW-WW8Num57z01">
    <w:name w:val="WW-WW8Num57z01"/>
    <w:rsid w:val="00B1292E"/>
    <w:rPr>
      <w:rFonts w:ascii="Symbol" w:hAnsi="Symbol"/>
    </w:rPr>
  </w:style>
  <w:style w:type="character" w:customStyle="1" w:styleId="WW-WW8Num58z01">
    <w:name w:val="WW-WW8Num58z01"/>
    <w:rsid w:val="00B1292E"/>
    <w:rPr>
      <w:rFonts w:ascii="Symbol" w:hAnsi="Symbol"/>
    </w:rPr>
  </w:style>
  <w:style w:type="character" w:customStyle="1" w:styleId="WW-WW8Num59z01">
    <w:name w:val="WW-WW8Num59z01"/>
    <w:rsid w:val="00B1292E"/>
    <w:rPr>
      <w:rFonts w:ascii="Symbol" w:hAnsi="Symbol"/>
    </w:rPr>
  </w:style>
  <w:style w:type="character" w:customStyle="1" w:styleId="WW-WW8Num60z01">
    <w:name w:val="WW-WW8Num60z01"/>
    <w:rsid w:val="00B1292E"/>
    <w:rPr>
      <w:rFonts w:ascii="Symbol" w:hAnsi="Symbol"/>
    </w:rPr>
  </w:style>
  <w:style w:type="character" w:customStyle="1" w:styleId="WW-WW8Num61z01">
    <w:name w:val="WW-WW8Num61z01"/>
    <w:rsid w:val="00B1292E"/>
    <w:rPr>
      <w:rFonts w:ascii="Symbol" w:hAnsi="Symbol"/>
    </w:rPr>
  </w:style>
  <w:style w:type="character" w:customStyle="1" w:styleId="WW-WW8Num62z01">
    <w:name w:val="WW-WW8Num62z01"/>
    <w:rsid w:val="00B1292E"/>
    <w:rPr>
      <w:rFonts w:ascii="Symbol" w:hAnsi="Symbol"/>
    </w:rPr>
  </w:style>
  <w:style w:type="character" w:customStyle="1" w:styleId="WW-WW8Num63z01">
    <w:name w:val="WW-WW8Num63z01"/>
    <w:rsid w:val="00B1292E"/>
    <w:rPr>
      <w:rFonts w:ascii="Symbol" w:hAnsi="Symbol"/>
    </w:rPr>
  </w:style>
  <w:style w:type="character" w:customStyle="1" w:styleId="WW-WW8Num64z01">
    <w:name w:val="WW-WW8Num64z01"/>
    <w:rsid w:val="00B1292E"/>
    <w:rPr>
      <w:rFonts w:ascii="Symbol" w:hAnsi="Symbol"/>
    </w:rPr>
  </w:style>
  <w:style w:type="character" w:customStyle="1" w:styleId="WW-WW8Num65z01">
    <w:name w:val="WW-WW8Num65z01"/>
    <w:rsid w:val="00B1292E"/>
    <w:rPr>
      <w:rFonts w:ascii="Symbol" w:hAnsi="Symbol"/>
    </w:rPr>
  </w:style>
  <w:style w:type="character" w:customStyle="1" w:styleId="WW-WW8Num66z01">
    <w:name w:val="WW-WW8Num66z01"/>
    <w:rsid w:val="00B1292E"/>
    <w:rPr>
      <w:rFonts w:ascii="Symbol" w:hAnsi="Symbol"/>
    </w:rPr>
  </w:style>
  <w:style w:type="character" w:customStyle="1" w:styleId="WW-WW8Num67z01">
    <w:name w:val="WW-WW8Num67z01"/>
    <w:rsid w:val="00B1292E"/>
    <w:rPr>
      <w:rFonts w:ascii="Symbol" w:hAnsi="Symbol"/>
    </w:rPr>
  </w:style>
  <w:style w:type="character" w:customStyle="1" w:styleId="WW-WW8Num68z01">
    <w:name w:val="WW-WW8Num68z01"/>
    <w:rsid w:val="00B1292E"/>
    <w:rPr>
      <w:rFonts w:ascii="Symbol" w:hAnsi="Symbol"/>
    </w:rPr>
  </w:style>
  <w:style w:type="character" w:customStyle="1" w:styleId="WW-WW8Num69z01">
    <w:name w:val="WW-WW8Num69z01"/>
    <w:rsid w:val="00B1292E"/>
    <w:rPr>
      <w:rFonts w:ascii="Symbol" w:hAnsi="Symbol"/>
    </w:rPr>
  </w:style>
  <w:style w:type="character" w:customStyle="1" w:styleId="WW-WW8Num70z01">
    <w:name w:val="WW-WW8Num70z01"/>
    <w:rsid w:val="00B1292E"/>
    <w:rPr>
      <w:rFonts w:ascii="Symbol" w:hAnsi="Symbol"/>
    </w:rPr>
  </w:style>
  <w:style w:type="character" w:customStyle="1" w:styleId="WW-WW8Num71z01">
    <w:name w:val="WW-WW8Num71z01"/>
    <w:rsid w:val="00B1292E"/>
    <w:rPr>
      <w:rFonts w:ascii="Symbol" w:hAnsi="Symbol"/>
    </w:rPr>
  </w:style>
  <w:style w:type="character" w:customStyle="1" w:styleId="WW-WW8Num72z01">
    <w:name w:val="WW-WW8Num72z01"/>
    <w:rsid w:val="00B1292E"/>
    <w:rPr>
      <w:rFonts w:ascii="Symbol" w:hAnsi="Symbol"/>
    </w:rPr>
  </w:style>
  <w:style w:type="character" w:customStyle="1" w:styleId="WW-WW8Num73z01">
    <w:name w:val="WW-WW8Num73z01"/>
    <w:rsid w:val="00B1292E"/>
    <w:rPr>
      <w:rFonts w:ascii="Symbol" w:hAnsi="Symbol"/>
    </w:rPr>
  </w:style>
  <w:style w:type="character" w:customStyle="1" w:styleId="WW-WW8Num74z01">
    <w:name w:val="WW-WW8Num74z01"/>
    <w:rsid w:val="00B1292E"/>
    <w:rPr>
      <w:rFonts w:ascii="Symbol" w:hAnsi="Symbol"/>
    </w:rPr>
  </w:style>
  <w:style w:type="character" w:customStyle="1" w:styleId="WW-WW8Num75z01">
    <w:name w:val="WW-WW8Num75z01"/>
    <w:rsid w:val="00B1292E"/>
    <w:rPr>
      <w:rFonts w:ascii="Symbol" w:hAnsi="Symbol"/>
    </w:rPr>
  </w:style>
  <w:style w:type="character" w:customStyle="1" w:styleId="WW-WW8Num76z01">
    <w:name w:val="WW-WW8Num76z01"/>
    <w:rsid w:val="00B1292E"/>
    <w:rPr>
      <w:rFonts w:ascii="Symbol" w:hAnsi="Symbol"/>
    </w:rPr>
  </w:style>
  <w:style w:type="character" w:customStyle="1" w:styleId="WW-WW8Num77z01">
    <w:name w:val="WW-WW8Num77z01"/>
    <w:rsid w:val="00B1292E"/>
    <w:rPr>
      <w:rFonts w:ascii="Symbol" w:hAnsi="Symbol"/>
    </w:rPr>
  </w:style>
  <w:style w:type="character" w:customStyle="1" w:styleId="WW-WW8Num78z01">
    <w:name w:val="WW-WW8Num78z01"/>
    <w:rsid w:val="00B1292E"/>
    <w:rPr>
      <w:rFonts w:ascii="Symbol" w:hAnsi="Symbol"/>
    </w:rPr>
  </w:style>
  <w:style w:type="character" w:customStyle="1" w:styleId="WW-WW8Num79z01">
    <w:name w:val="WW-WW8Num79z01"/>
    <w:rsid w:val="00B1292E"/>
    <w:rPr>
      <w:rFonts w:ascii="Symbol" w:hAnsi="Symbol"/>
    </w:rPr>
  </w:style>
  <w:style w:type="character" w:customStyle="1" w:styleId="WW-WW8Num80z01">
    <w:name w:val="WW-WW8Num80z01"/>
    <w:rsid w:val="00B1292E"/>
    <w:rPr>
      <w:rFonts w:ascii="Symbol" w:hAnsi="Symbol"/>
    </w:rPr>
  </w:style>
  <w:style w:type="character" w:customStyle="1" w:styleId="WW-WW8Num81z01">
    <w:name w:val="WW-WW8Num81z01"/>
    <w:rsid w:val="00B1292E"/>
    <w:rPr>
      <w:rFonts w:ascii="Symbol" w:hAnsi="Symbol"/>
    </w:rPr>
  </w:style>
  <w:style w:type="character" w:customStyle="1" w:styleId="WW-WW8Num82z01">
    <w:name w:val="WW-WW8Num82z01"/>
    <w:rsid w:val="00B1292E"/>
    <w:rPr>
      <w:rFonts w:ascii="Symbol" w:hAnsi="Symbol"/>
    </w:rPr>
  </w:style>
  <w:style w:type="character" w:customStyle="1" w:styleId="WW-WW8Num83z01">
    <w:name w:val="WW-WW8Num83z01"/>
    <w:rsid w:val="00B1292E"/>
    <w:rPr>
      <w:rFonts w:ascii="Symbol" w:hAnsi="Symbol"/>
    </w:rPr>
  </w:style>
  <w:style w:type="character" w:customStyle="1" w:styleId="WW-WW8Num84z01">
    <w:name w:val="WW-WW8Num84z01"/>
    <w:rsid w:val="00B1292E"/>
    <w:rPr>
      <w:rFonts w:ascii="Symbol" w:hAnsi="Symbol"/>
    </w:rPr>
  </w:style>
  <w:style w:type="character" w:customStyle="1" w:styleId="WW-WW8Num85z01">
    <w:name w:val="WW-WW8Num85z01"/>
    <w:rsid w:val="00B1292E"/>
    <w:rPr>
      <w:rFonts w:ascii="Symbol" w:hAnsi="Symbol"/>
    </w:rPr>
  </w:style>
  <w:style w:type="character" w:customStyle="1" w:styleId="WW-WW8Num86z01">
    <w:name w:val="WW-WW8Num86z01"/>
    <w:rsid w:val="00B1292E"/>
    <w:rPr>
      <w:rFonts w:ascii="Symbol" w:hAnsi="Symbol"/>
    </w:rPr>
  </w:style>
  <w:style w:type="character" w:customStyle="1" w:styleId="WW-WW8Num87z01">
    <w:name w:val="WW-WW8Num87z01"/>
    <w:rsid w:val="00B1292E"/>
    <w:rPr>
      <w:rFonts w:ascii="Symbol" w:hAnsi="Symbol"/>
    </w:rPr>
  </w:style>
  <w:style w:type="character" w:customStyle="1" w:styleId="WW-WW8Num88z01">
    <w:name w:val="WW-WW8Num88z01"/>
    <w:rsid w:val="00B1292E"/>
    <w:rPr>
      <w:rFonts w:ascii="Symbol" w:hAnsi="Symbol"/>
    </w:rPr>
  </w:style>
  <w:style w:type="character" w:customStyle="1" w:styleId="WW-WW8Num89z01">
    <w:name w:val="WW-WW8Num89z01"/>
    <w:rsid w:val="00B1292E"/>
    <w:rPr>
      <w:rFonts w:ascii="Symbol" w:hAnsi="Symbol"/>
    </w:rPr>
  </w:style>
  <w:style w:type="character" w:customStyle="1" w:styleId="WW-WW8Num90z01">
    <w:name w:val="WW-WW8Num90z01"/>
    <w:rsid w:val="00B1292E"/>
    <w:rPr>
      <w:rFonts w:ascii="Symbol" w:hAnsi="Symbol"/>
    </w:rPr>
  </w:style>
  <w:style w:type="character" w:customStyle="1" w:styleId="WW-WW8Num91z01">
    <w:name w:val="WW-WW8Num91z01"/>
    <w:rsid w:val="00B1292E"/>
    <w:rPr>
      <w:rFonts w:ascii="Symbol" w:hAnsi="Symbol"/>
    </w:rPr>
  </w:style>
  <w:style w:type="character" w:customStyle="1" w:styleId="WW-WW8Num92z0">
    <w:name w:val="WW-WW8Num92z0"/>
    <w:rsid w:val="00B1292E"/>
    <w:rPr>
      <w:rFonts w:ascii="Symbol" w:hAnsi="Symbol"/>
    </w:rPr>
  </w:style>
  <w:style w:type="character" w:customStyle="1" w:styleId="WW-WW8Num93z01">
    <w:name w:val="WW-WW8Num93z01"/>
    <w:rsid w:val="00B1292E"/>
    <w:rPr>
      <w:rFonts w:ascii="Symbol" w:hAnsi="Symbol"/>
    </w:rPr>
  </w:style>
  <w:style w:type="character" w:customStyle="1" w:styleId="WW-WW8Num94z0">
    <w:name w:val="WW-WW8Num94z0"/>
    <w:rsid w:val="00B1292E"/>
    <w:rPr>
      <w:rFonts w:ascii="Symbol" w:hAnsi="Symbol"/>
    </w:rPr>
  </w:style>
  <w:style w:type="character" w:customStyle="1" w:styleId="WW-WW8Num95z0">
    <w:name w:val="WW-WW8Num95z0"/>
    <w:rsid w:val="00B1292E"/>
    <w:rPr>
      <w:rFonts w:ascii="Symbol" w:hAnsi="Symbol"/>
    </w:rPr>
  </w:style>
  <w:style w:type="character" w:customStyle="1" w:styleId="WW-WW8Num96z01">
    <w:name w:val="WW-WW8Num96z01"/>
    <w:rsid w:val="00B1292E"/>
    <w:rPr>
      <w:rFonts w:ascii="Symbol" w:hAnsi="Symbol"/>
    </w:rPr>
  </w:style>
  <w:style w:type="character" w:customStyle="1" w:styleId="WW-WW8Num97z0">
    <w:name w:val="WW-WW8Num97z0"/>
    <w:rsid w:val="00B1292E"/>
    <w:rPr>
      <w:rFonts w:ascii="Symbol" w:hAnsi="Symbol"/>
    </w:rPr>
  </w:style>
  <w:style w:type="character" w:customStyle="1" w:styleId="WW-WW8Num98z01">
    <w:name w:val="WW-WW8Num98z01"/>
    <w:rsid w:val="00B1292E"/>
    <w:rPr>
      <w:rFonts w:ascii="Symbol" w:hAnsi="Symbol"/>
    </w:rPr>
  </w:style>
  <w:style w:type="character" w:customStyle="1" w:styleId="WW-WW8Num99z01">
    <w:name w:val="WW-WW8Num99z01"/>
    <w:rsid w:val="00B1292E"/>
    <w:rPr>
      <w:rFonts w:ascii="Symbol" w:hAnsi="Symbol"/>
    </w:rPr>
  </w:style>
  <w:style w:type="character" w:customStyle="1" w:styleId="WW-WW8Num100z0">
    <w:name w:val="WW-WW8Num100z0"/>
    <w:rsid w:val="00B1292E"/>
    <w:rPr>
      <w:rFonts w:ascii="Symbol" w:hAnsi="Symbol"/>
    </w:rPr>
  </w:style>
  <w:style w:type="character" w:customStyle="1" w:styleId="WW-WW8Num101z0">
    <w:name w:val="WW-WW8Num101z0"/>
    <w:rsid w:val="00B1292E"/>
    <w:rPr>
      <w:rFonts w:ascii="Symbol" w:hAnsi="Symbol"/>
    </w:rPr>
  </w:style>
  <w:style w:type="character" w:customStyle="1" w:styleId="WW-WW8Num102z01">
    <w:name w:val="WW-WW8Num102z01"/>
    <w:rsid w:val="00B1292E"/>
    <w:rPr>
      <w:rFonts w:ascii="Symbol" w:hAnsi="Symbol"/>
    </w:rPr>
  </w:style>
  <w:style w:type="character" w:customStyle="1" w:styleId="WW-WW8Num103z01">
    <w:name w:val="WW-WW8Num103z01"/>
    <w:rsid w:val="00B1292E"/>
    <w:rPr>
      <w:rFonts w:ascii="Symbol" w:hAnsi="Symbol"/>
    </w:rPr>
  </w:style>
  <w:style w:type="character" w:customStyle="1" w:styleId="WW-WW8Num104z02">
    <w:name w:val="WW-WW8Num104z02"/>
    <w:rsid w:val="00B1292E"/>
    <w:rPr>
      <w:rFonts w:ascii="Symbol" w:hAnsi="Symbol"/>
    </w:rPr>
  </w:style>
  <w:style w:type="character" w:customStyle="1" w:styleId="WW-WW8Num105z0">
    <w:name w:val="WW-WW8Num105z0"/>
    <w:rsid w:val="00B1292E"/>
    <w:rPr>
      <w:rFonts w:ascii="Symbol" w:hAnsi="Symbol"/>
    </w:rPr>
  </w:style>
  <w:style w:type="character" w:customStyle="1" w:styleId="WW-WW8Num106z0">
    <w:name w:val="WW-WW8Num106z0"/>
    <w:rsid w:val="00B1292E"/>
    <w:rPr>
      <w:rFonts w:ascii="Symbol" w:hAnsi="Symbol"/>
    </w:rPr>
  </w:style>
  <w:style w:type="character" w:customStyle="1" w:styleId="WW-WW8Num107z0">
    <w:name w:val="WW-WW8Num107z0"/>
    <w:rsid w:val="00B1292E"/>
    <w:rPr>
      <w:rFonts w:ascii="Symbol" w:hAnsi="Symbol"/>
    </w:rPr>
  </w:style>
  <w:style w:type="character" w:customStyle="1" w:styleId="WW-WW8Num108z0">
    <w:name w:val="WW-WW8Num108z0"/>
    <w:rsid w:val="00B1292E"/>
    <w:rPr>
      <w:rFonts w:ascii="Symbol" w:hAnsi="Symbol"/>
    </w:rPr>
  </w:style>
  <w:style w:type="character" w:customStyle="1" w:styleId="WW-WW8Num109z0">
    <w:name w:val="WW-WW8Num109z0"/>
    <w:rsid w:val="00B1292E"/>
    <w:rPr>
      <w:rFonts w:ascii="Symbol" w:hAnsi="Symbol"/>
    </w:rPr>
  </w:style>
  <w:style w:type="character" w:customStyle="1" w:styleId="WW-WW8Num110z0">
    <w:name w:val="WW-WW8Num110z0"/>
    <w:rsid w:val="00B1292E"/>
    <w:rPr>
      <w:rFonts w:ascii="Symbol" w:hAnsi="Symbol"/>
    </w:rPr>
  </w:style>
  <w:style w:type="character" w:customStyle="1" w:styleId="WW-WW8Num111z0">
    <w:name w:val="WW-WW8Num111z0"/>
    <w:rsid w:val="00B1292E"/>
    <w:rPr>
      <w:rFonts w:ascii="Symbol" w:hAnsi="Symbol"/>
    </w:rPr>
  </w:style>
  <w:style w:type="character" w:customStyle="1" w:styleId="WW-WW8Num112z0">
    <w:name w:val="WW-WW8Num112z0"/>
    <w:rsid w:val="00B1292E"/>
    <w:rPr>
      <w:rFonts w:ascii="Symbol" w:hAnsi="Symbol"/>
    </w:rPr>
  </w:style>
  <w:style w:type="character" w:customStyle="1" w:styleId="WW-WW8Num113z0">
    <w:name w:val="WW-WW8Num113z0"/>
    <w:rsid w:val="00B1292E"/>
    <w:rPr>
      <w:rFonts w:ascii="Symbol" w:hAnsi="Symbol"/>
    </w:rPr>
  </w:style>
  <w:style w:type="character" w:customStyle="1" w:styleId="WW-WW8Num114z0">
    <w:name w:val="WW-WW8Num114z0"/>
    <w:rsid w:val="00B1292E"/>
    <w:rPr>
      <w:rFonts w:ascii="Symbol" w:hAnsi="Symbol"/>
    </w:rPr>
  </w:style>
  <w:style w:type="character" w:customStyle="1" w:styleId="WW-WW8Num115z0">
    <w:name w:val="WW-WW8Num115z0"/>
    <w:rsid w:val="00B1292E"/>
    <w:rPr>
      <w:rFonts w:ascii="Symbol" w:hAnsi="Symbol"/>
    </w:rPr>
  </w:style>
  <w:style w:type="character" w:customStyle="1" w:styleId="WW-WW8Num116z0">
    <w:name w:val="WW-WW8Num116z0"/>
    <w:rsid w:val="00B1292E"/>
    <w:rPr>
      <w:rFonts w:ascii="Symbol" w:hAnsi="Symbol"/>
    </w:rPr>
  </w:style>
  <w:style w:type="character" w:customStyle="1" w:styleId="WW-WW8Num117z0">
    <w:name w:val="WW-WW8Num117z0"/>
    <w:rsid w:val="00B1292E"/>
    <w:rPr>
      <w:rFonts w:ascii="Symbol" w:hAnsi="Symbol"/>
    </w:rPr>
  </w:style>
  <w:style w:type="character" w:customStyle="1" w:styleId="WW-WW8Num118z0">
    <w:name w:val="WW-WW8Num118z0"/>
    <w:rsid w:val="00B1292E"/>
    <w:rPr>
      <w:rFonts w:ascii="Symbol" w:hAnsi="Symbol"/>
    </w:rPr>
  </w:style>
  <w:style w:type="character" w:customStyle="1" w:styleId="WW-WW8Num119z0">
    <w:name w:val="WW-WW8Num119z0"/>
    <w:rsid w:val="00B1292E"/>
    <w:rPr>
      <w:rFonts w:ascii="Symbol" w:hAnsi="Symbol"/>
    </w:rPr>
  </w:style>
  <w:style w:type="character" w:customStyle="1" w:styleId="WW-WW8Num120z0">
    <w:name w:val="WW-WW8Num120z0"/>
    <w:rsid w:val="00B1292E"/>
    <w:rPr>
      <w:rFonts w:ascii="Symbol" w:hAnsi="Symbol"/>
    </w:rPr>
  </w:style>
  <w:style w:type="character" w:customStyle="1" w:styleId="WW-WW8Num121z0">
    <w:name w:val="WW-WW8Num121z0"/>
    <w:rsid w:val="00B1292E"/>
    <w:rPr>
      <w:rFonts w:ascii="Symbol" w:hAnsi="Symbol"/>
    </w:rPr>
  </w:style>
  <w:style w:type="character" w:customStyle="1" w:styleId="WW-WW8Num122z0">
    <w:name w:val="WW-WW8Num122z0"/>
    <w:rsid w:val="00B1292E"/>
    <w:rPr>
      <w:rFonts w:ascii="Symbol" w:hAnsi="Symbol"/>
    </w:rPr>
  </w:style>
  <w:style w:type="character" w:customStyle="1" w:styleId="WW-WW8Num123z0">
    <w:name w:val="WW-WW8Num123z0"/>
    <w:rsid w:val="00B1292E"/>
    <w:rPr>
      <w:rFonts w:ascii="Symbol" w:hAnsi="Symbol"/>
    </w:rPr>
  </w:style>
  <w:style w:type="character" w:customStyle="1" w:styleId="WW-WW8Num124z0">
    <w:name w:val="WW-WW8Num124z0"/>
    <w:rsid w:val="00B1292E"/>
    <w:rPr>
      <w:rFonts w:ascii="Symbol" w:hAnsi="Symbol"/>
    </w:rPr>
  </w:style>
  <w:style w:type="character" w:customStyle="1" w:styleId="WW-WW8Num125z0">
    <w:name w:val="WW-WW8Num125z0"/>
    <w:rsid w:val="00B1292E"/>
    <w:rPr>
      <w:rFonts w:ascii="Symbol" w:hAnsi="Symbol"/>
    </w:rPr>
  </w:style>
  <w:style w:type="character" w:customStyle="1" w:styleId="WW-WW8Num126z0">
    <w:name w:val="WW-WW8Num126z0"/>
    <w:rsid w:val="00B1292E"/>
    <w:rPr>
      <w:rFonts w:ascii="Symbol" w:hAnsi="Symbol"/>
    </w:rPr>
  </w:style>
  <w:style w:type="character" w:customStyle="1" w:styleId="WW-WW8Num127z0">
    <w:name w:val="WW-WW8Num127z0"/>
    <w:rsid w:val="00B1292E"/>
    <w:rPr>
      <w:rFonts w:ascii="Symbol" w:hAnsi="Symbol"/>
    </w:rPr>
  </w:style>
  <w:style w:type="character" w:customStyle="1" w:styleId="WW-WW8Num128z0">
    <w:name w:val="WW-WW8Num128z0"/>
    <w:rsid w:val="00B1292E"/>
    <w:rPr>
      <w:rFonts w:ascii="Symbol" w:hAnsi="Symbol"/>
    </w:rPr>
  </w:style>
  <w:style w:type="character" w:customStyle="1" w:styleId="WW8Num129z0">
    <w:name w:val="WW8Num129z0"/>
    <w:rsid w:val="00B1292E"/>
    <w:rPr>
      <w:rFonts w:ascii="Symbol" w:hAnsi="Symbol"/>
    </w:rPr>
  </w:style>
  <w:style w:type="character" w:customStyle="1" w:styleId="WW8Num132z0">
    <w:name w:val="WW8Num132z0"/>
    <w:rsid w:val="00B1292E"/>
    <w:rPr>
      <w:rFonts w:ascii="Times New Roman" w:hAnsi="Times New Roman"/>
    </w:rPr>
  </w:style>
  <w:style w:type="character" w:customStyle="1" w:styleId="WW8Num91z1">
    <w:name w:val="WW8Num91z1"/>
    <w:rsid w:val="00B1292E"/>
    <w:rPr>
      <w:rFonts w:ascii="Courier New" w:hAnsi="Courier New"/>
    </w:rPr>
  </w:style>
  <w:style w:type="character" w:customStyle="1" w:styleId="WW8Num91z2">
    <w:name w:val="WW8Num91z2"/>
    <w:rsid w:val="00B1292E"/>
    <w:rPr>
      <w:rFonts w:ascii="Wingdings" w:hAnsi="Wingdings"/>
    </w:rPr>
  </w:style>
  <w:style w:type="character" w:customStyle="1" w:styleId="WW8Num91z3">
    <w:name w:val="WW8Num91z3"/>
    <w:rsid w:val="00B1292E"/>
    <w:rPr>
      <w:rFonts w:ascii="Symbol" w:hAnsi="Symbol"/>
    </w:rPr>
  </w:style>
  <w:style w:type="character" w:customStyle="1" w:styleId="WW8Num135z0">
    <w:name w:val="WW8Num135z0"/>
    <w:rsid w:val="00B1292E"/>
    <w:rPr>
      <w:rFonts w:ascii="Times New Roman" w:hAnsi="Times New Roman"/>
      <w:b/>
      <w:i w:val="0"/>
      <w:sz w:val="36"/>
      <w:u w:val="none"/>
    </w:rPr>
  </w:style>
  <w:style w:type="character" w:customStyle="1" w:styleId="WW8Num139z0">
    <w:name w:val="WW8Num139z0"/>
    <w:rsid w:val="00B1292E"/>
    <w:rPr>
      <w:rFonts w:ascii="Times New Roman" w:hAnsi="Times New Roman"/>
      <w:b/>
      <w:i w:val="0"/>
      <w:sz w:val="24"/>
      <w:u w:val="none"/>
    </w:rPr>
  </w:style>
  <w:style w:type="character" w:customStyle="1" w:styleId="WW8Num140z0">
    <w:name w:val="WW8Num140z0"/>
    <w:rsid w:val="00B1292E"/>
    <w:rPr>
      <w:rFonts w:ascii="Times New Roman" w:hAnsi="Times New Roman"/>
      <w:b/>
      <w:i w:val="0"/>
      <w:sz w:val="36"/>
      <w:u w:val="none"/>
    </w:rPr>
  </w:style>
  <w:style w:type="character" w:customStyle="1" w:styleId="WW8Num142z0">
    <w:name w:val="WW8Num142z0"/>
    <w:rsid w:val="00B1292E"/>
    <w:rPr>
      <w:rFonts w:ascii="Times New Roman" w:hAnsi="Times New Roman"/>
      <w:b w:val="0"/>
      <w:i w:val="0"/>
      <w:sz w:val="24"/>
      <w:u w:val="none"/>
    </w:rPr>
  </w:style>
  <w:style w:type="character" w:customStyle="1" w:styleId="WW8Num143z0">
    <w:name w:val="WW8Num143z0"/>
    <w:rsid w:val="00B1292E"/>
    <w:rPr>
      <w:rFonts w:ascii="Wingdings" w:hAnsi="Wingdings"/>
    </w:rPr>
  </w:style>
  <w:style w:type="character" w:customStyle="1" w:styleId="WW8Num144z0">
    <w:name w:val="WW8Num144z0"/>
    <w:rsid w:val="00B1292E"/>
    <w:rPr>
      <w:rFonts w:ascii="Symbol" w:hAnsi="Symbol"/>
      <w:color w:val="auto"/>
    </w:rPr>
  </w:style>
  <w:style w:type="character" w:customStyle="1" w:styleId="WW8Num144z1">
    <w:name w:val="WW8Num144z1"/>
    <w:rsid w:val="00B1292E"/>
    <w:rPr>
      <w:rFonts w:ascii="Courier New" w:hAnsi="Courier New"/>
    </w:rPr>
  </w:style>
  <w:style w:type="character" w:customStyle="1" w:styleId="WW8Num144z2">
    <w:name w:val="WW8Num144z2"/>
    <w:rsid w:val="00B1292E"/>
    <w:rPr>
      <w:rFonts w:ascii="Wingdings" w:hAnsi="Wingdings"/>
    </w:rPr>
  </w:style>
  <w:style w:type="character" w:customStyle="1" w:styleId="WW8Num144z3">
    <w:name w:val="WW8Num144z3"/>
    <w:rsid w:val="00B1292E"/>
    <w:rPr>
      <w:rFonts w:ascii="Symbol" w:hAnsi="Symbol"/>
    </w:rPr>
  </w:style>
  <w:style w:type="character" w:customStyle="1" w:styleId="WW8Num146z0">
    <w:name w:val="WW8Num146z0"/>
    <w:rsid w:val="00B1292E"/>
    <w:rPr>
      <w:rFonts w:ascii="Symbol" w:hAnsi="Symbol"/>
    </w:rPr>
  </w:style>
  <w:style w:type="character" w:customStyle="1" w:styleId="WW8Num148z0">
    <w:name w:val="WW8Num148z0"/>
    <w:rsid w:val="00B1292E"/>
    <w:rPr>
      <w:rFonts w:ascii="Verdana" w:hAnsi="Verdana"/>
    </w:rPr>
  </w:style>
  <w:style w:type="character" w:customStyle="1" w:styleId="WW8Num148z1">
    <w:name w:val="WW8Num148z1"/>
    <w:rsid w:val="00B1292E"/>
    <w:rPr>
      <w:rFonts w:ascii="Courier New" w:hAnsi="Courier New"/>
    </w:rPr>
  </w:style>
  <w:style w:type="character" w:customStyle="1" w:styleId="WW8Num148z2">
    <w:name w:val="WW8Num148z2"/>
    <w:rsid w:val="00B1292E"/>
    <w:rPr>
      <w:rFonts w:ascii="Wingdings" w:hAnsi="Wingdings"/>
    </w:rPr>
  </w:style>
  <w:style w:type="character" w:customStyle="1" w:styleId="WW8Num148z3">
    <w:name w:val="WW8Num148z3"/>
    <w:rsid w:val="00B1292E"/>
    <w:rPr>
      <w:rFonts w:ascii="Symbol" w:hAnsi="Symbol"/>
    </w:rPr>
  </w:style>
  <w:style w:type="character" w:customStyle="1" w:styleId="WW8Num153z0">
    <w:name w:val="WW8Num153z0"/>
    <w:rsid w:val="00B1292E"/>
    <w:rPr>
      <w:rFonts w:ascii="Times New Roman" w:hAnsi="Times New Roman"/>
      <w:b w:val="0"/>
      <w:i w:val="0"/>
      <w:sz w:val="24"/>
      <w:u w:val="none"/>
    </w:rPr>
  </w:style>
  <w:style w:type="character" w:customStyle="1" w:styleId="WW8Num155z0">
    <w:name w:val="WW8Num155z0"/>
    <w:rsid w:val="00B1292E"/>
    <w:rPr>
      <w:b/>
    </w:rPr>
  </w:style>
  <w:style w:type="character" w:customStyle="1" w:styleId="WW8Num159z0">
    <w:name w:val="WW8Num159z0"/>
    <w:rsid w:val="00B1292E"/>
    <w:rPr>
      <w:rFonts w:ascii="Wingdings" w:hAnsi="Wingdings"/>
    </w:rPr>
  </w:style>
  <w:style w:type="character" w:customStyle="1" w:styleId="WW8Num161z0">
    <w:name w:val="WW8Num161z0"/>
    <w:rsid w:val="00B1292E"/>
    <w:rPr>
      <w:rFonts w:ascii="Wingdings" w:hAnsi="Wingdings"/>
    </w:rPr>
  </w:style>
  <w:style w:type="character" w:customStyle="1" w:styleId="WW8Num170z0">
    <w:name w:val="WW8Num170z0"/>
    <w:rsid w:val="00B1292E"/>
    <w:rPr>
      <w:rFonts w:ascii="Times New Roman" w:hAnsi="Times New Roman"/>
      <w:b/>
      <w:i w:val="0"/>
      <w:sz w:val="36"/>
      <w:u w:val="none"/>
    </w:rPr>
  </w:style>
  <w:style w:type="character" w:customStyle="1" w:styleId="WW8Num171z0">
    <w:name w:val="WW8Num171z0"/>
    <w:rsid w:val="00B1292E"/>
    <w:rPr>
      <w:rFonts w:ascii="Times New Roman" w:hAnsi="Times New Roman"/>
      <w:b/>
      <w:i w:val="0"/>
      <w:sz w:val="24"/>
      <w:u w:val="none"/>
    </w:rPr>
  </w:style>
  <w:style w:type="character" w:customStyle="1" w:styleId="WW8Num172z0">
    <w:name w:val="WW8Num172z0"/>
    <w:rsid w:val="00B1292E"/>
    <w:rPr>
      <w:rFonts w:ascii="Times New Roman" w:hAnsi="Times New Roman"/>
    </w:rPr>
  </w:style>
  <w:style w:type="character" w:customStyle="1" w:styleId="WW8Num175z0">
    <w:name w:val="WW8Num175z0"/>
    <w:rsid w:val="00B1292E"/>
    <w:rPr>
      <w:rFonts w:ascii="Times New Roman" w:hAnsi="Times New Roman"/>
      <w:b w:val="0"/>
      <w:i w:val="0"/>
      <w:sz w:val="24"/>
      <w:u w:val="none"/>
    </w:rPr>
  </w:style>
  <w:style w:type="character" w:customStyle="1" w:styleId="WW8Num179z0">
    <w:name w:val="WW8Num179z0"/>
    <w:rsid w:val="00B1292E"/>
    <w:rPr>
      <w:rFonts w:ascii="Symbol" w:hAnsi="Symbol"/>
      <w:color w:val="auto"/>
    </w:rPr>
  </w:style>
  <w:style w:type="character" w:customStyle="1" w:styleId="WW8Num179z1">
    <w:name w:val="WW8Num179z1"/>
    <w:rsid w:val="00B1292E"/>
    <w:rPr>
      <w:rFonts w:ascii="Courier New" w:hAnsi="Courier New"/>
    </w:rPr>
  </w:style>
  <w:style w:type="character" w:customStyle="1" w:styleId="WW8Num179z2">
    <w:name w:val="WW8Num179z2"/>
    <w:rsid w:val="00B1292E"/>
    <w:rPr>
      <w:rFonts w:ascii="Wingdings" w:hAnsi="Wingdings"/>
    </w:rPr>
  </w:style>
  <w:style w:type="character" w:customStyle="1" w:styleId="WW8Num179z3">
    <w:name w:val="WW8Num179z3"/>
    <w:rsid w:val="00B1292E"/>
    <w:rPr>
      <w:rFonts w:ascii="Symbol" w:hAnsi="Symbol"/>
    </w:rPr>
  </w:style>
  <w:style w:type="character" w:customStyle="1" w:styleId="WW8Num181z0">
    <w:name w:val="WW8Num181z0"/>
    <w:rsid w:val="00B1292E"/>
    <w:rPr>
      <w:rFonts w:ascii="Times New Roman" w:hAnsi="Times New Roman"/>
      <w:b/>
      <w:i w:val="0"/>
      <w:sz w:val="36"/>
      <w:u w:val="none"/>
    </w:rPr>
  </w:style>
  <w:style w:type="character" w:customStyle="1" w:styleId="WW8Num192z0">
    <w:name w:val="WW8Num192z0"/>
    <w:rsid w:val="00B1292E"/>
    <w:rPr>
      <w:rFonts w:ascii="Times New Roman" w:hAnsi="Times New Roman"/>
      <w:b/>
      <w:i w:val="0"/>
      <w:sz w:val="24"/>
      <w:u w:val="none"/>
    </w:rPr>
  </w:style>
  <w:style w:type="character" w:customStyle="1" w:styleId="WW8Num195z0">
    <w:name w:val="WW8Num195z0"/>
    <w:rsid w:val="00B1292E"/>
    <w:rPr>
      <w:rFonts w:ascii="Arial" w:hAnsi="Arial"/>
      <w:color w:val="auto"/>
    </w:rPr>
  </w:style>
  <w:style w:type="character" w:customStyle="1" w:styleId="WW8Num195z1">
    <w:name w:val="WW8Num195z1"/>
    <w:rsid w:val="00B1292E"/>
    <w:rPr>
      <w:rFonts w:ascii="Courier New" w:hAnsi="Courier New"/>
    </w:rPr>
  </w:style>
  <w:style w:type="character" w:customStyle="1" w:styleId="WW8Num195z2">
    <w:name w:val="WW8Num195z2"/>
    <w:rsid w:val="00B1292E"/>
    <w:rPr>
      <w:rFonts w:ascii="Wingdings" w:hAnsi="Wingdings"/>
    </w:rPr>
  </w:style>
  <w:style w:type="character" w:customStyle="1" w:styleId="WW8Num195z3">
    <w:name w:val="WW8Num195z3"/>
    <w:rsid w:val="00B1292E"/>
    <w:rPr>
      <w:rFonts w:ascii="Symbol" w:hAnsi="Symbol"/>
    </w:rPr>
  </w:style>
  <w:style w:type="character" w:customStyle="1" w:styleId="WW8Num201z0">
    <w:name w:val="WW8Num201z0"/>
    <w:rsid w:val="00B1292E"/>
    <w:rPr>
      <w:rFonts w:ascii="Symbol" w:hAnsi="Symbol"/>
    </w:rPr>
  </w:style>
  <w:style w:type="character" w:customStyle="1" w:styleId="WW8Num207z0">
    <w:name w:val="WW8Num207z0"/>
    <w:rsid w:val="00B1292E"/>
    <w:rPr>
      <w:rFonts w:ascii="Times New Roman" w:hAnsi="Times New Roman"/>
    </w:rPr>
  </w:style>
  <w:style w:type="character" w:customStyle="1" w:styleId="WW8Num210z0">
    <w:name w:val="WW8Num210z0"/>
    <w:rsid w:val="00B1292E"/>
    <w:rPr>
      <w:rFonts w:ascii="Times New Roman" w:hAnsi="Times New Roman"/>
      <w:b w:val="0"/>
      <w:i w:val="0"/>
      <w:sz w:val="24"/>
      <w:u w:val="none"/>
    </w:rPr>
  </w:style>
  <w:style w:type="character" w:customStyle="1" w:styleId="WW8Num212z0">
    <w:name w:val="WW8Num212z0"/>
    <w:rsid w:val="00B1292E"/>
    <w:rPr>
      <w:rFonts w:ascii="Times New Roman" w:hAnsi="Times New Roman"/>
      <w:b/>
      <w:i w:val="0"/>
      <w:sz w:val="36"/>
      <w:u w:val="none"/>
    </w:rPr>
  </w:style>
  <w:style w:type="character" w:customStyle="1" w:styleId="WW8Num213z0">
    <w:name w:val="WW8Num213z0"/>
    <w:rsid w:val="00B1292E"/>
    <w:rPr>
      <w:rFonts w:ascii="Times New Roman" w:hAnsi="Times New Roman"/>
    </w:rPr>
  </w:style>
  <w:style w:type="character" w:customStyle="1" w:styleId="WW8Num217z0">
    <w:name w:val="WW8Num217z0"/>
    <w:rsid w:val="00B1292E"/>
    <w:rPr>
      <w:rFonts w:ascii="Symbol" w:hAnsi="Symbol"/>
    </w:rPr>
  </w:style>
  <w:style w:type="character" w:customStyle="1" w:styleId="WW8Num224z0">
    <w:name w:val="WW8Num224z0"/>
    <w:rsid w:val="00B1292E"/>
    <w:rPr>
      <w:rFonts w:ascii="Symbol" w:hAnsi="Symbol"/>
    </w:rPr>
  </w:style>
  <w:style w:type="character" w:customStyle="1" w:styleId="WW8Num232z0">
    <w:name w:val="WW8Num232z0"/>
    <w:rsid w:val="00B1292E"/>
    <w:rPr>
      <w:rFonts w:ascii="Times New Roman" w:hAnsi="Times New Roman"/>
    </w:rPr>
  </w:style>
  <w:style w:type="character" w:customStyle="1" w:styleId="WW8Num237z0">
    <w:name w:val="WW8Num237z0"/>
    <w:rsid w:val="00B1292E"/>
    <w:rPr>
      <w:rFonts w:ascii="Times New Roman" w:hAnsi="Times New Roman"/>
    </w:rPr>
  </w:style>
  <w:style w:type="character" w:customStyle="1" w:styleId="WW8Num238z0">
    <w:name w:val="WW8Num238z0"/>
    <w:rsid w:val="00B1292E"/>
    <w:rPr>
      <w:rFonts w:ascii="Times New Roman" w:hAnsi="Times New Roman"/>
      <w:b/>
      <w:i w:val="0"/>
      <w:sz w:val="36"/>
      <w:u w:val="none"/>
    </w:rPr>
  </w:style>
  <w:style w:type="character" w:customStyle="1" w:styleId="WW8Num241z0">
    <w:name w:val="WW8Num241z0"/>
    <w:rsid w:val="00B1292E"/>
    <w:rPr>
      <w:rFonts w:ascii="Times New Roman" w:hAnsi="Times New Roman"/>
      <w:b w:val="0"/>
      <w:i w:val="0"/>
      <w:sz w:val="24"/>
      <w:u w:val="none"/>
    </w:rPr>
  </w:style>
  <w:style w:type="character" w:customStyle="1" w:styleId="WW8Num243z0">
    <w:name w:val="WW8Num243z0"/>
    <w:rsid w:val="00B1292E"/>
    <w:rPr>
      <w:rFonts w:ascii="Wingdings" w:hAnsi="Wingdings"/>
    </w:rPr>
  </w:style>
  <w:style w:type="character" w:customStyle="1" w:styleId="WW8Num244z0">
    <w:name w:val="WW8Num244z0"/>
    <w:rsid w:val="00B1292E"/>
    <w:rPr>
      <w:rFonts w:ascii="Wingdings" w:hAnsi="Wingdings"/>
    </w:rPr>
  </w:style>
  <w:style w:type="character" w:customStyle="1" w:styleId="WW8Num251z0">
    <w:name w:val="WW8Num251z0"/>
    <w:rsid w:val="00B1292E"/>
    <w:rPr>
      <w:rFonts w:ascii="Symbol" w:hAnsi="Symbol"/>
      <w:color w:val="auto"/>
    </w:rPr>
  </w:style>
  <w:style w:type="character" w:customStyle="1" w:styleId="WW8Num251z1">
    <w:name w:val="WW8Num251z1"/>
    <w:rsid w:val="00B1292E"/>
    <w:rPr>
      <w:rFonts w:ascii="Courier New" w:hAnsi="Courier New"/>
    </w:rPr>
  </w:style>
  <w:style w:type="character" w:customStyle="1" w:styleId="WW8Num251z2">
    <w:name w:val="WW8Num251z2"/>
    <w:rsid w:val="00B1292E"/>
    <w:rPr>
      <w:rFonts w:ascii="Wingdings" w:hAnsi="Wingdings"/>
    </w:rPr>
  </w:style>
  <w:style w:type="character" w:customStyle="1" w:styleId="WW8Num251z3">
    <w:name w:val="WW8Num251z3"/>
    <w:rsid w:val="00B1292E"/>
    <w:rPr>
      <w:rFonts w:ascii="Symbol" w:hAnsi="Symbol"/>
    </w:rPr>
  </w:style>
  <w:style w:type="character" w:customStyle="1" w:styleId="WW8Num252z0">
    <w:name w:val="WW8Num252z0"/>
    <w:rsid w:val="00B1292E"/>
    <w:rPr>
      <w:rFonts w:ascii="Wingdings" w:hAnsi="Wingdings"/>
    </w:rPr>
  </w:style>
  <w:style w:type="character" w:customStyle="1" w:styleId="WW8Num257z0">
    <w:name w:val="WW8Num257z0"/>
    <w:rsid w:val="00B1292E"/>
    <w:rPr>
      <w:rFonts w:ascii="Times New Roman" w:hAnsi="Times New Roman"/>
      <w:b/>
      <w:i w:val="0"/>
      <w:sz w:val="36"/>
      <w:u w:val="none"/>
    </w:rPr>
  </w:style>
  <w:style w:type="character" w:customStyle="1" w:styleId="WW8Num259z0">
    <w:name w:val="WW8Num259z0"/>
    <w:rsid w:val="00B1292E"/>
    <w:rPr>
      <w:rFonts w:ascii="Symbol" w:hAnsi="Symbol"/>
    </w:rPr>
  </w:style>
  <w:style w:type="character" w:customStyle="1" w:styleId="WW8Num263z0">
    <w:name w:val="WW8Num263z0"/>
    <w:rsid w:val="00B1292E"/>
    <w:rPr>
      <w:rFonts w:ascii="Wingdings" w:hAnsi="Wingdings"/>
    </w:rPr>
  </w:style>
  <w:style w:type="character" w:customStyle="1" w:styleId="WW8Num264z0">
    <w:name w:val="WW8Num264z0"/>
    <w:rsid w:val="00B1292E"/>
    <w:rPr>
      <w:rFonts w:ascii="Times New Roman" w:hAnsi="Times New Roman"/>
      <w:b/>
      <w:i w:val="0"/>
      <w:sz w:val="36"/>
      <w:u w:val="none"/>
    </w:rPr>
  </w:style>
  <w:style w:type="character" w:customStyle="1" w:styleId="WW8Num266z0">
    <w:name w:val="WW8Num266z0"/>
    <w:rsid w:val="00B1292E"/>
    <w:rPr>
      <w:rFonts w:ascii="Symbol" w:hAnsi="Symbol"/>
    </w:rPr>
  </w:style>
  <w:style w:type="character" w:customStyle="1" w:styleId="WW8Num267z0">
    <w:name w:val="WW8Num267z0"/>
    <w:rsid w:val="00B1292E"/>
    <w:rPr>
      <w:rFonts w:ascii="Times New Roman" w:hAnsi="Times New Roman"/>
    </w:rPr>
  </w:style>
  <w:style w:type="character" w:customStyle="1" w:styleId="WW8Num268z0">
    <w:name w:val="WW8Num268z0"/>
    <w:rsid w:val="00B1292E"/>
    <w:rPr>
      <w:rFonts w:ascii="Times New Roman" w:hAnsi="Times New Roman"/>
    </w:rPr>
  </w:style>
  <w:style w:type="character" w:customStyle="1" w:styleId="WW8Num273z0">
    <w:name w:val="WW8Num273z0"/>
    <w:rsid w:val="00B1292E"/>
    <w:rPr>
      <w:rFonts w:ascii="Times New Roman" w:hAnsi="Times New Roman"/>
      <w:b/>
      <w:i w:val="0"/>
      <w:sz w:val="24"/>
      <w:u w:val="none"/>
    </w:rPr>
  </w:style>
  <w:style w:type="character" w:customStyle="1" w:styleId="WW8Num277z0">
    <w:name w:val="WW8Num277z0"/>
    <w:rsid w:val="00B1292E"/>
    <w:rPr>
      <w:rFonts w:ascii="Times New Roman" w:hAnsi="Times New Roman"/>
      <w:b/>
      <w:i w:val="0"/>
      <w:sz w:val="24"/>
      <w:u w:val="none"/>
    </w:rPr>
  </w:style>
  <w:style w:type="character" w:customStyle="1" w:styleId="WW8Num285z0">
    <w:name w:val="WW8Num285z0"/>
    <w:rsid w:val="00B1292E"/>
    <w:rPr>
      <w:rFonts w:ascii="Times New Roman" w:hAnsi="Times New Roman"/>
    </w:rPr>
  </w:style>
  <w:style w:type="character" w:customStyle="1" w:styleId="WW8Num289z0">
    <w:name w:val="WW8Num289z0"/>
    <w:rsid w:val="00B1292E"/>
    <w:rPr>
      <w:rFonts w:ascii="Times New Roman" w:hAnsi="Times New Roman"/>
      <w:b/>
      <w:i w:val="0"/>
      <w:sz w:val="24"/>
      <w:u w:val="none"/>
    </w:rPr>
  </w:style>
  <w:style w:type="character" w:customStyle="1" w:styleId="WW8Num292z0">
    <w:name w:val="WW8Num292z0"/>
    <w:rsid w:val="00B1292E"/>
    <w:rPr>
      <w:rFonts w:ascii="Times New Roman" w:hAnsi="Times New Roman"/>
    </w:rPr>
  </w:style>
  <w:style w:type="character" w:customStyle="1" w:styleId="WW8Num294z0">
    <w:name w:val="WW8Num294z0"/>
    <w:rsid w:val="00B1292E"/>
    <w:rPr>
      <w:rFonts w:ascii="Wingdings" w:hAnsi="Wingdings"/>
    </w:rPr>
  </w:style>
  <w:style w:type="character" w:customStyle="1" w:styleId="WW8Num298z0">
    <w:name w:val="WW8Num298z0"/>
    <w:rsid w:val="00B1292E"/>
    <w:rPr>
      <w:rFonts w:ascii="Wingdings" w:hAnsi="Wingdings"/>
    </w:rPr>
  </w:style>
  <w:style w:type="character" w:customStyle="1" w:styleId="WW8Num299z0">
    <w:name w:val="WW8Num299z0"/>
    <w:rsid w:val="00B1292E"/>
    <w:rPr>
      <w:rFonts w:ascii="StarSymbol" w:hAnsi="StarSymbol"/>
    </w:rPr>
  </w:style>
  <w:style w:type="character" w:customStyle="1" w:styleId="WW8Num300z0">
    <w:name w:val="WW8Num300z0"/>
    <w:rsid w:val="00B1292E"/>
    <w:rPr>
      <w:rFonts w:ascii="Wingdings" w:hAnsi="Wingdings"/>
    </w:rPr>
  </w:style>
  <w:style w:type="character" w:customStyle="1" w:styleId="WW8Num301z0">
    <w:name w:val="WW8Num301z0"/>
    <w:rsid w:val="00B1292E"/>
    <w:rPr>
      <w:rFonts w:ascii="Times New Roman" w:hAnsi="Times New Roman"/>
      <w:b w:val="0"/>
      <w:i w:val="0"/>
      <w:sz w:val="24"/>
      <w:u w:val="none"/>
    </w:rPr>
  </w:style>
  <w:style w:type="character" w:customStyle="1" w:styleId="WW8Num303z0">
    <w:name w:val="WW8Num303z0"/>
    <w:rsid w:val="00B1292E"/>
    <w:rPr>
      <w:rFonts w:ascii="Times New Roman" w:hAnsi="Times New Roman"/>
      <w:b/>
      <w:i w:val="0"/>
      <w:sz w:val="36"/>
      <w:u w:val="none"/>
    </w:rPr>
  </w:style>
  <w:style w:type="character" w:customStyle="1" w:styleId="WW8Num304z0">
    <w:name w:val="WW8Num304z0"/>
    <w:rsid w:val="00B1292E"/>
    <w:rPr>
      <w:u w:val="none"/>
    </w:rPr>
  </w:style>
  <w:style w:type="character" w:customStyle="1" w:styleId="WW8Num309z0">
    <w:name w:val="WW8Num309z0"/>
    <w:rsid w:val="00B1292E"/>
    <w:rPr>
      <w:rFonts w:ascii="Wingdings" w:hAnsi="Wingdings"/>
    </w:rPr>
  </w:style>
  <w:style w:type="character" w:customStyle="1" w:styleId="WW8Num310z0">
    <w:name w:val="WW8Num310z0"/>
    <w:rsid w:val="00B1292E"/>
    <w:rPr>
      <w:rFonts w:ascii="Wingdings" w:hAnsi="Wingdings"/>
    </w:rPr>
  </w:style>
  <w:style w:type="character" w:customStyle="1" w:styleId="WW8Num312z0">
    <w:name w:val="WW8Num312z0"/>
    <w:rsid w:val="00B1292E"/>
    <w:rPr>
      <w:rFonts w:ascii="Symbol" w:hAnsi="Symbol"/>
    </w:rPr>
  </w:style>
  <w:style w:type="character" w:customStyle="1" w:styleId="WW8Num312z1">
    <w:name w:val="WW8Num312z1"/>
    <w:rsid w:val="00B1292E"/>
    <w:rPr>
      <w:rFonts w:ascii="Courier New" w:hAnsi="Courier New"/>
    </w:rPr>
  </w:style>
  <w:style w:type="character" w:customStyle="1" w:styleId="WW8Num312z2">
    <w:name w:val="WW8Num312z2"/>
    <w:rsid w:val="00B1292E"/>
    <w:rPr>
      <w:rFonts w:ascii="Wingdings" w:hAnsi="Wingdings"/>
    </w:rPr>
  </w:style>
  <w:style w:type="character" w:customStyle="1" w:styleId="WW8Num320z0">
    <w:name w:val="WW8Num320z0"/>
    <w:rsid w:val="00B1292E"/>
    <w:rPr>
      <w:rFonts w:ascii="Times New Roman" w:hAnsi="Times New Roman"/>
      <w:b/>
      <w:i w:val="0"/>
      <w:sz w:val="24"/>
      <w:u w:val="none"/>
    </w:rPr>
  </w:style>
  <w:style w:type="character" w:customStyle="1" w:styleId="WW8Num322z0">
    <w:name w:val="WW8Num322z0"/>
    <w:rsid w:val="00B1292E"/>
    <w:rPr>
      <w:rFonts w:ascii="Times New Roman" w:hAnsi="Times New Roman"/>
      <w:b w:val="0"/>
      <w:i w:val="0"/>
      <w:sz w:val="24"/>
      <w:u w:val="none"/>
    </w:rPr>
  </w:style>
  <w:style w:type="character" w:customStyle="1" w:styleId="WW8Num324z0">
    <w:name w:val="WW8Num324z0"/>
    <w:rsid w:val="00B1292E"/>
    <w:rPr>
      <w:rFonts w:ascii="Times New Roman" w:hAnsi="Times New Roman"/>
    </w:rPr>
  </w:style>
  <w:style w:type="character" w:customStyle="1" w:styleId="WW8Num328z0">
    <w:name w:val="WW8Num328z0"/>
    <w:rsid w:val="00B1292E"/>
    <w:rPr>
      <w:rFonts w:ascii="Times New Roman" w:hAnsi="Times New Roman"/>
    </w:rPr>
  </w:style>
  <w:style w:type="character" w:customStyle="1" w:styleId="WW8Num329z0">
    <w:name w:val="WW8Num329z0"/>
    <w:rsid w:val="00B1292E"/>
    <w:rPr>
      <w:rFonts w:ascii="Symbol" w:hAnsi="Symbol"/>
    </w:rPr>
  </w:style>
  <w:style w:type="character" w:customStyle="1" w:styleId="WW8Num329z1">
    <w:name w:val="WW8Num329z1"/>
    <w:rsid w:val="00B1292E"/>
    <w:rPr>
      <w:rFonts w:ascii="Courier New" w:hAnsi="Courier New"/>
    </w:rPr>
  </w:style>
  <w:style w:type="character" w:customStyle="1" w:styleId="WW8Num329z2">
    <w:name w:val="WW8Num329z2"/>
    <w:rsid w:val="00B1292E"/>
    <w:rPr>
      <w:rFonts w:ascii="Wingdings" w:hAnsi="Wingdings"/>
    </w:rPr>
  </w:style>
  <w:style w:type="character" w:customStyle="1" w:styleId="WW8Num330z0">
    <w:name w:val="WW8Num330z0"/>
    <w:rsid w:val="00B1292E"/>
    <w:rPr>
      <w:rFonts w:ascii="Symbol" w:hAnsi="Symbol"/>
      <w:color w:val="auto"/>
    </w:rPr>
  </w:style>
  <w:style w:type="character" w:customStyle="1" w:styleId="WW8Num330z1">
    <w:name w:val="WW8Num330z1"/>
    <w:rsid w:val="00B1292E"/>
    <w:rPr>
      <w:rFonts w:ascii="Courier New" w:hAnsi="Courier New"/>
    </w:rPr>
  </w:style>
  <w:style w:type="character" w:customStyle="1" w:styleId="WW8Num330z2">
    <w:name w:val="WW8Num330z2"/>
    <w:rsid w:val="00B1292E"/>
    <w:rPr>
      <w:rFonts w:ascii="Wingdings" w:hAnsi="Wingdings"/>
    </w:rPr>
  </w:style>
  <w:style w:type="character" w:customStyle="1" w:styleId="WW8Num330z3">
    <w:name w:val="WW8Num330z3"/>
    <w:rsid w:val="00B1292E"/>
    <w:rPr>
      <w:rFonts w:ascii="Symbol" w:hAnsi="Symbol"/>
    </w:rPr>
  </w:style>
  <w:style w:type="character" w:customStyle="1" w:styleId="WW8Num332z0">
    <w:name w:val="WW8Num332z0"/>
    <w:rsid w:val="00B1292E"/>
    <w:rPr>
      <w:rFonts w:ascii="StarSymbol" w:hAnsi="StarSymbol"/>
    </w:rPr>
  </w:style>
  <w:style w:type="character" w:customStyle="1" w:styleId="WW8Num334z0">
    <w:name w:val="WW8Num334z0"/>
    <w:rsid w:val="00B1292E"/>
    <w:rPr>
      <w:rFonts w:ascii="Times New Roman" w:hAnsi="Times New Roman"/>
    </w:rPr>
  </w:style>
  <w:style w:type="character" w:customStyle="1" w:styleId="WW8Num339z0">
    <w:name w:val="WW8Num339z0"/>
    <w:rsid w:val="00B1292E"/>
    <w:rPr>
      <w:rFonts w:ascii="Wingdings" w:hAnsi="Wingdings"/>
    </w:rPr>
  </w:style>
  <w:style w:type="character" w:customStyle="1" w:styleId="WW8Num340z0">
    <w:name w:val="WW8Num340z0"/>
    <w:rsid w:val="00B1292E"/>
    <w:rPr>
      <w:rFonts w:ascii="Times New Roman" w:hAnsi="Times New Roman"/>
    </w:rPr>
  </w:style>
  <w:style w:type="character" w:customStyle="1" w:styleId="WW8Num341z0">
    <w:name w:val="WW8Num341z0"/>
    <w:rsid w:val="00B1292E"/>
    <w:rPr>
      <w:rFonts w:ascii="Wingdings" w:hAnsi="Wingdings"/>
    </w:rPr>
  </w:style>
  <w:style w:type="character" w:customStyle="1" w:styleId="WW8NumSt176z0">
    <w:name w:val="WW8NumSt176z0"/>
    <w:rsid w:val="00B1292E"/>
    <w:rPr>
      <w:rFonts w:ascii="Wingdings" w:hAnsi="Wingdings"/>
      <w:b w:val="0"/>
      <w:i w:val="0"/>
      <w:sz w:val="24"/>
      <w:u w:val="none"/>
    </w:rPr>
  </w:style>
  <w:style w:type="character" w:customStyle="1" w:styleId="WW8NumSt178z0">
    <w:name w:val="WW8NumSt178z0"/>
    <w:rsid w:val="00B1292E"/>
    <w:rPr>
      <w:rFonts w:ascii="Symbol" w:hAnsi="Symbol"/>
      <w:b w:val="0"/>
      <w:i w:val="0"/>
      <w:sz w:val="24"/>
      <w:u w:val="none"/>
    </w:rPr>
  </w:style>
  <w:style w:type="character" w:customStyle="1" w:styleId="WW8NumSt179z0">
    <w:name w:val="WW8NumSt179z0"/>
    <w:rsid w:val="00B1292E"/>
    <w:rPr>
      <w:rFonts w:ascii="Symbol" w:hAnsi="Symbol"/>
      <w:b w:val="0"/>
      <w:i w:val="0"/>
      <w:sz w:val="20"/>
    </w:rPr>
  </w:style>
  <w:style w:type="character" w:customStyle="1" w:styleId="WW8NumSt180z0">
    <w:name w:val="WW8NumSt180z0"/>
    <w:rsid w:val="00B1292E"/>
    <w:rPr>
      <w:rFonts w:ascii="Wingdings" w:hAnsi="Wingdings"/>
      <w:b w:val="0"/>
      <w:i w:val="0"/>
      <w:sz w:val="24"/>
    </w:rPr>
  </w:style>
  <w:style w:type="character" w:customStyle="1" w:styleId="WW8NumSt185z0">
    <w:name w:val="WW8NumSt185z0"/>
    <w:rsid w:val="00B1292E"/>
    <w:rPr>
      <w:rFonts w:ascii="Symbol" w:hAnsi="Symbol"/>
    </w:rPr>
  </w:style>
  <w:style w:type="character" w:customStyle="1" w:styleId="WW8NumSt197z0">
    <w:name w:val="WW8NumSt197z0"/>
    <w:rsid w:val="00B1292E"/>
    <w:rPr>
      <w:rFonts w:ascii="Symbol" w:hAnsi="Symbol"/>
    </w:rPr>
  </w:style>
  <w:style w:type="character" w:customStyle="1" w:styleId="WW8NumSt199z0">
    <w:name w:val="WW8NumSt199z0"/>
    <w:rsid w:val="00B1292E"/>
    <w:rPr>
      <w:rFonts w:ascii="Symbol" w:hAnsi="Symbol"/>
    </w:rPr>
  </w:style>
  <w:style w:type="character" w:customStyle="1" w:styleId="WW8NumSt204z0">
    <w:name w:val="WW8NumSt204z0"/>
    <w:rsid w:val="00B1292E"/>
    <w:rPr>
      <w:rFonts w:ascii="Symbol" w:hAnsi="Symbol"/>
    </w:rPr>
  </w:style>
  <w:style w:type="character" w:customStyle="1" w:styleId="WW8NumSt207z0">
    <w:name w:val="WW8NumSt207z0"/>
    <w:rsid w:val="00B1292E"/>
    <w:rPr>
      <w:rFonts w:ascii="Symbol" w:hAnsi="Symbol"/>
    </w:rPr>
  </w:style>
  <w:style w:type="paragraph" w:customStyle="1" w:styleId="Ttulo10">
    <w:name w:val="Título1"/>
    <w:basedOn w:val="Normal"/>
    <w:next w:val="Corpodetexto"/>
    <w:rsid w:val="00B1292E"/>
    <w:pPr>
      <w:keepNext/>
      <w:suppressAutoHyphens/>
      <w:autoSpaceDE/>
      <w:autoSpaceDN/>
      <w:adjustRightInd/>
      <w:spacing w:before="240" w:after="120" w:line="240" w:lineRule="auto"/>
      <w:jc w:val="left"/>
    </w:pPr>
    <w:rPr>
      <w:rFonts w:eastAsia="Lucida Sans Unicode" w:cs="Times New Roman"/>
      <w:sz w:val="28"/>
      <w:szCs w:val="20"/>
    </w:rPr>
  </w:style>
  <w:style w:type="paragraph" w:customStyle="1" w:styleId="Legenda1">
    <w:name w:val="Legenda1"/>
    <w:basedOn w:val="Normal"/>
    <w:rsid w:val="00B1292E"/>
    <w:pPr>
      <w:suppressLineNumbers/>
      <w:suppressAutoHyphens/>
      <w:autoSpaceDE/>
      <w:autoSpaceDN/>
      <w:adjustRightInd/>
      <w:spacing w:before="120" w:after="120" w:line="240" w:lineRule="auto"/>
      <w:jc w:val="left"/>
    </w:pPr>
    <w:rPr>
      <w:rFonts w:ascii="Times New Roman" w:hAnsi="Times New Roman" w:cs="Times New Roman"/>
      <w:i/>
      <w:sz w:val="20"/>
      <w:szCs w:val="20"/>
    </w:rPr>
  </w:style>
  <w:style w:type="paragraph" w:customStyle="1" w:styleId="WW-Ttulo">
    <w:name w:val="WW-Título"/>
    <w:basedOn w:val="Normal"/>
    <w:next w:val="Corpodetexto"/>
    <w:rsid w:val="00B1292E"/>
    <w:pPr>
      <w:keepNext/>
      <w:suppressAutoHyphens/>
      <w:autoSpaceDE/>
      <w:autoSpaceDN/>
      <w:adjustRightInd/>
      <w:spacing w:before="240" w:after="120" w:line="240" w:lineRule="auto"/>
      <w:jc w:val="left"/>
    </w:pPr>
    <w:rPr>
      <w:rFonts w:cs="Times New Roman"/>
      <w:sz w:val="28"/>
      <w:szCs w:val="20"/>
    </w:rPr>
  </w:style>
  <w:style w:type="paragraph" w:customStyle="1" w:styleId="WW-ndice">
    <w:name w:val="WW-Índice"/>
    <w:basedOn w:val="Normal"/>
    <w:rsid w:val="00B1292E"/>
    <w:pPr>
      <w:suppressAutoHyphens/>
      <w:autoSpaceDE/>
      <w:autoSpaceDN/>
      <w:adjustRightInd/>
      <w:spacing w:line="240" w:lineRule="auto"/>
      <w:jc w:val="left"/>
    </w:pPr>
    <w:rPr>
      <w:rFonts w:ascii="Times New Roman" w:hAnsi="Times New Roman" w:cs="Times New Roman"/>
      <w:sz w:val="20"/>
      <w:szCs w:val="20"/>
    </w:rPr>
  </w:style>
  <w:style w:type="paragraph" w:customStyle="1" w:styleId="Abrirpargrafonegativo">
    <w:name w:val="Abrir parágrafo negativo"/>
    <w:basedOn w:val="Corpodetexto"/>
    <w:rsid w:val="00B1292E"/>
    <w:pPr>
      <w:tabs>
        <w:tab w:val="left" w:pos="567"/>
      </w:tabs>
      <w:suppressAutoHyphens/>
      <w:autoSpaceDE/>
      <w:autoSpaceDN/>
      <w:adjustRightInd/>
      <w:spacing w:after="0" w:line="240" w:lineRule="auto"/>
      <w:ind w:left="567" w:hanging="283"/>
      <w:jc w:val="left"/>
    </w:pPr>
    <w:rPr>
      <w:rFonts w:ascii="Times New Roman" w:hAnsi="Times New Roman"/>
      <w:noProof/>
      <w:sz w:val="22"/>
      <w:szCs w:val="20"/>
    </w:rPr>
  </w:style>
  <w:style w:type="paragraph" w:customStyle="1" w:styleId="WW-Abrirpargrafonegativo">
    <w:name w:val="WW-Abrir parágrafo negativo"/>
    <w:basedOn w:val="Normal"/>
    <w:rsid w:val="00B1292E"/>
    <w:pPr>
      <w:suppressAutoHyphens/>
      <w:autoSpaceDE/>
      <w:autoSpaceDN/>
      <w:adjustRightInd/>
      <w:spacing w:line="240" w:lineRule="auto"/>
      <w:jc w:val="left"/>
    </w:pPr>
    <w:rPr>
      <w:rFonts w:ascii="Times New Roman" w:hAnsi="Times New Roman" w:cs="Times New Roman"/>
      <w:noProof/>
      <w:sz w:val="22"/>
      <w:szCs w:val="20"/>
    </w:rPr>
  </w:style>
  <w:style w:type="paragraph" w:customStyle="1" w:styleId="WW-Contedodetabela">
    <w:name w:val="WW-Conteúdo de tabela"/>
    <w:basedOn w:val="Corpodetexto"/>
    <w:rsid w:val="00B1292E"/>
    <w:pPr>
      <w:suppressAutoHyphens/>
      <w:autoSpaceDE/>
      <w:autoSpaceDN/>
      <w:adjustRightInd/>
      <w:spacing w:after="0" w:line="240" w:lineRule="auto"/>
      <w:jc w:val="left"/>
    </w:pPr>
    <w:rPr>
      <w:rFonts w:ascii="Times New Roman" w:hAnsi="Times New Roman"/>
      <w:noProof/>
      <w:sz w:val="22"/>
      <w:szCs w:val="20"/>
    </w:rPr>
  </w:style>
  <w:style w:type="paragraph" w:customStyle="1" w:styleId="WW-Ttulodetabela">
    <w:name w:val="WW-Título de tabela"/>
    <w:basedOn w:val="WW-Contedodetabela"/>
    <w:rsid w:val="00B1292E"/>
    <w:pPr>
      <w:jc w:val="center"/>
    </w:pPr>
    <w:rPr>
      <w:b/>
      <w:i/>
    </w:rPr>
  </w:style>
  <w:style w:type="paragraph" w:customStyle="1" w:styleId="WW-Legenda">
    <w:name w:val="WW-Legenda"/>
    <w:basedOn w:val="Normal"/>
    <w:next w:val="Normal"/>
    <w:rsid w:val="00B1292E"/>
    <w:pPr>
      <w:widowControl/>
      <w:tabs>
        <w:tab w:val="left" w:pos="144"/>
        <w:tab w:val="left" w:pos="864"/>
        <w:tab w:val="left" w:pos="1584"/>
        <w:tab w:val="left" w:pos="2304"/>
        <w:tab w:val="left" w:pos="3024"/>
        <w:tab w:val="left" w:pos="3744"/>
        <w:tab w:val="left" w:pos="4464"/>
        <w:tab w:val="left" w:pos="5184"/>
        <w:tab w:val="left" w:pos="5904"/>
        <w:tab w:val="left" w:pos="6624"/>
      </w:tabs>
      <w:suppressAutoHyphens/>
      <w:autoSpaceDE/>
      <w:autoSpaceDN/>
      <w:adjustRightInd/>
      <w:spacing w:line="240" w:lineRule="auto"/>
      <w:jc w:val="center"/>
    </w:pPr>
    <w:rPr>
      <w:rFonts w:ascii="Times New Roman" w:hAnsi="Times New Roman" w:cs="Times New Roman"/>
      <w:b/>
      <w:sz w:val="28"/>
      <w:szCs w:val="20"/>
    </w:rPr>
  </w:style>
  <w:style w:type="paragraph" w:customStyle="1" w:styleId="WW-Contedodamoldura">
    <w:name w:val="WW-Conteúdo da moldura"/>
    <w:basedOn w:val="Corpodetexto"/>
    <w:rsid w:val="00B1292E"/>
    <w:pPr>
      <w:suppressAutoHyphens/>
      <w:autoSpaceDE/>
      <w:autoSpaceDN/>
      <w:adjustRightInd/>
      <w:spacing w:after="0" w:line="240" w:lineRule="auto"/>
      <w:jc w:val="left"/>
    </w:pPr>
    <w:rPr>
      <w:rFonts w:ascii="Times New Roman" w:hAnsi="Times New Roman"/>
      <w:noProof/>
      <w:sz w:val="22"/>
      <w:szCs w:val="20"/>
    </w:rPr>
  </w:style>
  <w:style w:type="paragraph" w:customStyle="1" w:styleId="WW-Corpodetexto31">
    <w:name w:val="WW-Corpo de texto 31"/>
    <w:basedOn w:val="Normal"/>
    <w:rsid w:val="00B1292E"/>
    <w:pPr>
      <w:suppressAutoHyphens/>
      <w:autoSpaceDE/>
      <w:autoSpaceDN/>
      <w:adjustRightInd/>
      <w:spacing w:line="240" w:lineRule="auto"/>
      <w:jc w:val="left"/>
    </w:pPr>
    <w:rPr>
      <w:rFonts w:cs="Times New Roman"/>
      <w:szCs w:val="20"/>
    </w:rPr>
  </w:style>
  <w:style w:type="paragraph" w:customStyle="1" w:styleId="WW-Corpodetexto212">
    <w:name w:val="WW-Corpo de texto 212"/>
    <w:basedOn w:val="Normal"/>
    <w:rsid w:val="00B1292E"/>
    <w:pPr>
      <w:suppressAutoHyphens/>
      <w:autoSpaceDE/>
      <w:autoSpaceDN/>
      <w:adjustRightInd/>
      <w:spacing w:line="240" w:lineRule="auto"/>
    </w:pPr>
    <w:rPr>
      <w:rFonts w:cs="Times New Roman"/>
      <w:b/>
      <w:szCs w:val="20"/>
    </w:rPr>
  </w:style>
  <w:style w:type="paragraph" w:customStyle="1" w:styleId="WW-Corpodetexto2121">
    <w:name w:val="WW-Corpo de texto 2121"/>
    <w:basedOn w:val="Normal"/>
    <w:rsid w:val="00B1292E"/>
    <w:pPr>
      <w:widowControl/>
      <w:suppressAutoHyphens/>
      <w:autoSpaceDE/>
      <w:autoSpaceDN/>
      <w:adjustRightInd/>
      <w:spacing w:line="240" w:lineRule="auto"/>
    </w:pPr>
    <w:rPr>
      <w:rFonts w:ascii="Times New Roman" w:hAnsi="Times New Roman" w:cs="Times New Roman"/>
      <w:b/>
      <w:sz w:val="22"/>
      <w:szCs w:val="20"/>
    </w:rPr>
  </w:style>
  <w:style w:type="paragraph" w:customStyle="1" w:styleId="WW-Corpodetexto2123">
    <w:name w:val="WW-Corpo de texto 2123"/>
    <w:basedOn w:val="Normal"/>
    <w:rsid w:val="00B1292E"/>
    <w:pPr>
      <w:tabs>
        <w:tab w:val="left" w:pos="590"/>
        <w:tab w:val="left" w:pos="1310"/>
        <w:tab w:val="left" w:pos="2030"/>
        <w:tab w:val="left" w:pos="2750"/>
        <w:tab w:val="left" w:pos="3470"/>
        <w:tab w:val="left" w:pos="4190"/>
        <w:tab w:val="left" w:pos="4910"/>
        <w:tab w:val="left" w:pos="5630"/>
      </w:tabs>
      <w:suppressAutoHyphens/>
      <w:autoSpaceDE/>
      <w:autoSpaceDN/>
      <w:adjustRightInd/>
      <w:spacing w:line="240" w:lineRule="auto"/>
    </w:pPr>
    <w:rPr>
      <w:rFonts w:cs="Times New Roman"/>
      <w:color w:val="000000"/>
      <w:szCs w:val="20"/>
    </w:rPr>
  </w:style>
  <w:style w:type="paragraph" w:customStyle="1" w:styleId="FileName">
    <w:name w:val="File Name"/>
    <w:basedOn w:val="Normal"/>
    <w:rsid w:val="00B1292E"/>
    <w:pPr>
      <w:widowControl/>
      <w:autoSpaceDE/>
      <w:autoSpaceDN/>
      <w:adjustRightInd/>
      <w:spacing w:line="240" w:lineRule="auto"/>
      <w:jc w:val="left"/>
    </w:pPr>
    <w:rPr>
      <w:rFonts w:ascii="Times New Roman" w:hAnsi="Times New Roman" w:cs="Times New Roman"/>
      <w:b/>
      <w:i/>
      <w:szCs w:val="20"/>
    </w:rPr>
  </w:style>
  <w:style w:type="paragraph" w:customStyle="1" w:styleId="PargrafodaLista2">
    <w:name w:val="Parágrafo da Lista2"/>
    <w:basedOn w:val="Normal"/>
    <w:uiPriority w:val="34"/>
    <w:qFormat/>
    <w:rsid w:val="00B1292E"/>
    <w:pPr>
      <w:widowControl/>
      <w:autoSpaceDE/>
      <w:autoSpaceDN/>
      <w:adjustRightInd/>
      <w:spacing w:line="240" w:lineRule="auto"/>
      <w:ind w:left="708"/>
    </w:pPr>
    <w:rPr>
      <w:rFonts w:cs="Times New Roman"/>
      <w:sz w:val="22"/>
      <w:szCs w:val="20"/>
    </w:rPr>
  </w:style>
  <w:style w:type="character" w:customStyle="1" w:styleId="Ttulo1Char1">
    <w:name w:val="Título 1 Char1"/>
    <w:link w:val="Ttulo1"/>
    <w:rsid w:val="00B1292E"/>
    <w:rPr>
      <w:rFonts w:ascii="Arial" w:hAnsi="Arial"/>
      <w:b/>
      <w:bCs/>
      <w:caps/>
      <w:kern w:val="32"/>
      <w:sz w:val="22"/>
      <w:szCs w:val="22"/>
      <w:lang w:val="x-none"/>
    </w:rPr>
  </w:style>
  <w:style w:type="character" w:customStyle="1" w:styleId="Ttulo5Char1">
    <w:name w:val="Título 5 Char1"/>
    <w:link w:val="Ttulo5"/>
    <w:rsid w:val="00B1292E"/>
    <w:rPr>
      <w:rFonts w:ascii="Arial" w:hAnsi="Arial"/>
      <w:sz w:val="24"/>
      <w:szCs w:val="24"/>
      <w:lang w:val="x-none"/>
    </w:rPr>
  </w:style>
  <w:style w:type="character" w:customStyle="1" w:styleId="Ttulo7Char">
    <w:name w:val="Título 7 Char"/>
    <w:link w:val="Ttulo7"/>
    <w:rsid w:val="00B1292E"/>
    <w:rPr>
      <w:rFonts w:ascii="Arial" w:hAnsi="Arial"/>
      <w:bCs/>
      <w:sz w:val="24"/>
      <w:szCs w:val="22"/>
      <w:lang w:val="x-none"/>
    </w:rPr>
  </w:style>
  <w:style w:type="character" w:customStyle="1" w:styleId="Ttulo8Char">
    <w:name w:val="Título 8 Char"/>
    <w:link w:val="Ttulo8"/>
    <w:rsid w:val="00B1292E"/>
    <w:rPr>
      <w:rFonts w:ascii="Arial" w:hAnsi="Arial"/>
      <w:b/>
      <w:bCs/>
      <w:sz w:val="24"/>
      <w:szCs w:val="24"/>
      <w:lang w:val="x-none"/>
    </w:rPr>
  </w:style>
  <w:style w:type="character" w:customStyle="1" w:styleId="Ttulo9Char">
    <w:name w:val="Título 9 Char"/>
    <w:link w:val="Ttulo9"/>
    <w:rsid w:val="00B1292E"/>
    <w:rPr>
      <w:rFonts w:ascii="Arial" w:hAnsi="Arial"/>
      <w:b/>
      <w:bCs/>
      <w:sz w:val="24"/>
      <w:szCs w:val="24"/>
      <w:lang w:val="x-none"/>
    </w:rPr>
  </w:style>
  <w:style w:type="character" w:customStyle="1" w:styleId="MapadoDocumentoChar">
    <w:name w:val="Mapa do Documento Char"/>
    <w:link w:val="MapadoDocumento"/>
    <w:semiHidden/>
    <w:rsid w:val="00B1292E"/>
    <w:rPr>
      <w:rFonts w:ascii="Arial" w:hAnsi="Arial" w:cs="Tahoma"/>
      <w:sz w:val="16"/>
      <w:szCs w:val="16"/>
      <w:shd w:val="clear" w:color="auto" w:fill="000080"/>
      <w:lang w:eastAsia="pt-BR"/>
    </w:rPr>
  </w:style>
  <w:style w:type="character" w:customStyle="1" w:styleId="TtuloChar">
    <w:name w:val="Título Char"/>
    <w:link w:val="Ttulo"/>
    <w:rsid w:val="00B1292E"/>
    <w:rPr>
      <w:rFonts w:ascii="Arial" w:hAnsi="Arial" w:cs="Arial"/>
      <w:b/>
      <w:bCs/>
      <w:caps/>
      <w:kern w:val="28"/>
      <w:sz w:val="24"/>
      <w:szCs w:val="32"/>
      <w:lang w:eastAsia="pt-BR"/>
    </w:rPr>
  </w:style>
  <w:style w:type="character" w:customStyle="1" w:styleId="SubttuloChar">
    <w:name w:val="Subtítulo Char"/>
    <w:link w:val="Subttulo"/>
    <w:rsid w:val="00B1292E"/>
    <w:rPr>
      <w:rFonts w:ascii="Arial" w:hAnsi="Arial" w:cs="Arial"/>
      <w:sz w:val="24"/>
      <w:szCs w:val="24"/>
      <w:lang w:eastAsia="pt-BR"/>
    </w:rPr>
  </w:style>
  <w:style w:type="paragraph" w:styleId="CabealhodoSumrio">
    <w:name w:val="TOC Heading"/>
    <w:basedOn w:val="Ttulo1"/>
    <w:next w:val="Normal"/>
    <w:uiPriority w:val="39"/>
    <w:semiHidden/>
    <w:unhideWhenUsed/>
    <w:qFormat/>
    <w:rsid w:val="00071728"/>
    <w:pPr>
      <w:keepLines/>
      <w:widowControl/>
      <w:numPr>
        <w:numId w:val="0"/>
      </w:numPr>
      <w:autoSpaceDE/>
      <w:autoSpaceDN/>
      <w:adjustRightInd/>
      <w:spacing w:before="480" w:line="276" w:lineRule="auto"/>
      <w:jc w:val="left"/>
      <w:outlineLvl w:val="9"/>
    </w:pPr>
    <w:rPr>
      <w:rFonts w:ascii="Cambria" w:hAnsi="Cambria"/>
      <w:caps w:val="0"/>
      <w:color w:val="365F91"/>
      <w:kern w:val="0"/>
      <w:sz w:val="28"/>
      <w:szCs w:val="28"/>
      <w:lang w:val="pt-BR" w:eastAsia="en-US"/>
    </w:rPr>
  </w:style>
  <w:style w:type="paragraph" w:customStyle="1" w:styleId="xl65">
    <w:name w:val="xl65"/>
    <w:basedOn w:val="Normal"/>
    <w:rsid w:val="00AB4389"/>
    <w:pPr>
      <w:widowControl/>
      <w:autoSpaceDE/>
      <w:autoSpaceDN/>
      <w:adjustRightInd/>
      <w:spacing w:before="100" w:beforeAutospacing="1" w:after="100" w:afterAutospacing="1" w:line="240" w:lineRule="auto"/>
      <w:jc w:val="center"/>
    </w:pPr>
    <w:rPr>
      <w:rFonts w:ascii="Times New Roman" w:hAnsi="Times New Roman" w:cs="Times New Roman"/>
    </w:rPr>
  </w:style>
  <w:style w:type="paragraph" w:customStyle="1" w:styleId="xl66">
    <w:name w:val="xl66"/>
    <w:basedOn w:val="Normal"/>
    <w:rsid w:val="00AB4389"/>
    <w:pPr>
      <w:widowControl/>
      <w:autoSpaceDE/>
      <w:autoSpaceDN/>
      <w:adjustRightInd/>
      <w:spacing w:before="100" w:beforeAutospacing="1" w:after="100" w:afterAutospacing="1" w:line="240" w:lineRule="auto"/>
      <w:jc w:val="center"/>
      <w:textAlignment w:val="center"/>
    </w:pPr>
    <w:rPr>
      <w:rFonts w:ascii="Times New Roman" w:hAnsi="Times New Roman" w:cs="Times New Roman"/>
    </w:rPr>
  </w:style>
  <w:style w:type="paragraph" w:customStyle="1" w:styleId="xl67">
    <w:name w:val="xl67"/>
    <w:basedOn w:val="Normal"/>
    <w:rsid w:val="00AB4389"/>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hAnsi="Times New Roman" w:cs="Times New Roman"/>
    </w:rPr>
  </w:style>
  <w:style w:type="paragraph" w:customStyle="1" w:styleId="xl68">
    <w:name w:val="xl68"/>
    <w:basedOn w:val="Normal"/>
    <w:rsid w:val="00AB4389"/>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hAnsi="Times New Roman" w:cs="Times New Roman"/>
    </w:rPr>
  </w:style>
  <w:style w:type="paragraph" w:customStyle="1" w:styleId="xl69">
    <w:name w:val="xl69"/>
    <w:basedOn w:val="Normal"/>
    <w:rsid w:val="00AB438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pPr>
    <w:rPr>
      <w:rFonts w:ascii="Times New Roman" w:hAnsi="Times New Roman" w:cs="Times New Roman"/>
    </w:rPr>
  </w:style>
  <w:style w:type="paragraph" w:customStyle="1" w:styleId="xl70">
    <w:name w:val="xl70"/>
    <w:basedOn w:val="Normal"/>
    <w:rsid w:val="00AB438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hAnsi="Times New Roman" w:cs="Times New Roman"/>
    </w:rPr>
  </w:style>
  <w:style w:type="paragraph" w:customStyle="1" w:styleId="xl71">
    <w:name w:val="xl71"/>
    <w:basedOn w:val="Normal"/>
    <w:rsid w:val="00AB438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hAnsi="Times New Roman" w:cs="Times New Roman"/>
    </w:rPr>
  </w:style>
  <w:style w:type="paragraph" w:customStyle="1" w:styleId="xl72">
    <w:name w:val="xl72"/>
    <w:basedOn w:val="Normal"/>
    <w:rsid w:val="00AB438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pPr>
    <w:rPr>
      <w:rFonts w:ascii="Times New Roman" w:hAnsi="Times New Roman" w:cs="Times New Roman"/>
      <w:color w:val="7030A0"/>
    </w:rPr>
  </w:style>
  <w:style w:type="paragraph" w:customStyle="1" w:styleId="xl73">
    <w:name w:val="xl73"/>
    <w:basedOn w:val="Normal"/>
    <w:rsid w:val="00AB438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hAnsi="Times New Roman" w:cs="Times New Roman"/>
      <w:color w:val="7030A0"/>
    </w:rPr>
  </w:style>
  <w:style w:type="paragraph" w:customStyle="1" w:styleId="xl74">
    <w:name w:val="xl74"/>
    <w:basedOn w:val="Normal"/>
    <w:rsid w:val="00AB438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hAnsi="Times New Roman" w:cs="Times New Roman"/>
      <w:color w:val="7030A0"/>
    </w:rPr>
  </w:style>
  <w:style w:type="paragraph" w:styleId="TextosemFormatao">
    <w:name w:val="Plain Text"/>
    <w:aliases w:val=" Char Char Char Char Char Char Char Char Char Char Char Char, Char,Char Char Char Char Char Char Char Char Char Char Char Char,Char"/>
    <w:basedOn w:val="Normal"/>
    <w:link w:val="TextosemFormataoChar"/>
    <w:rsid w:val="0037536D"/>
    <w:pPr>
      <w:widowControl/>
      <w:autoSpaceDE/>
      <w:autoSpaceDN/>
      <w:adjustRightInd/>
      <w:spacing w:line="240" w:lineRule="auto"/>
      <w:jc w:val="left"/>
    </w:pPr>
    <w:rPr>
      <w:rFonts w:ascii="Courier New" w:hAnsi="Courier New" w:cs="Times New Roman"/>
      <w:szCs w:val="20"/>
    </w:rPr>
  </w:style>
  <w:style w:type="character" w:customStyle="1" w:styleId="TextosemFormataoChar">
    <w:name w:val="Texto sem Formatação Char"/>
    <w:aliases w:val=" Char Char Char Char Char Char Char Char Char Char Char Char Char, Char Char,Char Char Char Char Char Char Char Char Char Char Char Char Char,Char Char"/>
    <w:basedOn w:val="Fontepargpadro"/>
    <w:link w:val="TextosemFormatao"/>
    <w:rsid w:val="0037536D"/>
    <w:rPr>
      <w:rFonts w:ascii="Courier New" w:hAnsi="Courier New"/>
      <w:sz w:val="24"/>
    </w:rPr>
  </w:style>
  <w:style w:type="paragraph" w:customStyle="1" w:styleId="western">
    <w:name w:val="western"/>
    <w:basedOn w:val="Normal"/>
    <w:rsid w:val="003A72A8"/>
    <w:pPr>
      <w:widowControl/>
      <w:autoSpaceDE/>
      <w:autoSpaceDN/>
      <w:adjustRightInd/>
      <w:spacing w:before="100" w:beforeAutospacing="1" w:after="142" w:line="288"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1967">
      <w:bodyDiv w:val="1"/>
      <w:marLeft w:val="0"/>
      <w:marRight w:val="0"/>
      <w:marTop w:val="0"/>
      <w:marBottom w:val="0"/>
      <w:divBdr>
        <w:top w:val="none" w:sz="0" w:space="0" w:color="auto"/>
        <w:left w:val="none" w:sz="0" w:space="0" w:color="auto"/>
        <w:bottom w:val="none" w:sz="0" w:space="0" w:color="auto"/>
        <w:right w:val="none" w:sz="0" w:space="0" w:color="auto"/>
      </w:divBdr>
    </w:div>
    <w:div w:id="42214049">
      <w:bodyDiv w:val="1"/>
      <w:marLeft w:val="0"/>
      <w:marRight w:val="0"/>
      <w:marTop w:val="0"/>
      <w:marBottom w:val="0"/>
      <w:divBdr>
        <w:top w:val="none" w:sz="0" w:space="0" w:color="auto"/>
        <w:left w:val="none" w:sz="0" w:space="0" w:color="auto"/>
        <w:bottom w:val="none" w:sz="0" w:space="0" w:color="auto"/>
        <w:right w:val="none" w:sz="0" w:space="0" w:color="auto"/>
      </w:divBdr>
    </w:div>
    <w:div w:id="66657412">
      <w:bodyDiv w:val="1"/>
      <w:marLeft w:val="0"/>
      <w:marRight w:val="0"/>
      <w:marTop w:val="0"/>
      <w:marBottom w:val="0"/>
      <w:divBdr>
        <w:top w:val="none" w:sz="0" w:space="0" w:color="auto"/>
        <w:left w:val="none" w:sz="0" w:space="0" w:color="auto"/>
        <w:bottom w:val="none" w:sz="0" w:space="0" w:color="auto"/>
        <w:right w:val="none" w:sz="0" w:space="0" w:color="auto"/>
      </w:divBdr>
    </w:div>
    <w:div w:id="97143383">
      <w:bodyDiv w:val="1"/>
      <w:marLeft w:val="0"/>
      <w:marRight w:val="0"/>
      <w:marTop w:val="0"/>
      <w:marBottom w:val="0"/>
      <w:divBdr>
        <w:top w:val="none" w:sz="0" w:space="0" w:color="auto"/>
        <w:left w:val="none" w:sz="0" w:space="0" w:color="auto"/>
        <w:bottom w:val="none" w:sz="0" w:space="0" w:color="auto"/>
        <w:right w:val="none" w:sz="0" w:space="0" w:color="auto"/>
      </w:divBdr>
    </w:div>
    <w:div w:id="126630605">
      <w:bodyDiv w:val="1"/>
      <w:marLeft w:val="0"/>
      <w:marRight w:val="0"/>
      <w:marTop w:val="0"/>
      <w:marBottom w:val="0"/>
      <w:divBdr>
        <w:top w:val="none" w:sz="0" w:space="0" w:color="auto"/>
        <w:left w:val="none" w:sz="0" w:space="0" w:color="auto"/>
        <w:bottom w:val="none" w:sz="0" w:space="0" w:color="auto"/>
        <w:right w:val="none" w:sz="0" w:space="0" w:color="auto"/>
      </w:divBdr>
    </w:div>
    <w:div w:id="148834192">
      <w:bodyDiv w:val="1"/>
      <w:marLeft w:val="0"/>
      <w:marRight w:val="0"/>
      <w:marTop w:val="0"/>
      <w:marBottom w:val="0"/>
      <w:divBdr>
        <w:top w:val="none" w:sz="0" w:space="0" w:color="auto"/>
        <w:left w:val="none" w:sz="0" w:space="0" w:color="auto"/>
        <w:bottom w:val="none" w:sz="0" w:space="0" w:color="auto"/>
        <w:right w:val="none" w:sz="0" w:space="0" w:color="auto"/>
      </w:divBdr>
    </w:div>
    <w:div w:id="158153552">
      <w:bodyDiv w:val="1"/>
      <w:marLeft w:val="0"/>
      <w:marRight w:val="0"/>
      <w:marTop w:val="0"/>
      <w:marBottom w:val="0"/>
      <w:divBdr>
        <w:top w:val="none" w:sz="0" w:space="0" w:color="auto"/>
        <w:left w:val="none" w:sz="0" w:space="0" w:color="auto"/>
        <w:bottom w:val="none" w:sz="0" w:space="0" w:color="auto"/>
        <w:right w:val="none" w:sz="0" w:space="0" w:color="auto"/>
      </w:divBdr>
    </w:div>
    <w:div w:id="218906642">
      <w:bodyDiv w:val="1"/>
      <w:marLeft w:val="0"/>
      <w:marRight w:val="0"/>
      <w:marTop w:val="0"/>
      <w:marBottom w:val="0"/>
      <w:divBdr>
        <w:top w:val="none" w:sz="0" w:space="0" w:color="auto"/>
        <w:left w:val="none" w:sz="0" w:space="0" w:color="auto"/>
        <w:bottom w:val="none" w:sz="0" w:space="0" w:color="auto"/>
        <w:right w:val="none" w:sz="0" w:space="0" w:color="auto"/>
      </w:divBdr>
    </w:div>
    <w:div w:id="228734452">
      <w:bodyDiv w:val="1"/>
      <w:marLeft w:val="0"/>
      <w:marRight w:val="0"/>
      <w:marTop w:val="0"/>
      <w:marBottom w:val="0"/>
      <w:divBdr>
        <w:top w:val="none" w:sz="0" w:space="0" w:color="auto"/>
        <w:left w:val="none" w:sz="0" w:space="0" w:color="auto"/>
        <w:bottom w:val="none" w:sz="0" w:space="0" w:color="auto"/>
        <w:right w:val="none" w:sz="0" w:space="0" w:color="auto"/>
      </w:divBdr>
    </w:div>
    <w:div w:id="228997939">
      <w:bodyDiv w:val="1"/>
      <w:marLeft w:val="0"/>
      <w:marRight w:val="0"/>
      <w:marTop w:val="0"/>
      <w:marBottom w:val="0"/>
      <w:divBdr>
        <w:top w:val="none" w:sz="0" w:space="0" w:color="auto"/>
        <w:left w:val="none" w:sz="0" w:space="0" w:color="auto"/>
        <w:bottom w:val="none" w:sz="0" w:space="0" w:color="auto"/>
        <w:right w:val="none" w:sz="0" w:space="0" w:color="auto"/>
      </w:divBdr>
    </w:div>
    <w:div w:id="264306844">
      <w:bodyDiv w:val="1"/>
      <w:marLeft w:val="0"/>
      <w:marRight w:val="0"/>
      <w:marTop w:val="0"/>
      <w:marBottom w:val="0"/>
      <w:divBdr>
        <w:top w:val="none" w:sz="0" w:space="0" w:color="auto"/>
        <w:left w:val="none" w:sz="0" w:space="0" w:color="auto"/>
        <w:bottom w:val="none" w:sz="0" w:space="0" w:color="auto"/>
        <w:right w:val="none" w:sz="0" w:space="0" w:color="auto"/>
      </w:divBdr>
    </w:div>
    <w:div w:id="268664542">
      <w:bodyDiv w:val="1"/>
      <w:marLeft w:val="0"/>
      <w:marRight w:val="0"/>
      <w:marTop w:val="0"/>
      <w:marBottom w:val="0"/>
      <w:divBdr>
        <w:top w:val="none" w:sz="0" w:space="0" w:color="auto"/>
        <w:left w:val="none" w:sz="0" w:space="0" w:color="auto"/>
        <w:bottom w:val="none" w:sz="0" w:space="0" w:color="auto"/>
        <w:right w:val="none" w:sz="0" w:space="0" w:color="auto"/>
      </w:divBdr>
    </w:div>
    <w:div w:id="289825092">
      <w:bodyDiv w:val="1"/>
      <w:marLeft w:val="0"/>
      <w:marRight w:val="0"/>
      <w:marTop w:val="0"/>
      <w:marBottom w:val="0"/>
      <w:divBdr>
        <w:top w:val="none" w:sz="0" w:space="0" w:color="auto"/>
        <w:left w:val="none" w:sz="0" w:space="0" w:color="auto"/>
        <w:bottom w:val="none" w:sz="0" w:space="0" w:color="auto"/>
        <w:right w:val="none" w:sz="0" w:space="0" w:color="auto"/>
      </w:divBdr>
    </w:div>
    <w:div w:id="297927330">
      <w:bodyDiv w:val="1"/>
      <w:marLeft w:val="0"/>
      <w:marRight w:val="0"/>
      <w:marTop w:val="0"/>
      <w:marBottom w:val="0"/>
      <w:divBdr>
        <w:top w:val="none" w:sz="0" w:space="0" w:color="auto"/>
        <w:left w:val="none" w:sz="0" w:space="0" w:color="auto"/>
        <w:bottom w:val="none" w:sz="0" w:space="0" w:color="auto"/>
        <w:right w:val="none" w:sz="0" w:space="0" w:color="auto"/>
      </w:divBdr>
    </w:div>
    <w:div w:id="311253974">
      <w:bodyDiv w:val="1"/>
      <w:marLeft w:val="0"/>
      <w:marRight w:val="0"/>
      <w:marTop w:val="0"/>
      <w:marBottom w:val="0"/>
      <w:divBdr>
        <w:top w:val="none" w:sz="0" w:space="0" w:color="auto"/>
        <w:left w:val="none" w:sz="0" w:space="0" w:color="auto"/>
        <w:bottom w:val="none" w:sz="0" w:space="0" w:color="auto"/>
        <w:right w:val="none" w:sz="0" w:space="0" w:color="auto"/>
      </w:divBdr>
    </w:div>
    <w:div w:id="342053772">
      <w:bodyDiv w:val="1"/>
      <w:marLeft w:val="0"/>
      <w:marRight w:val="0"/>
      <w:marTop w:val="0"/>
      <w:marBottom w:val="0"/>
      <w:divBdr>
        <w:top w:val="none" w:sz="0" w:space="0" w:color="auto"/>
        <w:left w:val="none" w:sz="0" w:space="0" w:color="auto"/>
        <w:bottom w:val="none" w:sz="0" w:space="0" w:color="auto"/>
        <w:right w:val="none" w:sz="0" w:space="0" w:color="auto"/>
      </w:divBdr>
    </w:div>
    <w:div w:id="350912376">
      <w:bodyDiv w:val="1"/>
      <w:marLeft w:val="0"/>
      <w:marRight w:val="0"/>
      <w:marTop w:val="0"/>
      <w:marBottom w:val="0"/>
      <w:divBdr>
        <w:top w:val="none" w:sz="0" w:space="0" w:color="auto"/>
        <w:left w:val="none" w:sz="0" w:space="0" w:color="auto"/>
        <w:bottom w:val="none" w:sz="0" w:space="0" w:color="auto"/>
        <w:right w:val="none" w:sz="0" w:space="0" w:color="auto"/>
      </w:divBdr>
    </w:div>
    <w:div w:id="359477548">
      <w:bodyDiv w:val="1"/>
      <w:marLeft w:val="0"/>
      <w:marRight w:val="0"/>
      <w:marTop w:val="0"/>
      <w:marBottom w:val="0"/>
      <w:divBdr>
        <w:top w:val="none" w:sz="0" w:space="0" w:color="auto"/>
        <w:left w:val="none" w:sz="0" w:space="0" w:color="auto"/>
        <w:bottom w:val="none" w:sz="0" w:space="0" w:color="auto"/>
        <w:right w:val="none" w:sz="0" w:space="0" w:color="auto"/>
      </w:divBdr>
    </w:div>
    <w:div w:id="380330358">
      <w:bodyDiv w:val="1"/>
      <w:marLeft w:val="0"/>
      <w:marRight w:val="0"/>
      <w:marTop w:val="0"/>
      <w:marBottom w:val="0"/>
      <w:divBdr>
        <w:top w:val="none" w:sz="0" w:space="0" w:color="auto"/>
        <w:left w:val="none" w:sz="0" w:space="0" w:color="auto"/>
        <w:bottom w:val="none" w:sz="0" w:space="0" w:color="auto"/>
        <w:right w:val="none" w:sz="0" w:space="0" w:color="auto"/>
      </w:divBdr>
    </w:div>
    <w:div w:id="396782872">
      <w:bodyDiv w:val="1"/>
      <w:marLeft w:val="0"/>
      <w:marRight w:val="0"/>
      <w:marTop w:val="0"/>
      <w:marBottom w:val="0"/>
      <w:divBdr>
        <w:top w:val="none" w:sz="0" w:space="0" w:color="auto"/>
        <w:left w:val="none" w:sz="0" w:space="0" w:color="auto"/>
        <w:bottom w:val="none" w:sz="0" w:space="0" w:color="auto"/>
        <w:right w:val="none" w:sz="0" w:space="0" w:color="auto"/>
      </w:divBdr>
    </w:div>
    <w:div w:id="433942766">
      <w:bodyDiv w:val="1"/>
      <w:marLeft w:val="0"/>
      <w:marRight w:val="0"/>
      <w:marTop w:val="0"/>
      <w:marBottom w:val="0"/>
      <w:divBdr>
        <w:top w:val="none" w:sz="0" w:space="0" w:color="auto"/>
        <w:left w:val="none" w:sz="0" w:space="0" w:color="auto"/>
        <w:bottom w:val="none" w:sz="0" w:space="0" w:color="auto"/>
        <w:right w:val="none" w:sz="0" w:space="0" w:color="auto"/>
      </w:divBdr>
    </w:div>
    <w:div w:id="466431834">
      <w:bodyDiv w:val="1"/>
      <w:marLeft w:val="0"/>
      <w:marRight w:val="0"/>
      <w:marTop w:val="0"/>
      <w:marBottom w:val="0"/>
      <w:divBdr>
        <w:top w:val="none" w:sz="0" w:space="0" w:color="auto"/>
        <w:left w:val="none" w:sz="0" w:space="0" w:color="auto"/>
        <w:bottom w:val="none" w:sz="0" w:space="0" w:color="auto"/>
        <w:right w:val="none" w:sz="0" w:space="0" w:color="auto"/>
      </w:divBdr>
    </w:div>
    <w:div w:id="497811699">
      <w:bodyDiv w:val="1"/>
      <w:marLeft w:val="0"/>
      <w:marRight w:val="0"/>
      <w:marTop w:val="0"/>
      <w:marBottom w:val="0"/>
      <w:divBdr>
        <w:top w:val="none" w:sz="0" w:space="0" w:color="auto"/>
        <w:left w:val="none" w:sz="0" w:space="0" w:color="auto"/>
        <w:bottom w:val="none" w:sz="0" w:space="0" w:color="auto"/>
        <w:right w:val="none" w:sz="0" w:space="0" w:color="auto"/>
      </w:divBdr>
    </w:div>
    <w:div w:id="587691290">
      <w:bodyDiv w:val="1"/>
      <w:marLeft w:val="0"/>
      <w:marRight w:val="0"/>
      <w:marTop w:val="0"/>
      <w:marBottom w:val="0"/>
      <w:divBdr>
        <w:top w:val="none" w:sz="0" w:space="0" w:color="auto"/>
        <w:left w:val="none" w:sz="0" w:space="0" w:color="auto"/>
        <w:bottom w:val="none" w:sz="0" w:space="0" w:color="auto"/>
        <w:right w:val="none" w:sz="0" w:space="0" w:color="auto"/>
      </w:divBdr>
    </w:div>
    <w:div w:id="612978164">
      <w:bodyDiv w:val="1"/>
      <w:marLeft w:val="0"/>
      <w:marRight w:val="0"/>
      <w:marTop w:val="0"/>
      <w:marBottom w:val="0"/>
      <w:divBdr>
        <w:top w:val="none" w:sz="0" w:space="0" w:color="auto"/>
        <w:left w:val="none" w:sz="0" w:space="0" w:color="auto"/>
        <w:bottom w:val="none" w:sz="0" w:space="0" w:color="auto"/>
        <w:right w:val="none" w:sz="0" w:space="0" w:color="auto"/>
      </w:divBdr>
    </w:div>
    <w:div w:id="644702706">
      <w:bodyDiv w:val="1"/>
      <w:marLeft w:val="0"/>
      <w:marRight w:val="0"/>
      <w:marTop w:val="0"/>
      <w:marBottom w:val="0"/>
      <w:divBdr>
        <w:top w:val="none" w:sz="0" w:space="0" w:color="auto"/>
        <w:left w:val="none" w:sz="0" w:space="0" w:color="auto"/>
        <w:bottom w:val="none" w:sz="0" w:space="0" w:color="auto"/>
        <w:right w:val="none" w:sz="0" w:space="0" w:color="auto"/>
      </w:divBdr>
    </w:div>
    <w:div w:id="720177060">
      <w:bodyDiv w:val="1"/>
      <w:marLeft w:val="0"/>
      <w:marRight w:val="0"/>
      <w:marTop w:val="0"/>
      <w:marBottom w:val="0"/>
      <w:divBdr>
        <w:top w:val="none" w:sz="0" w:space="0" w:color="auto"/>
        <w:left w:val="none" w:sz="0" w:space="0" w:color="auto"/>
        <w:bottom w:val="none" w:sz="0" w:space="0" w:color="auto"/>
        <w:right w:val="none" w:sz="0" w:space="0" w:color="auto"/>
      </w:divBdr>
    </w:div>
    <w:div w:id="742723156">
      <w:bodyDiv w:val="1"/>
      <w:marLeft w:val="0"/>
      <w:marRight w:val="0"/>
      <w:marTop w:val="0"/>
      <w:marBottom w:val="0"/>
      <w:divBdr>
        <w:top w:val="none" w:sz="0" w:space="0" w:color="auto"/>
        <w:left w:val="none" w:sz="0" w:space="0" w:color="auto"/>
        <w:bottom w:val="none" w:sz="0" w:space="0" w:color="auto"/>
        <w:right w:val="none" w:sz="0" w:space="0" w:color="auto"/>
      </w:divBdr>
    </w:div>
    <w:div w:id="798839309">
      <w:bodyDiv w:val="1"/>
      <w:marLeft w:val="0"/>
      <w:marRight w:val="0"/>
      <w:marTop w:val="0"/>
      <w:marBottom w:val="0"/>
      <w:divBdr>
        <w:top w:val="none" w:sz="0" w:space="0" w:color="auto"/>
        <w:left w:val="none" w:sz="0" w:space="0" w:color="auto"/>
        <w:bottom w:val="none" w:sz="0" w:space="0" w:color="auto"/>
        <w:right w:val="none" w:sz="0" w:space="0" w:color="auto"/>
      </w:divBdr>
    </w:div>
    <w:div w:id="803235351">
      <w:bodyDiv w:val="1"/>
      <w:marLeft w:val="0"/>
      <w:marRight w:val="0"/>
      <w:marTop w:val="0"/>
      <w:marBottom w:val="0"/>
      <w:divBdr>
        <w:top w:val="none" w:sz="0" w:space="0" w:color="auto"/>
        <w:left w:val="none" w:sz="0" w:space="0" w:color="auto"/>
        <w:bottom w:val="none" w:sz="0" w:space="0" w:color="auto"/>
        <w:right w:val="none" w:sz="0" w:space="0" w:color="auto"/>
      </w:divBdr>
    </w:div>
    <w:div w:id="813524865">
      <w:bodyDiv w:val="1"/>
      <w:marLeft w:val="0"/>
      <w:marRight w:val="0"/>
      <w:marTop w:val="0"/>
      <w:marBottom w:val="0"/>
      <w:divBdr>
        <w:top w:val="none" w:sz="0" w:space="0" w:color="auto"/>
        <w:left w:val="none" w:sz="0" w:space="0" w:color="auto"/>
        <w:bottom w:val="none" w:sz="0" w:space="0" w:color="auto"/>
        <w:right w:val="none" w:sz="0" w:space="0" w:color="auto"/>
      </w:divBdr>
    </w:div>
    <w:div w:id="897976367">
      <w:bodyDiv w:val="1"/>
      <w:marLeft w:val="0"/>
      <w:marRight w:val="0"/>
      <w:marTop w:val="0"/>
      <w:marBottom w:val="0"/>
      <w:divBdr>
        <w:top w:val="none" w:sz="0" w:space="0" w:color="auto"/>
        <w:left w:val="none" w:sz="0" w:space="0" w:color="auto"/>
        <w:bottom w:val="none" w:sz="0" w:space="0" w:color="auto"/>
        <w:right w:val="none" w:sz="0" w:space="0" w:color="auto"/>
      </w:divBdr>
    </w:div>
    <w:div w:id="911965480">
      <w:bodyDiv w:val="1"/>
      <w:marLeft w:val="0"/>
      <w:marRight w:val="0"/>
      <w:marTop w:val="0"/>
      <w:marBottom w:val="0"/>
      <w:divBdr>
        <w:top w:val="none" w:sz="0" w:space="0" w:color="auto"/>
        <w:left w:val="none" w:sz="0" w:space="0" w:color="auto"/>
        <w:bottom w:val="none" w:sz="0" w:space="0" w:color="auto"/>
        <w:right w:val="none" w:sz="0" w:space="0" w:color="auto"/>
      </w:divBdr>
    </w:div>
    <w:div w:id="973564172">
      <w:bodyDiv w:val="1"/>
      <w:marLeft w:val="0"/>
      <w:marRight w:val="0"/>
      <w:marTop w:val="0"/>
      <w:marBottom w:val="0"/>
      <w:divBdr>
        <w:top w:val="none" w:sz="0" w:space="0" w:color="auto"/>
        <w:left w:val="none" w:sz="0" w:space="0" w:color="auto"/>
        <w:bottom w:val="none" w:sz="0" w:space="0" w:color="auto"/>
        <w:right w:val="none" w:sz="0" w:space="0" w:color="auto"/>
      </w:divBdr>
    </w:div>
    <w:div w:id="976422325">
      <w:bodyDiv w:val="1"/>
      <w:marLeft w:val="0"/>
      <w:marRight w:val="0"/>
      <w:marTop w:val="0"/>
      <w:marBottom w:val="0"/>
      <w:divBdr>
        <w:top w:val="none" w:sz="0" w:space="0" w:color="auto"/>
        <w:left w:val="none" w:sz="0" w:space="0" w:color="auto"/>
        <w:bottom w:val="none" w:sz="0" w:space="0" w:color="auto"/>
        <w:right w:val="none" w:sz="0" w:space="0" w:color="auto"/>
      </w:divBdr>
    </w:div>
    <w:div w:id="1019887889">
      <w:bodyDiv w:val="1"/>
      <w:marLeft w:val="0"/>
      <w:marRight w:val="0"/>
      <w:marTop w:val="0"/>
      <w:marBottom w:val="0"/>
      <w:divBdr>
        <w:top w:val="none" w:sz="0" w:space="0" w:color="auto"/>
        <w:left w:val="none" w:sz="0" w:space="0" w:color="auto"/>
        <w:bottom w:val="none" w:sz="0" w:space="0" w:color="auto"/>
        <w:right w:val="none" w:sz="0" w:space="0" w:color="auto"/>
      </w:divBdr>
    </w:div>
    <w:div w:id="1024286427">
      <w:bodyDiv w:val="1"/>
      <w:marLeft w:val="0"/>
      <w:marRight w:val="0"/>
      <w:marTop w:val="0"/>
      <w:marBottom w:val="0"/>
      <w:divBdr>
        <w:top w:val="none" w:sz="0" w:space="0" w:color="auto"/>
        <w:left w:val="none" w:sz="0" w:space="0" w:color="auto"/>
        <w:bottom w:val="none" w:sz="0" w:space="0" w:color="auto"/>
        <w:right w:val="none" w:sz="0" w:space="0" w:color="auto"/>
      </w:divBdr>
    </w:div>
    <w:div w:id="1030451361">
      <w:bodyDiv w:val="1"/>
      <w:marLeft w:val="0"/>
      <w:marRight w:val="0"/>
      <w:marTop w:val="0"/>
      <w:marBottom w:val="0"/>
      <w:divBdr>
        <w:top w:val="none" w:sz="0" w:space="0" w:color="auto"/>
        <w:left w:val="none" w:sz="0" w:space="0" w:color="auto"/>
        <w:bottom w:val="none" w:sz="0" w:space="0" w:color="auto"/>
        <w:right w:val="none" w:sz="0" w:space="0" w:color="auto"/>
      </w:divBdr>
    </w:div>
    <w:div w:id="1073889213">
      <w:bodyDiv w:val="1"/>
      <w:marLeft w:val="0"/>
      <w:marRight w:val="0"/>
      <w:marTop w:val="0"/>
      <w:marBottom w:val="0"/>
      <w:divBdr>
        <w:top w:val="none" w:sz="0" w:space="0" w:color="auto"/>
        <w:left w:val="none" w:sz="0" w:space="0" w:color="auto"/>
        <w:bottom w:val="none" w:sz="0" w:space="0" w:color="auto"/>
        <w:right w:val="none" w:sz="0" w:space="0" w:color="auto"/>
      </w:divBdr>
    </w:div>
    <w:div w:id="1081758876">
      <w:bodyDiv w:val="1"/>
      <w:marLeft w:val="0"/>
      <w:marRight w:val="0"/>
      <w:marTop w:val="0"/>
      <w:marBottom w:val="0"/>
      <w:divBdr>
        <w:top w:val="none" w:sz="0" w:space="0" w:color="auto"/>
        <w:left w:val="none" w:sz="0" w:space="0" w:color="auto"/>
        <w:bottom w:val="none" w:sz="0" w:space="0" w:color="auto"/>
        <w:right w:val="none" w:sz="0" w:space="0" w:color="auto"/>
      </w:divBdr>
    </w:div>
    <w:div w:id="1087338733">
      <w:bodyDiv w:val="1"/>
      <w:marLeft w:val="0"/>
      <w:marRight w:val="0"/>
      <w:marTop w:val="0"/>
      <w:marBottom w:val="0"/>
      <w:divBdr>
        <w:top w:val="none" w:sz="0" w:space="0" w:color="auto"/>
        <w:left w:val="none" w:sz="0" w:space="0" w:color="auto"/>
        <w:bottom w:val="none" w:sz="0" w:space="0" w:color="auto"/>
        <w:right w:val="none" w:sz="0" w:space="0" w:color="auto"/>
      </w:divBdr>
    </w:div>
    <w:div w:id="1098216580">
      <w:bodyDiv w:val="1"/>
      <w:marLeft w:val="0"/>
      <w:marRight w:val="0"/>
      <w:marTop w:val="0"/>
      <w:marBottom w:val="0"/>
      <w:divBdr>
        <w:top w:val="none" w:sz="0" w:space="0" w:color="auto"/>
        <w:left w:val="none" w:sz="0" w:space="0" w:color="auto"/>
        <w:bottom w:val="none" w:sz="0" w:space="0" w:color="auto"/>
        <w:right w:val="none" w:sz="0" w:space="0" w:color="auto"/>
      </w:divBdr>
    </w:div>
    <w:div w:id="1136877530">
      <w:bodyDiv w:val="1"/>
      <w:marLeft w:val="0"/>
      <w:marRight w:val="0"/>
      <w:marTop w:val="0"/>
      <w:marBottom w:val="0"/>
      <w:divBdr>
        <w:top w:val="none" w:sz="0" w:space="0" w:color="auto"/>
        <w:left w:val="none" w:sz="0" w:space="0" w:color="auto"/>
        <w:bottom w:val="none" w:sz="0" w:space="0" w:color="auto"/>
        <w:right w:val="none" w:sz="0" w:space="0" w:color="auto"/>
      </w:divBdr>
    </w:div>
    <w:div w:id="1147630685">
      <w:bodyDiv w:val="1"/>
      <w:marLeft w:val="0"/>
      <w:marRight w:val="0"/>
      <w:marTop w:val="0"/>
      <w:marBottom w:val="0"/>
      <w:divBdr>
        <w:top w:val="none" w:sz="0" w:space="0" w:color="auto"/>
        <w:left w:val="none" w:sz="0" w:space="0" w:color="auto"/>
        <w:bottom w:val="none" w:sz="0" w:space="0" w:color="auto"/>
        <w:right w:val="none" w:sz="0" w:space="0" w:color="auto"/>
      </w:divBdr>
    </w:div>
    <w:div w:id="1230530679">
      <w:bodyDiv w:val="1"/>
      <w:marLeft w:val="0"/>
      <w:marRight w:val="0"/>
      <w:marTop w:val="0"/>
      <w:marBottom w:val="0"/>
      <w:divBdr>
        <w:top w:val="none" w:sz="0" w:space="0" w:color="auto"/>
        <w:left w:val="none" w:sz="0" w:space="0" w:color="auto"/>
        <w:bottom w:val="none" w:sz="0" w:space="0" w:color="auto"/>
        <w:right w:val="none" w:sz="0" w:space="0" w:color="auto"/>
      </w:divBdr>
    </w:div>
    <w:div w:id="1260213948">
      <w:bodyDiv w:val="1"/>
      <w:marLeft w:val="0"/>
      <w:marRight w:val="0"/>
      <w:marTop w:val="0"/>
      <w:marBottom w:val="0"/>
      <w:divBdr>
        <w:top w:val="none" w:sz="0" w:space="0" w:color="auto"/>
        <w:left w:val="none" w:sz="0" w:space="0" w:color="auto"/>
        <w:bottom w:val="none" w:sz="0" w:space="0" w:color="auto"/>
        <w:right w:val="none" w:sz="0" w:space="0" w:color="auto"/>
      </w:divBdr>
    </w:div>
    <w:div w:id="1266957048">
      <w:bodyDiv w:val="1"/>
      <w:marLeft w:val="0"/>
      <w:marRight w:val="0"/>
      <w:marTop w:val="0"/>
      <w:marBottom w:val="0"/>
      <w:divBdr>
        <w:top w:val="none" w:sz="0" w:space="0" w:color="auto"/>
        <w:left w:val="none" w:sz="0" w:space="0" w:color="auto"/>
        <w:bottom w:val="none" w:sz="0" w:space="0" w:color="auto"/>
        <w:right w:val="none" w:sz="0" w:space="0" w:color="auto"/>
      </w:divBdr>
    </w:div>
    <w:div w:id="1316295316">
      <w:bodyDiv w:val="1"/>
      <w:marLeft w:val="0"/>
      <w:marRight w:val="0"/>
      <w:marTop w:val="0"/>
      <w:marBottom w:val="0"/>
      <w:divBdr>
        <w:top w:val="none" w:sz="0" w:space="0" w:color="auto"/>
        <w:left w:val="none" w:sz="0" w:space="0" w:color="auto"/>
        <w:bottom w:val="none" w:sz="0" w:space="0" w:color="auto"/>
        <w:right w:val="none" w:sz="0" w:space="0" w:color="auto"/>
      </w:divBdr>
    </w:div>
    <w:div w:id="1340506096">
      <w:bodyDiv w:val="1"/>
      <w:marLeft w:val="0"/>
      <w:marRight w:val="0"/>
      <w:marTop w:val="0"/>
      <w:marBottom w:val="0"/>
      <w:divBdr>
        <w:top w:val="none" w:sz="0" w:space="0" w:color="auto"/>
        <w:left w:val="none" w:sz="0" w:space="0" w:color="auto"/>
        <w:bottom w:val="none" w:sz="0" w:space="0" w:color="auto"/>
        <w:right w:val="none" w:sz="0" w:space="0" w:color="auto"/>
      </w:divBdr>
    </w:div>
    <w:div w:id="1372997347">
      <w:bodyDiv w:val="1"/>
      <w:marLeft w:val="0"/>
      <w:marRight w:val="0"/>
      <w:marTop w:val="0"/>
      <w:marBottom w:val="0"/>
      <w:divBdr>
        <w:top w:val="none" w:sz="0" w:space="0" w:color="auto"/>
        <w:left w:val="none" w:sz="0" w:space="0" w:color="auto"/>
        <w:bottom w:val="none" w:sz="0" w:space="0" w:color="auto"/>
        <w:right w:val="none" w:sz="0" w:space="0" w:color="auto"/>
      </w:divBdr>
    </w:div>
    <w:div w:id="1381247247">
      <w:bodyDiv w:val="1"/>
      <w:marLeft w:val="0"/>
      <w:marRight w:val="0"/>
      <w:marTop w:val="0"/>
      <w:marBottom w:val="0"/>
      <w:divBdr>
        <w:top w:val="none" w:sz="0" w:space="0" w:color="auto"/>
        <w:left w:val="none" w:sz="0" w:space="0" w:color="auto"/>
        <w:bottom w:val="none" w:sz="0" w:space="0" w:color="auto"/>
        <w:right w:val="none" w:sz="0" w:space="0" w:color="auto"/>
      </w:divBdr>
    </w:div>
    <w:div w:id="1401978809">
      <w:bodyDiv w:val="1"/>
      <w:marLeft w:val="0"/>
      <w:marRight w:val="0"/>
      <w:marTop w:val="0"/>
      <w:marBottom w:val="0"/>
      <w:divBdr>
        <w:top w:val="none" w:sz="0" w:space="0" w:color="auto"/>
        <w:left w:val="none" w:sz="0" w:space="0" w:color="auto"/>
        <w:bottom w:val="none" w:sz="0" w:space="0" w:color="auto"/>
        <w:right w:val="none" w:sz="0" w:space="0" w:color="auto"/>
      </w:divBdr>
    </w:div>
    <w:div w:id="1403337499">
      <w:bodyDiv w:val="1"/>
      <w:marLeft w:val="0"/>
      <w:marRight w:val="0"/>
      <w:marTop w:val="0"/>
      <w:marBottom w:val="0"/>
      <w:divBdr>
        <w:top w:val="none" w:sz="0" w:space="0" w:color="auto"/>
        <w:left w:val="none" w:sz="0" w:space="0" w:color="auto"/>
        <w:bottom w:val="none" w:sz="0" w:space="0" w:color="auto"/>
        <w:right w:val="none" w:sz="0" w:space="0" w:color="auto"/>
      </w:divBdr>
    </w:div>
    <w:div w:id="1429690136">
      <w:bodyDiv w:val="1"/>
      <w:marLeft w:val="0"/>
      <w:marRight w:val="0"/>
      <w:marTop w:val="0"/>
      <w:marBottom w:val="0"/>
      <w:divBdr>
        <w:top w:val="none" w:sz="0" w:space="0" w:color="auto"/>
        <w:left w:val="none" w:sz="0" w:space="0" w:color="auto"/>
        <w:bottom w:val="none" w:sz="0" w:space="0" w:color="auto"/>
        <w:right w:val="none" w:sz="0" w:space="0" w:color="auto"/>
      </w:divBdr>
    </w:div>
    <w:div w:id="1432971326">
      <w:bodyDiv w:val="1"/>
      <w:marLeft w:val="0"/>
      <w:marRight w:val="0"/>
      <w:marTop w:val="0"/>
      <w:marBottom w:val="0"/>
      <w:divBdr>
        <w:top w:val="none" w:sz="0" w:space="0" w:color="auto"/>
        <w:left w:val="none" w:sz="0" w:space="0" w:color="auto"/>
        <w:bottom w:val="none" w:sz="0" w:space="0" w:color="auto"/>
        <w:right w:val="none" w:sz="0" w:space="0" w:color="auto"/>
      </w:divBdr>
    </w:div>
    <w:div w:id="1461723537">
      <w:bodyDiv w:val="1"/>
      <w:marLeft w:val="0"/>
      <w:marRight w:val="0"/>
      <w:marTop w:val="0"/>
      <w:marBottom w:val="0"/>
      <w:divBdr>
        <w:top w:val="none" w:sz="0" w:space="0" w:color="auto"/>
        <w:left w:val="none" w:sz="0" w:space="0" w:color="auto"/>
        <w:bottom w:val="none" w:sz="0" w:space="0" w:color="auto"/>
        <w:right w:val="none" w:sz="0" w:space="0" w:color="auto"/>
      </w:divBdr>
    </w:div>
    <w:div w:id="1466778821">
      <w:bodyDiv w:val="1"/>
      <w:marLeft w:val="0"/>
      <w:marRight w:val="0"/>
      <w:marTop w:val="0"/>
      <w:marBottom w:val="0"/>
      <w:divBdr>
        <w:top w:val="none" w:sz="0" w:space="0" w:color="auto"/>
        <w:left w:val="none" w:sz="0" w:space="0" w:color="auto"/>
        <w:bottom w:val="none" w:sz="0" w:space="0" w:color="auto"/>
        <w:right w:val="none" w:sz="0" w:space="0" w:color="auto"/>
      </w:divBdr>
    </w:div>
    <w:div w:id="1479761462">
      <w:bodyDiv w:val="1"/>
      <w:marLeft w:val="0"/>
      <w:marRight w:val="0"/>
      <w:marTop w:val="0"/>
      <w:marBottom w:val="0"/>
      <w:divBdr>
        <w:top w:val="none" w:sz="0" w:space="0" w:color="auto"/>
        <w:left w:val="none" w:sz="0" w:space="0" w:color="auto"/>
        <w:bottom w:val="none" w:sz="0" w:space="0" w:color="auto"/>
        <w:right w:val="none" w:sz="0" w:space="0" w:color="auto"/>
      </w:divBdr>
    </w:div>
    <w:div w:id="1494839030">
      <w:bodyDiv w:val="1"/>
      <w:marLeft w:val="0"/>
      <w:marRight w:val="0"/>
      <w:marTop w:val="0"/>
      <w:marBottom w:val="0"/>
      <w:divBdr>
        <w:top w:val="none" w:sz="0" w:space="0" w:color="auto"/>
        <w:left w:val="none" w:sz="0" w:space="0" w:color="auto"/>
        <w:bottom w:val="none" w:sz="0" w:space="0" w:color="auto"/>
        <w:right w:val="none" w:sz="0" w:space="0" w:color="auto"/>
      </w:divBdr>
    </w:div>
    <w:div w:id="1527209203">
      <w:bodyDiv w:val="1"/>
      <w:marLeft w:val="0"/>
      <w:marRight w:val="0"/>
      <w:marTop w:val="0"/>
      <w:marBottom w:val="0"/>
      <w:divBdr>
        <w:top w:val="none" w:sz="0" w:space="0" w:color="auto"/>
        <w:left w:val="none" w:sz="0" w:space="0" w:color="auto"/>
        <w:bottom w:val="none" w:sz="0" w:space="0" w:color="auto"/>
        <w:right w:val="none" w:sz="0" w:space="0" w:color="auto"/>
      </w:divBdr>
    </w:div>
    <w:div w:id="1587031831">
      <w:bodyDiv w:val="1"/>
      <w:marLeft w:val="0"/>
      <w:marRight w:val="0"/>
      <w:marTop w:val="0"/>
      <w:marBottom w:val="0"/>
      <w:divBdr>
        <w:top w:val="none" w:sz="0" w:space="0" w:color="auto"/>
        <w:left w:val="none" w:sz="0" w:space="0" w:color="auto"/>
        <w:bottom w:val="none" w:sz="0" w:space="0" w:color="auto"/>
        <w:right w:val="none" w:sz="0" w:space="0" w:color="auto"/>
      </w:divBdr>
    </w:div>
    <w:div w:id="1599020714">
      <w:bodyDiv w:val="1"/>
      <w:marLeft w:val="0"/>
      <w:marRight w:val="0"/>
      <w:marTop w:val="0"/>
      <w:marBottom w:val="0"/>
      <w:divBdr>
        <w:top w:val="none" w:sz="0" w:space="0" w:color="auto"/>
        <w:left w:val="none" w:sz="0" w:space="0" w:color="auto"/>
        <w:bottom w:val="none" w:sz="0" w:space="0" w:color="auto"/>
        <w:right w:val="none" w:sz="0" w:space="0" w:color="auto"/>
      </w:divBdr>
    </w:div>
    <w:div w:id="1629701912">
      <w:bodyDiv w:val="1"/>
      <w:marLeft w:val="0"/>
      <w:marRight w:val="0"/>
      <w:marTop w:val="0"/>
      <w:marBottom w:val="0"/>
      <w:divBdr>
        <w:top w:val="none" w:sz="0" w:space="0" w:color="auto"/>
        <w:left w:val="none" w:sz="0" w:space="0" w:color="auto"/>
        <w:bottom w:val="none" w:sz="0" w:space="0" w:color="auto"/>
        <w:right w:val="none" w:sz="0" w:space="0" w:color="auto"/>
      </w:divBdr>
    </w:div>
    <w:div w:id="1657032162">
      <w:bodyDiv w:val="1"/>
      <w:marLeft w:val="0"/>
      <w:marRight w:val="0"/>
      <w:marTop w:val="0"/>
      <w:marBottom w:val="0"/>
      <w:divBdr>
        <w:top w:val="none" w:sz="0" w:space="0" w:color="auto"/>
        <w:left w:val="none" w:sz="0" w:space="0" w:color="auto"/>
        <w:bottom w:val="none" w:sz="0" w:space="0" w:color="auto"/>
        <w:right w:val="none" w:sz="0" w:space="0" w:color="auto"/>
      </w:divBdr>
    </w:div>
    <w:div w:id="1720399209">
      <w:bodyDiv w:val="1"/>
      <w:marLeft w:val="0"/>
      <w:marRight w:val="0"/>
      <w:marTop w:val="0"/>
      <w:marBottom w:val="0"/>
      <w:divBdr>
        <w:top w:val="none" w:sz="0" w:space="0" w:color="auto"/>
        <w:left w:val="none" w:sz="0" w:space="0" w:color="auto"/>
        <w:bottom w:val="none" w:sz="0" w:space="0" w:color="auto"/>
        <w:right w:val="none" w:sz="0" w:space="0" w:color="auto"/>
      </w:divBdr>
    </w:div>
    <w:div w:id="1778676776">
      <w:bodyDiv w:val="1"/>
      <w:marLeft w:val="0"/>
      <w:marRight w:val="0"/>
      <w:marTop w:val="0"/>
      <w:marBottom w:val="0"/>
      <w:divBdr>
        <w:top w:val="none" w:sz="0" w:space="0" w:color="auto"/>
        <w:left w:val="none" w:sz="0" w:space="0" w:color="auto"/>
        <w:bottom w:val="none" w:sz="0" w:space="0" w:color="auto"/>
        <w:right w:val="none" w:sz="0" w:space="0" w:color="auto"/>
      </w:divBdr>
    </w:div>
    <w:div w:id="1794666717">
      <w:bodyDiv w:val="1"/>
      <w:marLeft w:val="0"/>
      <w:marRight w:val="0"/>
      <w:marTop w:val="0"/>
      <w:marBottom w:val="0"/>
      <w:divBdr>
        <w:top w:val="none" w:sz="0" w:space="0" w:color="auto"/>
        <w:left w:val="none" w:sz="0" w:space="0" w:color="auto"/>
        <w:bottom w:val="none" w:sz="0" w:space="0" w:color="auto"/>
        <w:right w:val="none" w:sz="0" w:space="0" w:color="auto"/>
      </w:divBdr>
    </w:div>
    <w:div w:id="1815021773">
      <w:bodyDiv w:val="1"/>
      <w:marLeft w:val="0"/>
      <w:marRight w:val="0"/>
      <w:marTop w:val="0"/>
      <w:marBottom w:val="0"/>
      <w:divBdr>
        <w:top w:val="none" w:sz="0" w:space="0" w:color="auto"/>
        <w:left w:val="none" w:sz="0" w:space="0" w:color="auto"/>
        <w:bottom w:val="none" w:sz="0" w:space="0" w:color="auto"/>
        <w:right w:val="none" w:sz="0" w:space="0" w:color="auto"/>
      </w:divBdr>
    </w:div>
    <w:div w:id="1830899269">
      <w:bodyDiv w:val="1"/>
      <w:marLeft w:val="0"/>
      <w:marRight w:val="0"/>
      <w:marTop w:val="0"/>
      <w:marBottom w:val="0"/>
      <w:divBdr>
        <w:top w:val="none" w:sz="0" w:space="0" w:color="auto"/>
        <w:left w:val="none" w:sz="0" w:space="0" w:color="auto"/>
        <w:bottom w:val="none" w:sz="0" w:space="0" w:color="auto"/>
        <w:right w:val="none" w:sz="0" w:space="0" w:color="auto"/>
      </w:divBdr>
    </w:div>
    <w:div w:id="1864319689">
      <w:bodyDiv w:val="1"/>
      <w:marLeft w:val="0"/>
      <w:marRight w:val="0"/>
      <w:marTop w:val="0"/>
      <w:marBottom w:val="0"/>
      <w:divBdr>
        <w:top w:val="none" w:sz="0" w:space="0" w:color="auto"/>
        <w:left w:val="none" w:sz="0" w:space="0" w:color="auto"/>
        <w:bottom w:val="none" w:sz="0" w:space="0" w:color="auto"/>
        <w:right w:val="none" w:sz="0" w:space="0" w:color="auto"/>
      </w:divBdr>
    </w:div>
    <w:div w:id="1872567570">
      <w:bodyDiv w:val="1"/>
      <w:marLeft w:val="0"/>
      <w:marRight w:val="0"/>
      <w:marTop w:val="0"/>
      <w:marBottom w:val="0"/>
      <w:divBdr>
        <w:top w:val="none" w:sz="0" w:space="0" w:color="auto"/>
        <w:left w:val="none" w:sz="0" w:space="0" w:color="auto"/>
        <w:bottom w:val="none" w:sz="0" w:space="0" w:color="auto"/>
        <w:right w:val="none" w:sz="0" w:space="0" w:color="auto"/>
      </w:divBdr>
    </w:div>
    <w:div w:id="1885747318">
      <w:bodyDiv w:val="1"/>
      <w:marLeft w:val="0"/>
      <w:marRight w:val="0"/>
      <w:marTop w:val="0"/>
      <w:marBottom w:val="0"/>
      <w:divBdr>
        <w:top w:val="none" w:sz="0" w:space="0" w:color="auto"/>
        <w:left w:val="none" w:sz="0" w:space="0" w:color="auto"/>
        <w:bottom w:val="none" w:sz="0" w:space="0" w:color="auto"/>
        <w:right w:val="none" w:sz="0" w:space="0" w:color="auto"/>
      </w:divBdr>
    </w:div>
    <w:div w:id="1922448059">
      <w:bodyDiv w:val="1"/>
      <w:marLeft w:val="0"/>
      <w:marRight w:val="0"/>
      <w:marTop w:val="0"/>
      <w:marBottom w:val="0"/>
      <w:divBdr>
        <w:top w:val="none" w:sz="0" w:space="0" w:color="auto"/>
        <w:left w:val="none" w:sz="0" w:space="0" w:color="auto"/>
        <w:bottom w:val="none" w:sz="0" w:space="0" w:color="auto"/>
        <w:right w:val="none" w:sz="0" w:space="0" w:color="auto"/>
      </w:divBdr>
    </w:div>
    <w:div w:id="1924798640">
      <w:bodyDiv w:val="1"/>
      <w:marLeft w:val="0"/>
      <w:marRight w:val="0"/>
      <w:marTop w:val="0"/>
      <w:marBottom w:val="0"/>
      <w:divBdr>
        <w:top w:val="none" w:sz="0" w:space="0" w:color="auto"/>
        <w:left w:val="none" w:sz="0" w:space="0" w:color="auto"/>
        <w:bottom w:val="none" w:sz="0" w:space="0" w:color="auto"/>
        <w:right w:val="none" w:sz="0" w:space="0" w:color="auto"/>
      </w:divBdr>
    </w:div>
    <w:div w:id="1947274714">
      <w:bodyDiv w:val="1"/>
      <w:marLeft w:val="0"/>
      <w:marRight w:val="0"/>
      <w:marTop w:val="0"/>
      <w:marBottom w:val="0"/>
      <w:divBdr>
        <w:top w:val="none" w:sz="0" w:space="0" w:color="auto"/>
        <w:left w:val="none" w:sz="0" w:space="0" w:color="auto"/>
        <w:bottom w:val="none" w:sz="0" w:space="0" w:color="auto"/>
        <w:right w:val="none" w:sz="0" w:space="0" w:color="auto"/>
      </w:divBdr>
    </w:div>
    <w:div w:id="1976792242">
      <w:bodyDiv w:val="1"/>
      <w:marLeft w:val="0"/>
      <w:marRight w:val="0"/>
      <w:marTop w:val="0"/>
      <w:marBottom w:val="0"/>
      <w:divBdr>
        <w:top w:val="none" w:sz="0" w:space="0" w:color="auto"/>
        <w:left w:val="none" w:sz="0" w:space="0" w:color="auto"/>
        <w:bottom w:val="none" w:sz="0" w:space="0" w:color="auto"/>
        <w:right w:val="none" w:sz="0" w:space="0" w:color="auto"/>
      </w:divBdr>
    </w:div>
    <w:div w:id="2009206420">
      <w:bodyDiv w:val="1"/>
      <w:marLeft w:val="0"/>
      <w:marRight w:val="0"/>
      <w:marTop w:val="0"/>
      <w:marBottom w:val="0"/>
      <w:divBdr>
        <w:top w:val="none" w:sz="0" w:space="0" w:color="auto"/>
        <w:left w:val="none" w:sz="0" w:space="0" w:color="auto"/>
        <w:bottom w:val="none" w:sz="0" w:space="0" w:color="auto"/>
        <w:right w:val="none" w:sz="0" w:space="0" w:color="auto"/>
      </w:divBdr>
    </w:div>
    <w:div w:id="2015763633">
      <w:bodyDiv w:val="1"/>
      <w:marLeft w:val="0"/>
      <w:marRight w:val="0"/>
      <w:marTop w:val="0"/>
      <w:marBottom w:val="0"/>
      <w:divBdr>
        <w:top w:val="none" w:sz="0" w:space="0" w:color="auto"/>
        <w:left w:val="none" w:sz="0" w:space="0" w:color="auto"/>
        <w:bottom w:val="none" w:sz="0" w:space="0" w:color="auto"/>
        <w:right w:val="none" w:sz="0" w:space="0" w:color="auto"/>
      </w:divBdr>
    </w:div>
    <w:div w:id="2057073793">
      <w:bodyDiv w:val="1"/>
      <w:marLeft w:val="0"/>
      <w:marRight w:val="0"/>
      <w:marTop w:val="0"/>
      <w:marBottom w:val="0"/>
      <w:divBdr>
        <w:top w:val="none" w:sz="0" w:space="0" w:color="auto"/>
        <w:left w:val="none" w:sz="0" w:space="0" w:color="auto"/>
        <w:bottom w:val="none" w:sz="0" w:space="0" w:color="auto"/>
        <w:right w:val="none" w:sz="0" w:space="0" w:color="auto"/>
      </w:divBdr>
    </w:div>
    <w:div w:id="213051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DEPE\PEPJ\PEPJ-1\PADR&#213;ES%20-%20803%20MB\FORMATOS%20de%20carimbo\Pad&#245;es%20de%20carimbo%20-%202009\A4%20Contradada.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94AAC-A8D7-497F-9178-7BE654EB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Contradada</Template>
  <TotalTime>1704</TotalTime>
  <Pages>27</Pages>
  <Words>6396</Words>
  <Characters>34539</Characters>
  <Application>Microsoft Office Word</Application>
  <DocSecurity>0</DocSecurity>
  <Lines>287</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Modelo para criação de documentos - EPPJ</vt:lpstr>
      <vt:lpstr>Modelo para criação de documentos - EPPJ</vt:lpstr>
    </vt:vector>
  </TitlesOfParts>
  <Company>INFRAERO</Company>
  <LinksUpToDate>false</LinksUpToDate>
  <CharactersWithSpaces>40854</CharactersWithSpaces>
  <SharedDoc>false</SharedDoc>
  <HLinks>
    <vt:vector size="594" baseType="variant">
      <vt:variant>
        <vt:i4>1048636</vt:i4>
      </vt:variant>
      <vt:variant>
        <vt:i4>590</vt:i4>
      </vt:variant>
      <vt:variant>
        <vt:i4>0</vt:i4>
      </vt:variant>
      <vt:variant>
        <vt:i4>5</vt:i4>
      </vt:variant>
      <vt:variant>
        <vt:lpwstr/>
      </vt:variant>
      <vt:variant>
        <vt:lpwstr>_Toc319425478</vt:lpwstr>
      </vt:variant>
      <vt:variant>
        <vt:i4>1048636</vt:i4>
      </vt:variant>
      <vt:variant>
        <vt:i4>584</vt:i4>
      </vt:variant>
      <vt:variant>
        <vt:i4>0</vt:i4>
      </vt:variant>
      <vt:variant>
        <vt:i4>5</vt:i4>
      </vt:variant>
      <vt:variant>
        <vt:lpwstr/>
      </vt:variant>
      <vt:variant>
        <vt:lpwstr>_Toc319425477</vt:lpwstr>
      </vt:variant>
      <vt:variant>
        <vt:i4>1048636</vt:i4>
      </vt:variant>
      <vt:variant>
        <vt:i4>578</vt:i4>
      </vt:variant>
      <vt:variant>
        <vt:i4>0</vt:i4>
      </vt:variant>
      <vt:variant>
        <vt:i4>5</vt:i4>
      </vt:variant>
      <vt:variant>
        <vt:lpwstr/>
      </vt:variant>
      <vt:variant>
        <vt:lpwstr>_Toc319425476</vt:lpwstr>
      </vt:variant>
      <vt:variant>
        <vt:i4>1048636</vt:i4>
      </vt:variant>
      <vt:variant>
        <vt:i4>572</vt:i4>
      </vt:variant>
      <vt:variant>
        <vt:i4>0</vt:i4>
      </vt:variant>
      <vt:variant>
        <vt:i4>5</vt:i4>
      </vt:variant>
      <vt:variant>
        <vt:lpwstr/>
      </vt:variant>
      <vt:variant>
        <vt:lpwstr>_Toc319425475</vt:lpwstr>
      </vt:variant>
      <vt:variant>
        <vt:i4>1048636</vt:i4>
      </vt:variant>
      <vt:variant>
        <vt:i4>566</vt:i4>
      </vt:variant>
      <vt:variant>
        <vt:i4>0</vt:i4>
      </vt:variant>
      <vt:variant>
        <vt:i4>5</vt:i4>
      </vt:variant>
      <vt:variant>
        <vt:lpwstr/>
      </vt:variant>
      <vt:variant>
        <vt:lpwstr>_Toc319425474</vt:lpwstr>
      </vt:variant>
      <vt:variant>
        <vt:i4>1048636</vt:i4>
      </vt:variant>
      <vt:variant>
        <vt:i4>560</vt:i4>
      </vt:variant>
      <vt:variant>
        <vt:i4>0</vt:i4>
      </vt:variant>
      <vt:variant>
        <vt:i4>5</vt:i4>
      </vt:variant>
      <vt:variant>
        <vt:lpwstr/>
      </vt:variant>
      <vt:variant>
        <vt:lpwstr>_Toc319425473</vt:lpwstr>
      </vt:variant>
      <vt:variant>
        <vt:i4>1048636</vt:i4>
      </vt:variant>
      <vt:variant>
        <vt:i4>554</vt:i4>
      </vt:variant>
      <vt:variant>
        <vt:i4>0</vt:i4>
      </vt:variant>
      <vt:variant>
        <vt:i4>5</vt:i4>
      </vt:variant>
      <vt:variant>
        <vt:lpwstr/>
      </vt:variant>
      <vt:variant>
        <vt:lpwstr>_Toc319425472</vt:lpwstr>
      </vt:variant>
      <vt:variant>
        <vt:i4>1048636</vt:i4>
      </vt:variant>
      <vt:variant>
        <vt:i4>548</vt:i4>
      </vt:variant>
      <vt:variant>
        <vt:i4>0</vt:i4>
      </vt:variant>
      <vt:variant>
        <vt:i4>5</vt:i4>
      </vt:variant>
      <vt:variant>
        <vt:lpwstr/>
      </vt:variant>
      <vt:variant>
        <vt:lpwstr>_Toc319425471</vt:lpwstr>
      </vt:variant>
      <vt:variant>
        <vt:i4>1048636</vt:i4>
      </vt:variant>
      <vt:variant>
        <vt:i4>542</vt:i4>
      </vt:variant>
      <vt:variant>
        <vt:i4>0</vt:i4>
      </vt:variant>
      <vt:variant>
        <vt:i4>5</vt:i4>
      </vt:variant>
      <vt:variant>
        <vt:lpwstr/>
      </vt:variant>
      <vt:variant>
        <vt:lpwstr>_Toc319425470</vt:lpwstr>
      </vt:variant>
      <vt:variant>
        <vt:i4>1114172</vt:i4>
      </vt:variant>
      <vt:variant>
        <vt:i4>536</vt:i4>
      </vt:variant>
      <vt:variant>
        <vt:i4>0</vt:i4>
      </vt:variant>
      <vt:variant>
        <vt:i4>5</vt:i4>
      </vt:variant>
      <vt:variant>
        <vt:lpwstr/>
      </vt:variant>
      <vt:variant>
        <vt:lpwstr>_Toc319425469</vt:lpwstr>
      </vt:variant>
      <vt:variant>
        <vt:i4>1114172</vt:i4>
      </vt:variant>
      <vt:variant>
        <vt:i4>530</vt:i4>
      </vt:variant>
      <vt:variant>
        <vt:i4>0</vt:i4>
      </vt:variant>
      <vt:variant>
        <vt:i4>5</vt:i4>
      </vt:variant>
      <vt:variant>
        <vt:lpwstr/>
      </vt:variant>
      <vt:variant>
        <vt:lpwstr>_Toc319425468</vt:lpwstr>
      </vt:variant>
      <vt:variant>
        <vt:i4>1114172</vt:i4>
      </vt:variant>
      <vt:variant>
        <vt:i4>524</vt:i4>
      </vt:variant>
      <vt:variant>
        <vt:i4>0</vt:i4>
      </vt:variant>
      <vt:variant>
        <vt:i4>5</vt:i4>
      </vt:variant>
      <vt:variant>
        <vt:lpwstr/>
      </vt:variant>
      <vt:variant>
        <vt:lpwstr>_Toc319425467</vt:lpwstr>
      </vt:variant>
      <vt:variant>
        <vt:i4>1114172</vt:i4>
      </vt:variant>
      <vt:variant>
        <vt:i4>518</vt:i4>
      </vt:variant>
      <vt:variant>
        <vt:i4>0</vt:i4>
      </vt:variant>
      <vt:variant>
        <vt:i4>5</vt:i4>
      </vt:variant>
      <vt:variant>
        <vt:lpwstr/>
      </vt:variant>
      <vt:variant>
        <vt:lpwstr>_Toc319425466</vt:lpwstr>
      </vt:variant>
      <vt:variant>
        <vt:i4>1114172</vt:i4>
      </vt:variant>
      <vt:variant>
        <vt:i4>512</vt:i4>
      </vt:variant>
      <vt:variant>
        <vt:i4>0</vt:i4>
      </vt:variant>
      <vt:variant>
        <vt:i4>5</vt:i4>
      </vt:variant>
      <vt:variant>
        <vt:lpwstr/>
      </vt:variant>
      <vt:variant>
        <vt:lpwstr>_Toc319425465</vt:lpwstr>
      </vt:variant>
      <vt:variant>
        <vt:i4>1114172</vt:i4>
      </vt:variant>
      <vt:variant>
        <vt:i4>506</vt:i4>
      </vt:variant>
      <vt:variant>
        <vt:i4>0</vt:i4>
      </vt:variant>
      <vt:variant>
        <vt:i4>5</vt:i4>
      </vt:variant>
      <vt:variant>
        <vt:lpwstr/>
      </vt:variant>
      <vt:variant>
        <vt:lpwstr>_Toc319425464</vt:lpwstr>
      </vt:variant>
      <vt:variant>
        <vt:i4>1114172</vt:i4>
      </vt:variant>
      <vt:variant>
        <vt:i4>500</vt:i4>
      </vt:variant>
      <vt:variant>
        <vt:i4>0</vt:i4>
      </vt:variant>
      <vt:variant>
        <vt:i4>5</vt:i4>
      </vt:variant>
      <vt:variant>
        <vt:lpwstr/>
      </vt:variant>
      <vt:variant>
        <vt:lpwstr>_Toc319425463</vt:lpwstr>
      </vt:variant>
      <vt:variant>
        <vt:i4>1114172</vt:i4>
      </vt:variant>
      <vt:variant>
        <vt:i4>494</vt:i4>
      </vt:variant>
      <vt:variant>
        <vt:i4>0</vt:i4>
      </vt:variant>
      <vt:variant>
        <vt:i4>5</vt:i4>
      </vt:variant>
      <vt:variant>
        <vt:lpwstr/>
      </vt:variant>
      <vt:variant>
        <vt:lpwstr>_Toc319425462</vt:lpwstr>
      </vt:variant>
      <vt:variant>
        <vt:i4>1114172</vt:i4>
      </vt:variant>
      <vt:variant>
        <vt:i4>488</vt:i4>
      </vt:variant>
      <vt:variant>
        <vt:i4>0</vt:i4>
      </vt:variant>
      <vt:variant>
        <vt:i4>5</vt:i4>
      </vt:variant>
      <vt:variant>
        <vt:lpwstr/>
      </vt:variant>
      <vt:variant>
        <vt:lpwstr>_Toc319425461</vt:lpwstr>
      </vt:variant>
      <vt:variant>
        <vt:i4>1114172</vt:i4>
      </vt:variant>
      <vt:variant>
        <vt:i4>482</vt:i4>
      </vt:variant>
      <vt:variant>
        <vt:i4>0</vt:i4>
      </vt:variant>
      <vt:variant>
        <vt:i4>5</vt:i4>
      </vt:variant>
      <vt:variant>
        <vt:lpwstr/>
      </vt:variant>
      <vt:variant>
        <vt:lpwstr>_Toc319425460</vt:lpwstr>
      </vt:variant>
      <vt:variant>
        <vt:i4>1179708</vt:i4>
      </vt:variant>
      <vt:variant>
        <vt:i4>476</vt:i4>
      </vt:variant>
      <vt:variant>
        <vt:i4>0</vt:i4>
      </vt:variant>
      <vt:variant>
        <vt:i4>5</vt:i4>
      </vt:variant>
      <vt:variant>
        <vt:lpwstr/>
      </vt:variant>
      <vt:variant>
        <vt:lpwstr>_Toc319425459</vt:lpwstr>
      </vt:variant>
      <vt:variant>
        <vt:i4>1179708</vt:i4>
      </vt:variant>
      <vt:variant>
        <vt:i4>470</vt:i4>
      </vt:variant>
      <vt:variant>
        <vt:i4>0</vt:i4>
      </vt:variant>
      <vt:variant>
        <vt:i4>5</vt:i4>
      </vt:variant>
      <vt:variant>
        <vt:lpwstr/>
      </vt:variant>
      <vt:variant>
        <vt:lpwstr>_Toc319425458</vt:lpwstr>
      </vt:variant>
      <vt:variant>
        <vt:i4>1179708</vt:i4>
      </vt:variant>
      <vt:variant>
        <vt:i4>464</vt:i4>
      </vt:variant>
      <vt:variant>
        <vt:i4>0</vt:i4>
      </vt:variant>
      <vt:variant>
        <vt:i4>5</vt:i4>
      </vt:variant>
      <vt:variant>
        <vt:lpwstr/>
      </vt:variant>
      <vt:variant>
        <vt:lpwstr>_Toc319425457</vt:lpwstr>
      </vt:variant>
      <vt:variant>
        <vt:i4>1179708</vt:i4>
      </vt:variant>
      <vt:variant>
        <vt:i4>458</vt:i4>
      </vt:variant>
      <vt:variant>
        <vt:i4>0</vt:i4>
      </vt:variant>
      <vt:variant>
        <vt:i4>5</vt:i4>
      </vt:variant>
      <vt:variant>
        <vt:lpwstr/>
      </vt:variant>
      <vt:variant>
        <vt:lpwstr>_Toc319425456</vt:lpwstr>
      </vt:variant>
      <vt:variant>
        <vt:i4>1179708</vt:i4>
      </vt:variant>
      <vt:variant>
        <vt:i4>452</vt:i4>
      </vt:variant>
      <vt:variant>
        <vt:i4>0</vt:i4>
      </vt:variant>
      <vt:variant>
        <vt:i4>5</vt:i4>
      </vt:variant>
      <vt:variant>
        <vt:lpwstr/>
      </vt:variant>
      <vt:variant>
        <vt:lpwstr>_Toc319425455</vt:lpwstr>
      </vt:variant>
      <vt:variant>
        <vt:i4>1179708</vt:i4>
      </vt:variant>
      <vt:variant>
        <vt:i4>446</vt:i4>
      </vt:variant>
      <vt:variant>
        <vt:i4>0</vt:i4>
      </vt:variant>
      <vt:variant>
        <vt:i4>5</vt:i4>
      </vt:variant>
      <vt:variant>
        <vt:lpwstr/>
      </vt:variant>
      <vt:variant>
        <vt:lpwstr>_Toc319425454</vt:lpwstr>
      </vt:variant>
      <vt:variant>
        <vt:i4>1179708</vt:i4>
      </vt:variant>
      <vt:variant>
        <vt:i4>440</vt:i4>
      </vt:variant>
      <vt:variant>
        <vt:i4>0</vt:i4>
      </vt:variant>
      <vt:variant>
        <vt:i4>5</vt:i4>
      </vt:variant>
      <vt:variant>
        <vt:lpwstr/>
      </vt:variant>
      <vt:variant>
        <vt:lpwstr>_Toc319425453</vt:lpwstr>
      </vt:variant>
      <vt:variant>
        <vt:i4>1179708</vt:i4>
      </vt:variant>
      <vt:variant>
        <vt:i4>434</vt:i4>
      </vt:variant>
      <vt:variant>
        <vt:i4>0</vt:i4>
      </vt:variant>
      <vt:variant>
        <vt:i4>5</vt:i4>
      </vt:variant>
      <vt:variant>
        <vt:lpwstr/>
      </vt:variant>
      <vt:variant>
        <vt:lpwstr>_Toc319425452</vt:lpwstr>
      </vt:variant>
      <vt:variant>
        <vt:i4>1179708</vt:i4>
      </vt:variant>
      <vt:variant>
        <vt:i4>428</vt:i4>
      </vt:variant>
      <vt:variant>
        <vt:i4>0</vt:i4>
      </vt:variant>
      <vt:variant>
        <vt:i4>5</vt:i4>
      </vt:variant>
      <vt:variant>
        <vt:lpwstr/>
      </vt:variant>
      <vt:variant>
        <vt:lpwstr>_Toc319425451</vt:lpwstr>
      </vt:variant>
      <vt:variant>
        <vt:i4>1179708</vt:i4>
      </vt:variant>
      <vt:variant>
        <vt:i4>422</vt:i4>
      </vt:variant>
      <vt:variant>
        <vt:i4>0</vt:i4>
      </vt:variant>
      <vt:variant>
        <vt:i4>5</vt:i4>
      </vt:variant>
      <vt:variant>
        <vt:lpwstr/>
      </vt:variant>
      <vt:variant>
        <vt:lpwstr>_Toc319425450</vt:lpwstr>
      </vt:variant>
      <vt:variant>
        <vt:i4>1245244</vt:i4>
      </vt:variant>
      <vt:variant>
        <vt:i4>416</vt:i4>
      </vt:variant>
      <vt:variant>
        <vt:i4>0</vt:i4>
      </vt:variant>
      <vt:variant>
        <vt:i4>5</vt:i4>
      </vt:variant>
      <vt:variant>
        <vt:lpwstr/>
      </vt:variant>
      <vt:variant>
        <vt:lpwstr>_Toc319425449</vt:lpwstr>
      </vt:variant>
      <vt:variant>
        <vt:i4>1245244</vt:i4>
      </vt:variant>
      <vt:variant>
        <vt:i4>410</vt:i4>
      </vt:variant>
      <vt:variant>
        <vt:i4>0</vt:i4>
      </vt:variant>
      <vt:variant>
        <vt:i4>5</vt:i4>
      </vt:variant>
      <vt:variant>
        <vt:lpwstr/>
      </vt:variant>
      <vt:variant>
        <vt:lpwstr>_Toc319425448</vt:lpwstr>
      </vt:variant>
      <vt:variant>
        <vt:i4>1245244</vt:i4>
      </vt:variant>
      <vt:variant>
        <vt:i4>404</vt:i4>
      </vt:variant>
      <vt:variant>
        <vt:i4>0</vt:i4>
      </vt:variant>
      <vt:variant>
        <vt:i4>5</vt:i4>
      </vt:variant>
      <vt:variant>
        <vt:lpwstr/>
      </vt:variant>
      <vt:variant>
        <vt:lpwstr>_Toc319425447</vt:lpwstr>
      </vt:variant>
      <vt:variant>
        <vt:i4>1245244</vt:i4>
      </vt:variant>
      <vt:variant>
        <vt:i4>398</vt:i4>
      </vt:variant>
      <vt:variant>
        <vt:i4>0</vt:i4>
      </vt:variant>
      <vt:variant>
        <vt:i4>5</vt:i4>
      </vt:variant>
      <vt:variant>
        <vt:lpwstr/>
      </vt:variant>
      <vt:variant>
        <vt:lpwstr>_Toc319425446</vt:lpwstr>
      </vt:variant>
      <vt:variant>
        <vt:i4>1245244</vt:i4>
      </vt:variant>
      <vt:variant>
        <vt:i4>392</vt:i4>
      </vt:variant>
      <vt:variant>
        <vt:i4>0</vt:i4>
      </vt:variant>
      <vt:variant>
        <vt:i4>5</vt:i4>
      </vt:variant>
      <vt:variant>
        <vt:lpwstr/>
      </vt:variant>
      <vt:variant>
        <vt:lpwstr>_Toc319425445</vt:lpwstr>
      </vt:variant>
      <vt:variant>
        <vt:i4>1245244</vt:i4>
      </vt:variant>
      <vt:variant>
        <vt:i4>386</vt:i4>
      </vt:variant>
      <vt:variant>
        <vt:i4>0</vt:i4>
      </vt:variant>
      <vt:variant>
        <vt:i4>5</vt:i4>
      </vt:variant>
      <vt:variant>
        <vt:lpwstr/>
      </vt:variant>
      <vt:variant>
        <vt:lpwstr>_Toc319425444</vt:lpwstr>
      </vt:variant>
      <vt:variant>
        <vt:i4>1245244</vt:i4>
      </vt:variant>
      <vt:variant>
        <vt:i4>380</vt:i4>
      </vt:variant>
      <vt:variant>
        <vt:i4>0</vt:i4>
      </vt:variant>
      <vt:variant>
        <vt:i4>5</vt:i4>
      </vt:variant>
      <vt:variant>
        <vt:lpwstr/>
      </vt:variant>
      <vt:variant>
        <vt:lpwstr>_Toc319425443</vt:lpwstr>
      </vt:variant>
      <vt:variant>
        <vt:i4>1245244</vt:i4>
      </vt:variant>
      <vt:variant>
        <vt:i4>374</vt:i4>
      </vt:variant>
      <vt:variant>
        <vt:i4>0</vt:i4>
      </vt:variant>
      <vt:variant>
        <vt:i4>5</vt:i4>
      </vt:variant>
      <vt:variant>
        <vt:lpwstr/>
      </vt:variant>
      <vt:variant>
        <vt:lpwstr>_Toc319425442</vt:lpwstr>
      </vt:variant>
      <vt:variant>
        <vt:i4>1245244</vt:i4>
      </vt:variant>
      <vt:variant>
        <vt:i4>368</vt:i4>
      </vt:variant>
      <vt:variant>
        <vt:i4>0</vt:i4>
      </vt:variant>
      <vt:variant>
        <vt:i4>5</vt:i4>
      </vt:variant>
      <vt:variant>
        <vt:lpwstr/>
      </vt:variant>
      <vt:variant>
        <vt:lpwstr>_Toc319425441</vt:lpwstr>
      </vt:variant>
      <vt:variant>
        <vt:i4>1245244</vt:i4>
      </vt:variant>
      <vt:variant>
        <vt:i4>362</vt:i4>
      </vt:variant>
      <vt:variant>
        <vt:i4>0</vt:i4>
      </vt:variant>
      <vt:variant>
        <vt:i4>5</vt:i4>
      </vt:variant>
      <vt:variant>
        <vt:lpwstr/>
      </vt:variant>
      <vt:variant>
        <vt:lpwstr>_Toc319425440</vt:lpwstr>
      </vt:variant>
      <vt:variant>
        <vt:i4>1310780</vt:i4>
      </vt:variant>
      <vt:variant>
        <vt:i4>356</vt:i4>
      </vt:variant>
      <vt:variant>
        <vt:i4>0</vt:i4>
      </vt:variant>
      <vt:variant>
        <vt:i4>5</vt:i4>
      </vt:variant>
      <vt:variant>
        <vt:lpwstr/>
      </vt:variant>
      <vt:variant>
        <vt:lpwstr>_Toc319425439</vt:lpwstr>
      </vt:variant>
      <vt:variant>
        <vt:i4>1310780</vt:i4>
      </vt:variant>
      <vt:variant>
        <vt:i4>350</vt:i4>
      </vt:variant>
      <vt:variant>
        <vt:i4>0</vt:i4>
      </vt:variant>
      <vt:variant>
        <vt:i4>5</vt:i4>
      </vt:variant>
      <vt:variant>
        <vt:lpwstr/>
      </vt:variant>
      <vt:variant>
        <vt:lpwstr>_Toc319425438</vt:lpwstr>
      </vt:variant>
      <vt:variant>
        <vt:i4>1310780</vt:i4>
      </vt:variant>
      <vt:variant>
        <vt:i4>344</vt:i4>
      </vt:variant>
      <vt:variant>
        <vt:i4>0</vt:i4>
      </vt:variant>
      <vt:variant>
        <vt:i4>5</vt:i4>
      </vt:variant>
      <vt:variant>
        <vt:lpwstr/>
      </vt:variant>
      <vt:variant>
        <vt:lpwstr>_Toc319425437</vt:lpwstr>
      </vt:variant>
      <vt:variant>
        <vt:i4>1310780</vt:i4>
      </vt:variant>
      <vt:variant>
        <vt:i4>338</vt:i4>
      </vt:variant>
      <vt:variant>
        <vt:i4>0</vt:i4>
      </vt:variant>
      <vt:variant>
        <vt:i4>5</vt:i4>
      </vt:variant>
      <vt:variant>
        <vt:lpwstr/>
      </vt:variant>
      <vt:variant>
        <vt:lpwstr>_Toc319425436</vt:lpwstr>
      </vt:variant>
      <vt:variant>
        <vt:i4>1310780</vt:i4>
      </vt:variant>
      <vt:variant>
        <vt:i4>332</vt:i4>
      </vt:variant>
      <vt:variant>
        <vt:i4>0</vt:i4>
      </vt:variant>
      <vt:variant>
        <vt:i4>5</vt:i4>
      </vt:variant>
      <vt:variant>
        <vt:lpwstr/>
      </vt:variant>
      <vt:variant>
        <vt:lpwstr>_Toc319425435</vt:lpwstr>
      </vt:variant>
      <vt:variant>
        <vt:i4>1310780</vt:i4>
      </vt:variant>
      <vt:variant>
        <vt:i4>326</vt:i4>
      </vt:variant>
      <vt:variant>
        <vt:i4>0</vt:i4>
      </vt:variant>
      <vt:variant>
        <vt:i4>5</vt:i4>
      </vt:variant>
      <vt:variant>
        <vt:lpwstr/>
      </vt:variant>
      <vt:variant>
        <vt:lpwstr>_Toc319425434</vt:lpwstr>
      </vt:variant>
      <vt:variant>
        <vt:i4>1310780</vt:i4>
      </vt:variant>
      <vt:variant>
        <vt:i4>320</vt:i4>
      </vt:variant>
      <vt:variant>
        <vt:i4>0</vt:i4>
      </vt:variant>
      <vt:variant>
        <vt:i4>5</vt:i4>
      </vt:variant>
      <vt:variant>
        <vt:lpwstr/>
      </vt:variant>
      <vt:variant>
        <vt:lpwstr>_Toc319425433</vt:lpwstr>
      </vt:variant>
      <vt:variant>
        <vt:i4>1310780</vt:i4>
      </vt:variant>
      <vt:variant>
        <vt:i4>314</vt:i4>
      </vt:variant>
      <vt:variant>
        <vt:i4>0</vt:i4>
      </vt:variant>
      <vt:variant>
        <vt:i4>5</vt:i4>
      </vt:variant>
      <vt:variant>
        <vt:lpwstr/>
      </vt:variant>
      <vt:variant>
        <vt:lpwstr>_Toc319425432</vt:lpwstr>
      </vt:variant>
      <vt:variant>
        <vt:i4>1310780</vt:i4>
      </vt:variant>
      <vt:variant>
        <vt:i4>308</vt:i4>
      </vt:variant>
      <vt:variant>
        <vt:i4>0</vt:i4>
      </vt:variant>
      <vt:variant>
        <vt:i4>5</vt:i4>
      </vt:variant>
      <vt:variant>
        <vt:lpwstr/>
      </vt:variant>
      <vt:variant>
        <vt:lpwstr>_Toc319425431</vt:lpwstr>
      </vt:variant>
      <vt:variant>
        <vt:i4>1310780</vt:i4>
      </vt:variant>
      <vt:variant>
        <vt:i4>302</vt:i4>
      </vt:variant>
      <vt:variant>
        <vt:i4>0</vt:i4>
      </vt:variant>
      <vt:variant>
        <vt:i4>5</vt:i4>
      </vt:variant>
      <vt:variant>
        <vt:lpwstr/>
      </vt:variant>
      <vt:variant>
        <vt:lpwstr>_Toc319425430</vt:lpwstr>
      </vt:variant>
      <vt:variant>
        <vt:i4>1376316</vt:i4>
      </vt:variant>
      <vt:variant>
        <vt:i4>296</vt:i4>
      </vt:variant>
      <vt:variant>
        <vt:i4>0</vt:i4>
      </vt:variant>
      <vt:variant>
        <vt:i4>5</vt:i4>
      </vt:variant>
      <vt:variant>
        <vt:lpwstr/>
      </vt:variant>
      <vt:variant>
        <vt:lpwstr>_Toc319425429</vt:lpwstr>
      </vt:variant>
      <vt:variant>
        <vt:i4>1376316</vt:i4>
      </vt:variant>
      <vt:variant>
        <vt:i4>290</vt:i4>
      </vt:variant>
      <vt:variant>
        <vt:i4>0</vt:i4>
      </vt:variant>
      <vt:variant>
        <vt:i4>5</vt:i4>
      </vt:variant>
      <vt:variant>
        <vt:lpwstr/>
      </vt:variant>
      <vt:variant>
        <vt:lpwstr>_Toc319425428</vt:lpwstr>
      </vt:variant>
      <vt:variant>
        <vt:i4>1376316</vt:i4>
      </vt:variant>
      <vt:variant>
        <vt:i4>284</vt:i4>
      </vt:variant>
      <vt:variant>
        <vt:i4>0</vt:i4>
      </vt:variant>
      <vt:variant>
        <vt:i4>5</vt:i4>
      </vt:variant>
      <vt:variant>
        <vt:lpwstr/>
      </vt:variant>
      <vt:variant>
        <vt:lpwstr>_Toc319425427</vt:lpwstr>
      </vt:variant>
      <vt:variant>
        <vt:i4>1376316</vt:i4>
      </vt:variant>
      <vt:variant>
        <vt:i4>278</vt:i4>
      </vt:variant>
      <vt:variant>
        <vt:i4>0</vt:i4>
      </vt:variant>
      <vt:variant>
        <vt:i4>5</vt:i4>
      </vt:variant>
      <vt:variant>
        <vt:lpwstr/>
      </vt:variant>
      <vt:variant>
        <vt:lpwstr>_Toc319425426</vt:lpwstr>
      </vt:variant>
      <vt:variant>
        <vt:i4>1376316</vt:i4>
      </vt:variant>
      <vt:variant>
        <vt:i4>272</vt:i4>
      </vt:variant>
      <vt:variant>
        <vt:i4>0</vt:i4>
      </vt:variant>
      <vt:variant>
        <vt:i4>5</vt:i4>
      </vt:variant>
      <vt:variant>
        <vt:lpwstr/>
      </vt:variant>
      <vt:variant>
        <vt:lpwstr>_Toc319425425</vt:lpwstr>
      </vt:variant>
      <vt:variant>
        <vt:i4>1376316</vt:i4>
      </vt:variant>
      <vt:variant>
        <vt:i4>266</vt:i4>
      </vt:variant>
      <vt:variant>
        <vt:i4>0</vt:i4>
      </vt:variant>
      <vt:variant>
        <vt:i4>5</vt:i4>
      </vt:variant>
      <vt:variant>
        <vt:lpwstr/>
      </vt:variant>
      <vt:variant>
        <vt:lpwstr>_Toc319425424</vt:lpwstr>
      </vt:variant>
      <vt:variant>
        <vt:i4>1376316</vt:i4>
      </vt:variant>
      <vt:variant>
        <vt:i4>260</vt:i4>
      </vt:variant>
      <vt:variant>
        <vt:i4>0</vt:i4>
      </vt:variant>
      <vt:variant>
        <vt:i4>5</vt:i4>
      </vt:variant>
      <vt:variant>
        <vt:lpwstr/>
      </vt:variant>
      <vt:variant>
        <vt:lpwstr>_Toc319425423</vt:lpwstr>
      </vt:variant>
      <vt:variant>
        <vt:i4>1376316</vt:i4>
      </vt:variant>
      <vt:variant>
        <vt:i4>254</vt:i4>
      </vt:variant>
      <vt:variant>
        <vt:i4>0</vt:i4>
      </vt:variant>
      <vt:variant>
        <vt:i4>5</vt:i4>
      </vt:variant>
      <vt:variant>
        <vt:lpwstr/>
      </vt:variant>
      <vt:variant>
        <vt:lpwstr>_Toc319425422</vt:lpwstr>
      </vt:variant>
      <vt:variant>
        <vt:i4>1376316</vt:i4>
      </vt:variant>
      <vt:variant>
        <vt:i4>248</vt:i4>
      </vt:variant>
      <vt:variant>
        <vt:i4>0</vt:i4>
      </vt:variant>
      <vt:variant>
        <vt:i4>5</vt:i4>
      </vt:variant>
      <vt:variant>
        <vt:lpwstr/>
      </vt:variant>
      <vt:variant>
        <vt:lpwstr>_Toc319425421</vt:lpwstr>
      </vt:variant>
      <vt:variant>
        <vt:i4>1376316</vt:i4>
      </vt:variant>
      <vt:variant>
        <vt:i4>242</vt:i4>
      </vt:variant>
      <vt:variant>
        <vt:i4>0</vt:i4>
      </vt:variant>
      <vt:variant>
        <vt:i4>5</vt:i4>
      </vt:variant>
      <vt:variant>
        <vt:lpwstr/>
      </vt:variant>
      <vt:variant>
        <vt:lpwstr>_Toc319425420</vt:lpwstr>
      </vt:variant>
      <vt:variant>
        <vt:i4>1441852</vt:i4>
      </vt:variant>
      <vt:variant>
        <vt:i4>236</vt:i4>
      </vt:variant>
      <vt:variant>
        <vt:i4>0</vt:i4>
      </vt:variant>
      <vt:variant>
        <vt:i4>5</vt:i4>
      </vt:variant>
      <vt:variant>
        <vt:lpwstr/>
      </vt:variant>
      <vt:variant>
        <vt:lpwstr>_Toc319425419</vt:lpwstr>
      </vt:variant>
      <vt:variant>
        <vt:i4>1441852</vt:i4>
      </vt:variant>
      <vt:variant>
        <vt:i4>230</vt:i4>
      </vt:variant>
      <vt:variant>
        <vt:i4>0</vt:i4>
      </vt:variant>
      <vt:variant>
        <vt:i4>5</vt:i4>
      </vt:variant>
      <vt:variant>
        <vt:lpwstr/>
      </vt:variant>
      <vt:variant>
        <vt:lpwstr>_Toc319425418</vt:lpwstr>
      </vt:variant>
      <vt:variant>
        <vt:i4>1441852</vt:i4>
      </vt:variant>
      <vt:variant>
        <vt:i4>224</vt:i4>
      </vt:variant>
      <vt:variant>
        <vt:i4>0</vt:i4>
      </vt:variant>
      <vt:variant>
        <vt:i4>5</vt:i4>
      </vt:variant>
      <vt:variant>
        <vt:lpwstr/>
      </vt:variant>
      <vt:variant>
        <vt:lpwstr>_Toc319425417</vt:lpwstr>
      </vt:variant>
      <vt:variant>
        <vt:i4>1441852</vt:i4>
      </vt:variant>
      <vt:variant>
        <vt:i4>218</vt:i4>
      </vt:variant>
      <vt:variant>
        <vt:i4>0</vt:i4>
      </vt:variant>
      <vt:variant>
        <vt:i4>5</vt:i4>
      </vt:variant>
      <vt:variant>
        <vt:lpwstr/>
      </vt:variant>
      <vt:variant>
        <vt:lpwstr>_Toc319425416</vt:lpwstr>
      </vt:variant>
      <vt:variant>
        <vt:i4>1441852</vt:i4>
      </vt:variant>
      <vt:variant>
        <vt:i4>212</vt:i4>
      </vt:variant>
      <vt:variant>
        <vt:i4>0</vt:i4>
      </vt:variant>
      <vt:variant>
        <vt:i4>5</vt:i4>
      </vt:variant>
      <vt:variant>
        <vt:lpwstr/>
      </vt:variant>
      <vt:variant>
        <vt:lpwstr>_Toc319425415</vt:lpwstr>
      </vt:variant>
      <vt:variant>
        <vt:i4>1441852</vt:i4>
      </vt:variant>
      <vt:variant>
        <vt:i4>206</vt:i4>
      </vt:variant>
      <vt:variant>
        <vt:i4>0</vt:i4>
      </vt:variant>
      <vt:variant>
        <vt:i4>5</vt:i4>
      </vt:variant>
      <vt:variant>
        <vt:lpwstr/>
      </vt:variant>
      <vt:variant>
        <vt:lpwstr>_Toc319425414</vt:lpwstr>
      </vt:variant>
      <vt:variant>
        <vt:i4>1441852</vt:i4>
      </vt:variant>
      <vt:variant>
        <vt:i4>200</vt:i4>
      </vt:variant>
      <vt:variant>
        <vt:i4>0</vt:i4>
      </vt:variant>
      <vt:variant>
        <vt:i4>5</vt:i4>
      </vt:variant>
      <vt:variant>
        <vt:lpwstr/>
      </vt:variant>
      <vt:variant>
        <vt:lpwstr>_Toc319425413</vt:lpwstr>
      </vt:variant>
      <vt:variant>
        <vt:i4>1441852</vt:i4>
      </vt:variant>
      <vt:variant>
        <vt:i4>194</vt:i4>
      </vt:variant>
      <vt:variant>
        <vt:i4>0</vt:i4>
      </vt:variant>
      <vt:variant>
        <vt:i4>5</vt:i4>
      </vt:variant>
      <vt:variant>
        <vt:lpwstr/>
      </vt:variant>
      <vt:variant>
        <vt:lpwstr>_Toc319425412</vt:lpwstr>
      </vt:variant>
      <vt:variant>
        <vt:i4>1441852</vt:i4>
      </vt:variant>
      <vt:variant>
        <vt:i4>188</vt:i4>
      </vt:variant>
      <vt:variant>
        <vt:i4>0</vt:i4>
      </vt:variant>
      <vt:variant>
        <vt:i4>5</vt:i4>
      </vt:variant>
      <vt:variant>
        <vt:lpwstr/>
      </vt:variant>
      <vt:variant>
        <vt:lpwstr>_Toc319425411</vt:lpwstr>
      </vt:variant>
      <vt:variant>
        <vt:i4>1441852</vt:i4>
      </vt:variant>
      <vt:variant>
        <vt:i4>182</vt:i4>
      </vt:variant>
      <vt:variant>
        <vt:i4>0</vt:i4>
      </vt:variant>
      <vt:variant>
        <vt:i4>5</vt:i4>
      </vt:variant>
      <vt:variant>
        <vt:lpwstr/>
      </vt:variant>
      <vt:variant>
        <vt:lpwstr>_Toc319425410</vt:lpwstr>
      </vt:variant>
      <vt:variant>
        <vt:i4>1507388</vt:i4>
      </vt:variant>
      <vt:variant>
        <vt:i4>176</vt:i4>
      </vt:variant>
      <vt:variant>
        <vt:i4>0</vt:i4>
      </vt:variant>
      <vt:variant>
        <vt:i4>5</vt:i4>
      </vt:variant>
      <vt:variant>
        <vt:lpwstr/>
      </vt:variant>
      <vt:variant>
        <vt:lpwstr>_Toc319425409</vt:lpwstr>
      </vt:variant>
      <vt:variant>
        <vt:i4>1507388</vt:i4>
      </vt:variant>
      <vt:variant>
        <vt:i4>170</vt:i4>
      </vt:variant>
      <vt:variant>
        <vt:i4>0</vt:i4>
      </vt:variant>
      <vt:variant>
        <vt:i4>5</vt:i4>
      </vt:variant>
      <vt:variant>
        <vt:lpwstr/>
      </vt:variant>
      <vt:variant>
        <vt:lpwstr>_Toc319425408</vt:lpwstr>
      </vt:variant>
      <vt:variant>
        <vt:i4>1507388</vt:i4>
      </vt:variant>
      <vt:variant>
        <vt:i4>164</vt:i4>
      </vt:variant>
      <vt:variant>
        <vt:i4>0</vt:i4>
      </vt:variant>
      <vt:variant>
        <vt:i4>5</vt:i4>
      </vt:variant>
      <vt:variant>
        <vt:lpwstr/>
      </vt:variant>
      <vt:variant>
        <vt:lpwstr>_Toc319425407</vt:lpwstr>
      </vt:variant>
      <vt:variant>
        <vt:i4>1507388</vt:i4>
      </vt:variant>
      <vt:variant>
        <vt:i4>158</vt:i4>
      </vt:variant>
      <vt:variant>
        <vt:i4>0</vt:i4>
      </vt:variant>
      <vt:variant>
        <vt:i4>5</vt:i4>
      </vt:variant>
      <vt:variant>
        <vt:lpwstr/>
      </vt:variant>
      <vt:variant>
        <vt:lpwstr>_Toc319425406</vt:lpwstr>
      </vt:variant>
      <vt:variant>
        <vt:i4>1507388</vt:i4>
      </vt:variant>
      <vt:variant>
        <vt:i4>152</vt:i4>
      </vt:variant>
      <vt:variant>
        <vt:i4>0</vt:i4>
      </vt:variant>
      <vt:variant>
        <vt:i4>5</vt:i4>
      </vt:variant>
      <vt:variant>
        <vt:lpwstr/>
      </vt:variant>
      <vt:variant>
        <vt:lpwstr>_Toc319425405</vt:lpwstr>
      </vt:variant>
      <vt:variant>
        <vt:i4>1507388</vt:i4>
      </vt:variant>
      <vt:variant>
        <vt:i4>146</vt:i4>
      </vt:variant>
      <vt:variant>
        <vt:i4>0</vt:i4>
      </vt:variant>
      <vt:variant>
        <vt:i4>5</vt:i4>
      </vt:variant>
      <vt:variant>
        <vt:lpwstr/>
      </vt:variant>
      <vt:variant>
        <vt:lpwstr>_Toc319425404</vt:lpwstr>
      </vt:variant>
      <vt:variant>
        <vt:i4>1507388</vt:i4>
      </vt:variant>
      <vt:variant>
        <vt:i4>140</vt:i4>
      </vt:variant>
      <vt:variant>
        <vt:i4>0</vt:i4>
      </vt:variant>
      <vt:variant>
        <vt:i4>5</vt:i4>
      </vt:variant>
      <vt:variant>
        <vt:lpwstr/>
      </vt:variant>
      <vt:variant>
        <vt:lpwstr>_Toc319425403</vt:lpwstr>
      </vt:variant>
      <vt:variant>
        <vt:i4>1507388</vt:i4>
      </vt:variant>
      <vt:variant>
        <vt:i4>134</vt:i4>
      </vt:variant>
      <vt:variant>
        <vt:i4>0</vt:i4>
      </vt:variant>
      <vt:variant>
        <vt:i4>5</vt:i4>
      </vt:variant>
      <vt:variant>
        <vt:lpwstr/>
      </vt:variant>
      <vt:variant>
        <vt:lpwstr>_Toc319425402</vt:lpwstr>
      </vt:variant>
      <vt:variant>
        <vt:i4>1507388</vt:i4>
      </vt:variant>
      <vt:variant>
        <vt:i4>128</vt:i4>
      </vt:variant>
      <vt:variant>
        <vt:i4>0</vt:i4>
      </vt:variant>
      <vt:variant>
        <vt:i4>5</vt:i4>
      </vt:variant>
      <vt:variant>
        <vt:lpwstr/>
      </vt:variant>
      <vt:variant>
        <vt:lpwstr>_Toc319425401</vt:lpwstr>
      </vt:variant>
      <vt:variant>
        <vt:i4>1507388</vt:i4>
      </vt:variant>
      <vt:variant>
        <vt:i4>122</vt:i4>
      </vt:variant>
      <vt:variant>
        <vt:i4>0</vt:i4>
      </vt:variant>
      <vt:variant>
        <vt:i4>5</vt:i4>
      </vt:variant>
      <vt:variant>
        <vt:lpwstr/>
      </vt:variant>
      <vt:variant>
        <vt:lpwstr>_Toc319425400</vt:lpwstr>
      </vt:variant>
      <vt:variant>
        <vt:i4>1966139</vt:i4>
      </vt:variant>
      <vt:variant>
        <vt:i4>116</vt:i4>
      </vt:variant>
      <vt:variant>
        <vt:i4>0</vt:i4>
      </vt:variant>
      <vt:variant>
        <vt:i4>5</vt:i4>
      </vt:variant>
      <vt:variant>
        <vt:lpwstr/>
      </vt:variant>
      <vt:variant>
        <vt:lpwstr>_Toc319425399</vt:lpwstr>
      </vt:variant>
      <vt:variant>
        <vt:i4>1966139</vt:i4>
      </vt:variant>
      <vt:variant>
        <vt:i4>110</vt:i4>
      </vt:variant>
      <vt:variant>
        <vt:i4>0</vt:i4>
      </vt:variant>
      <vt:variant>
        <vt:i4>5</vt:i4>
      </vt:variant>
      <vt:variant>
        <vt:lpwstr/>
      </vt:variant>
      <vt:variant>
        <vt:lpwstr>_Toc319425398</vt:lpwstr>
      </vt:variant>
      <vt:variant>
        <vt:i4>1966139</vt:i4>
      </vt:variant>
      <vt:variant>
        <vt:i4>104</vt:i4>
      </vt:variant>
      <vt:variant>
        <vt:i4>0</vt:i4>
      </vt:variant>
      <vt:variant>
        <vt:i4>5</vt:i4>
      </vt:variant>
      <vt:variant>
        <vt:lpwstr/>
      </vt:variant>
      <vt:variant>
        <vt:lpwstr>_Toc319425397</vt:lpwstr>
      </vt:variant>
      <vt:variant>
        <vt:i4>1966139</vt:i4>
      </vt:variant>
      <vt:variant>
        <vt:i4>98</vt:i4>
      </vt:variant>
      <vt:variant>
        <vt:i4>0</vt:i4>
      </vt:variant>
      <vt:variant>
        <vt:i4>5</vt:i4>
      </vt:variant>
      <vt:variant>
        <vt:lpwstr/>
      </vt:variant>
      <vt:variant>
        <vt:lpwstr>_Toc319425396</vt:lpwstr>
      </vt:variant>
      <vt:variant>
        <vt:i4>1966139</vt:i4>
      </vt:variant>
      <vt:variant>
        <vt:i4>92</vt:i4>
      </vt:variant>
      <vt:variant>
        <vt:i4>0</vt:i4>
      </vt:variant>
      <vt:variant>
        <vt:i4>5</vt:i4>
      </vt:variant>
      <vt:variant>
        <vt:lpwstr/>
      </vt:variant>
      <vt:variant>
        <vt:lpwstr>_Toc319425395</vt:lpwstr>
      </vt:variant>
      <vt:variant>
        <vt:i4>1966139</vt:i4>
      </vt:variant>
      <vt:variant>
        <vt:i4>86</vt:i4>
      </vt:variant>
      <vt:variant>
        <vt:i4>0</vt:i4>
      </vt:variant>
      <vt:variant>
        <vt:i4>5</vt:i4>
      </vt:variant>
      <vt:variant>
        <vt:lpwstr/>
      </vt:variant>
      <vt:variant>
        <vt:lpwstr>_Toc319425394</vt:lpwstr>
      </vt:variant>
      <vt:variant>
        <vt:i4>1966139</vt:i4>
      </vt:variant>
      <vt:variant>
        <vt:i4>80</vt:i4>
      </vt:variant>
      <vt:variant>
        <vt:i4>0</vt:i4>
      </vt:variant>
      <vt:variant>
        <vt:i4>5</vt:i4>
      </vt:variant>
      <vt:variant>
        <vt:lpwstr/>
      </vt:variant>
      <vt:variant>
        <vt:lpwstr>_Toc319425393</vt:lpwstr>
      </vt:variant>
      <vt:variant>
        <vt:i4>1966139</vt:i4>
      </vt:variant>
      <vt:variant>
        <vt:i4>74</vt:i4>
      </vt:variant>
      <vt:variant>
        <vt:i4>0</vt:i4>
      </vt:variant>
      <vt:variant>
        <vt:i4>5</vt:i4>
      </vt:variant>
      <vt:variant>
        <vt:lpwstr/>
      </vt:variant>
      <vt:variant>
        <vt:lpwstr>_Toc319425392</vt:lpwstr>
      </vt:variant>
      <vt:variant>
        <vt:i4>1966139</vt:i4>
      </vt:variant>
      <vt:variant>
        <vt:i4>68</vt:i4>
      </vt:variant>
      <vt:variant>
        <vt:i4>0</vt:i4>
      </vt:variant>
      <vt:variant>
        <vt:i4>5</vt:i4>
      </vt:variant>
      <vt:variant>
        <vt:lpwstr/>
      </vt:variant>
      <vt:variant>
        <vt:lpwstr>_Toc319425391</vt:lpwstr>
      </vt:variant>
      <vt:variant>
        <vt:i4>1966139</vt:i4>
      </vt:variant>
      <vt:variant>
        <vt:i4>62</vt:i4>
      </vt:variant>
      <vt:variant>
        <vt:i4>0</vt:i4>
      </vt:variant>
      <vt:variant>
        <vt:i4>5</vt:i4>
      </vt:variant>
      <vt:variant>
        <vt:lpwstr/>
      </vt:variant>
      <vt:variant>
        <vt:lpwstr>_Toc319425390</vt:lpwstr>
      </vt:variant>
      <vt:variant>
        <vt:i4>2031675</vt:i4>
      </vt:variant>
      <vt:variant>
        <vt:i4>56</vt:i4>
      </vt:variant>
      <vt:variant>
        <vt:i4>0</vt:i4>
      </vt:variant>
      <vt:variant>
        <vt:i4>5</vt:i4>
      </vt:variant>
      <vt:variant>
        <vt:lpwstr/>
      </vt:variant>
      <vt:variant>
        <vt:lpwstr>_Toc319425389</vt:lpwstr>
      </vt:variant>
      <vt:variant>
        <vt:i4>2031675</vt:i4>
      </vt:variant>
      <vt:variant>
        <vt:i4>50</vt:i4>
      </vt:variant>
      <vt:variant>
        <vt:i4>0</vt:i4>
      </vt:variant>
      <vt:variant>
        <vt:i4>5</vt:i4>
      </vt:variant>
      <vt:variant>
        <vt:lpwstr/>
      </vt:variant>
      <vt:variant>
        <vt:lpwstr>_Toc319425388</vt:lpwstr>
      </vt:variant>
      <vt:variant>
        <vt:i4>2031675</vt:i4>
      </vt:variant>
      <vt:variant>
        <vt:i4>44</vt:i4>
      </vt:variant>
      <vt:variant>
        <vt:i4>0</vt:i4>
      </vt:variant>
      <vt:variant>
        <vt:i4>5</vt:i4>
      </vt:variant>
      <vt:variant>
        <vt:lpwstr/>
      </vt:variant>
      <vt:variant>
        <vt:lpwstr>_Toc319425387</vt:lpwstr>
      </vt:variant>
      <vt:variant>
        <vt:i4>2031675</vt:i4>
      </vt:variant>
      <vt:variant>
        <vt:i4>38</vt:i4>
      </vt:variant>
      <vt:variant>
        <vt:i4>0</vt:i4>
      </vt:variant>
      <vt:variant>
        <vt:i4>5</vt:i4>
      </vt:variant>
      <vt:variant>
        <vt:lpwstr/>
      </vt:variant>
      <vt:variant>
        <vt:lpwstr>_Toc319425386</vt:lpwstr>
      </vt:variant>
      <vt:variant>
        <vt:i4>2031675</vt:i4>
      </vt:variant>
      <vt:variant>
        <vt:i4>32</vt:i4>
      </vt:variant>
      <vt:variant>
        <vt:i4>0</vt:i4>
      </vt:variant>
      <vt:variant>
        <vt:i4>5</vt:i4>
      </vt:variant>
      <vt:variant>
        <vt:lpwstr/>
      </vt:variant>
      <vt:variant>
        <vt:lpwstr>_Toc319425385</vt:lpwstr>
      </vt:variant>
      <vt:variant>
        <vt:i4>2031675</vt:i4>
      </vt:variant>
      <vt:variant>
        <vt:i4>26</vt:i4>
      </vt:variant>
      <vt:variant>
        <vt:i4>0</vt:i4>
      </vt:variant>
      <vt:variant>
        <vt:i4>5</vt:i4>
      </vt:variant>
      <vt:variant>
        <vt:lpwstr/>
      </vt:variant>
      <vt:variant>
        <vt:lpwstr>_Toc319425384</vt:lpwstr>
      </vt:variant>
      <vt:variant>
        <vt:i4>2031675</vt:i4>
      </vt:variant>
      <vt:variant>
        <vt:i4>20</vt:i4>
      </vt:variant>
      <vt:variant>
        <vt:i4>0</vt:i4>
      </vt:variant>
      <vt:variant>
        <vt:i4>5</vt:i4>
      </vt:variant>
      <vt:variant>
        <vt:lpwstr/>
      </vt:variant>
      <vt:variant>
        <vt:lpwstr>_Toc319425383</vt:lpwstr>
      </vt:variant>
      <vt:variant>
        <vt:i4>2031675</vt:i4>
      </vt:variant>
      <vt:variant>
        <vt:i4>14</vt:i4>
      </vt:variant>
      <vt:variant>
        <vt:i4>0</vt:i4>
      </vt:variant>
      <vt:variant>
        <vt:i4>5</vt:i4>
      </vt:variant>
      <vt:variant>
        <vt:lpwstr/>
      </vt:variant>
      <vt:variant>
        <vt:lpwstr>_Toc319425382</vt:lpwstr>
      </vt:variant>
      <vt:variant>
        <vt:i4>2031675</vt:i4>
      </vt:variant>
      <vt:variant>
        <vt:i4>8</vt:i4>
      </vt:variant>
      <vt:variant>
        <vt:i4>0</vt:i4>
      </vt:variant>
      <vt:variant>
        <vt:i4>5</vt:i4>
      </vt:variant>
      <vt:variant>
        <vt:lpwstr/>
      </vt:variant>
      <vt:variant>
        <vt:lpwstr>_Toc319425381</vt:lpwstr>
      </vt:variant>
      <vt:variant>
        <vt:i4>2031675</vt:i4>
      </vt:variant>
      <vt:variant>
        <vt:i4>2</vt:i4>
      </vt:variant>
      <vt:variant>
        <vt:i4>0</vt:i4>
      </vt:variant>
      <vt:variant>
        <vt:i4>5</vt:i4>
      </vt:variant>
      <vt:variant>
        <vt:lpwstr/>
      </vt:variant>
      <vt:variant>
        <vt:lpwstr>_Toc319425380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criação de documentos - EPPJ</dc:title>
  <dc:subject>Modelos documentos</dc:subject>
  <dc:creator>E. J. PROJETOS</dc:creator>
  <cp:lastModifiedBy>User</cp:lastModifiedBy>
  <cp:revision>29</cp:revision>
  <cp:lastPrinted>2017-12-26T21:23:00Z</cp:lastPrinted>
  <dcterms:created xsi:type="dcterms:W3CDTF">2017-12-21T19:29:00Z</dcterms:created>
  <dcterms:modified xsi:type="dcterms:W3CDTF">2019-08-09T01:11:00Z</dcterms:modified>
</cp:coreProperties>
</file>