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/>
      </w:pPr>
      <w:r w:rsidDel="00000000" w:rsidR="00000000" w:rsidRPr="00000000">
        <w:rPr>
          <w:rtl w:val="0"/>
        </w:rPr>
        <w:t xml:space="preserve">Nessa aula vamos aprender a criar nossa conta na Perfect Pay, subir e configurar nosso primeiro produto e já criar a área de membros com vídeo-aulas para os compradores.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Link para criar sua conta na Perfect Pay: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rtl w:val="0"/>
          </w:rPr>
          <w:t xml:space="preserve">https://bit.ly/afiliaperfectpay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Drive com thumbnails para 05 aulas: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16fdb"/>
            <w:rtl w:val="0"/>
          </w:rPr>
          <w:t xml:space="preserve">https://drive.google.com/drive/folders/1lfKzZFGAof_6SPWXUelzfAkybZoyGqzV?usp=sharing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lfKzZFGAof_6SPWXUelzfAkybZoyGqzV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bit.ly/afiliaperfectpay" TargetMode="External"/><Relationship Id="rId7" Type="http://schemas.openxmlformats.org/officeDocument/2006/relationships/hyperlink" Target="https://bit.ly/afiliaperfectpay" TargetMode="External"/><Relationship Id="rId8" Type="http://schemas.openxmlformats.org/officeDocument/2006/relationships/hyperlink" Target="https://drive.google.com/drive/folders/1lfKzZFGAof_6SPWXUelzfAkybZoyGqzV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