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18" w:rsidRDefault="00707218" w:rsidP="005A56F6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  <w:lang w:eastAsia="pt-BR"/>
        </w:rPr>
        <w:drawing>
          <wp:inline distT="0" distB="0" distL="0" distR="0">
            <wp:extent cx="2141220" cy="61177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ip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034" cy="6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6F6" w:rsidRDefault="005A56F6" w:rsidP="005A56F6">
      <w:pPr>
        <w:jc w:val="center"/>
        <w:rPr>
          <w:rFonts w:ascii="Century Gothic" w:hAnsi="Century Gothic"/>
          <w:b/>
          <w:sz w:val="24"/>
        </w:rPr>
      </w:pPr>
    </w:p>
    <w:p w:rsidR="00707218" w:rsidRDefault="00707218" w:rsidP="00707218">
      <w:pPr>
        <w:jc w:val="center"/>
        <w:rPr>
          <w:rFonts w:ascii="Century Gothic" w:hAnsi="Century Gothic"/>
          <w:b/>
          <w:sz w:val="24"/>
        </w:rPr>
      </w:pPr>
      <w:r w:rsidRPr="00707218">
        <w:rPr>
          <w:rFonts w:ascii="Century Gothic" w:hAnsi="Century Gothic"/>
          <w:b/>
          <w:sz w:val="24"/>
        </w:rPr>
        <w:t>CONTRATO DE PRESTAÇÃO DE SERVIÇOS</w:t>
      </w:r>
      <w:bookmarkStart w:id="0" w:name="_GoBack"/>
      <w:bookmarkEnd w:id="0"/>
    </w:p>
    <w:p w:rsidR="00707218" w:rsidRPr="00707218" w:rsidRDefault="00707218" w:rsidP="00707218">
      <w:pPr>
        <w:jc w:val="center"/>
        <w:rPr>
          <w:rFonts w:ascii="Century Gothic" w:hAnsi="Century Gothic"/>
          <w:b/>
          <w:sz w:val="24"/>
        </w:rPr>
      </w:pPr>
    </w:p>
    <w:p w:rsidR="00707218" w:rsidRPr="00707218" w:rsidRDefault="00707218" w:rsidP="00707218">
      <w:pPr>
        <w:rPr>
          <w:rFonts w:ascii="Century Gothic" w:hAnsi="Century Gothic"/>
        </w:rPr>
      </w:pPr>
      <w:r w:rsidRPr="00707218">
        <w:rPr>
          <w:rFonts w:ascii="Century Gothic" w:hAnsi="Century Gothic"/>
          <w:b/>
        </w:rPr>
        <w:t>CONTRATANTE:</w:t>
      </w:r>
      <w:r w:rsidRPr="00707218">
        <w:rPr>
          <w:rFonts w:ascii="Century Gothic" w:hAnsi="Century Gothic"/>
        </w:rPr>
        <w:t xml:space="preserve"> </w:t>
      </w:r>
      <w:r w:rsidR="006B0253" w:rsidRPr="006B0253">
        <w:rPr>
          <w:rFonts w:ascii="Century Gothic" w:hAnsi="Century Gothic"/>
          <w:color w:val="FF0000"/>
        </w:rPr>
        <w:t>nome cliente</w:t>
      </w:r>
      <w:r w:rsidRPr="00707218">
        <w:rPr>
          <w:rFonts w:ascii="Century Gothic" w:hAnsi="Century Gothic"/>
        </w:rPr>
        <w:t xml:space="preserve">, </w:t>
      </w:r>
      <w:r w:rsidRPr="006B0253">
        <w:rPr>
          <w:rFonts w:ascii="Century Gothic" w:hAnsi="Century Gothic"/>
          <w:color w:val="FF0000"/>
        </w:rPr>
        <w:t>brasileira</w:t>
      </w:r>
      <w:r w:rsidRPr="00707218">
        <w:rPr>
          <w:rFonts w:ascii="Century Gothic" w:hAnsi="Century Gothic"/>
        </w:rPr>
        <w:t>,</w:t>
      </w:r>
      <w:r w:rsidR="006B0253">
        <w:rPr>
          <w:rFonts w:ascii="Century Gothic" w:hAnsi="Century Gothic"/>
        </w:rPr>
        <w:t xml:space="preserve"> </w:t>
      </w:r>
      <w:r w:rsidR="006B0253" w:rsidRPr="006B0253">
        <w:rPr>
          <w:rFonts w:ascii="Century Gothic" w:hAnsi="Century Gothic"/>
          <w:color w:val="FF0000"/>
        </w:rPr>
        <w:t>estado civil</w:t>
      </w:r>
      <w:r w:rsidR="006B0253">
        <w:rPr>
          <w:rFonts w:ascii="Century Gothic" w:hAnsi="Century Gothic"/>
        </w:rPr>
        <w:t>,</w:t>
      </w:r>
      <w:r w:rsidRPr="00707218">
        <w:rPr>
          <w:rFonts w:ascii="Century Gothic" w:hAnsi="Century Gothic"/>
        </w:rPr>
        <w:t xml:space="preserve"> portadora da cédula de identidade </w:t>
      </w:r>
      <w:proofErr w:type="spellStart"/>
      <w:r w:rsidR="006B0253">
        <w:rPr>
          <w:rFonts w:ascii="Century Gothic" w:hAnsi="Century Gothic"/>
          <w:color w:val="FF0000"/>
        </w:rPr>
        <w:t>Rg</w:t>
      </w:r>
      <w:proofErr w:type="spellEnd"/>
      <w:r w:rsidR="006B0253">
        <w:rPr>
          <w:rFonts w:ascii="Century Gothic" w:hAnsi="Century Gothic"/>
          <w:color w:val="FF0000"/>
        </w:rPr>
        <w:t xml:space="preserve"> n° </w:t>
      </w:r>
      <w:proofErr w:type="spellStart"/>
      <w:r w:rsidR="006B0253">
        <w:rPr>
          <w:rFonts w:ascii="Century Gothic" w:hAnsi="Century Gothic"/>
          <w:color w:val="FF0000"/>
        </w:rPr>
        <w:t>xxxxxxx</w:t>
      </w:r>
      <w:proofErr w:type="spellEnd"/>
      <w:r w:rsidR="006B0253">
        <w:rPr>
          <w:rFonts w:ascii="Century Gothic" w:hAnsi="Century Gothic"/>
          <w:color w:val="FF0000"/>
        </w:rPr>
        <w:t xml:space="preserve"> SSP/estado</w:t>
      </w:r>
      <w:r w:rsidR="006B0253">
        <w:rPr>
          <w:rFonts w:ascii="Century Gothic" w:hAnsi="Century Gothic"/>
        </w:rPr>
        <w:t xml:space="preserve">, inscrito no CPF/MF n° </w:t>
      </w:r>
      <w:proofErr w:type="spellStart"/>
      <w:r w:rsidR="006B0253" w:rsidRPr="006B0253">
        <w:rPr>
          <w:rFonts w:ascii="Century Gothic" w:hAnsi="Century Gothic"/>
          <w:color w:val="FF0000"/>
        </w:rPr>
        <w:t>xxx</w:t>
      </w:r>
      <w:r w:rsidRPr="006B0253">
        <w:rPr>
          <w:rFonts w:ascii="Century Gothic" w:hAnsi="Century Gothic"/>
          <w:color w:val="FF0000"/>
        </w:rPr>
        <w:t>.</w:t>
      </w:r>
      <w:r w:rsidR="006B0253" w:rsidRPr="006B0253">
        <w:rPr>
          <w:rFonts w:ascii="Century Gothic" w:hAnsi="Century Gothic"/>
          <w:color w:val="FF0000"/>
        </w:rPr>
        <w:t>xxx</w:t>
      </w:r>
      <w:r w:rsidRPr="006B0253">
        <w:rPr>
          <w:rFonts w:ascii="Century Gothic" w:hAnsi="Century Gothic"/>
          <w:color w:val="FF0000"/>
        </w:rPr>
        <w:t>.</w:t>
      </w:r>
      <w:r w:rsidR="006B0253" w:rsidRPr="006B0253">
        <w:rPr>
          <w:rFonts w:ascii="Century Gothic" w:hAnsi="Century Gothic"/>
          <w:color w:val="FF0000"/>
        </w:rPr>
        <w:t>xxx</w:t>
      </w:r>
      <w:r w:rsidRPr="006B0253">
        <w:rPr>
          <w:rFonts w:ascii="Century Gothic" w:hAnsi="Century Gothic"/>
          <w:color w:val="FF0000"/>
        </w:rPr>
        <w:t>-</w:t>
      </w:r>
      <w:r w:rsidR="006B0253" w:rsidRPr="006B0253">
        <w:rPr>
          <w:rFonts w:ascii="Century Gothic" w:hAnsi="Century Gothic"/>
          <w:color w:val="FF0000"/>
        </w:rPr>
        <w:t>xx</w:t>
      </w:r>
      <w:proofErr w:type="spellEnd"/>
      <w:r w:rsidRPr="00707218">
        <w:rPr>
          <w:rFonts w:ascii="Century Gothic" w:hAnsi="Century Gothic"/>
        </w:rPr>
        <w:t xml:space="preserve">. Residente e domiciliada na </w:t>
      </w:r>
      <w:r w:rsidRPr="006B0253">
        <w:rPr>
          <w:rFonts w:ascii="Century Gothic" w:hAnsi="Century Gothic"/>
          <w:color w:val="FF0000"/>
        </w:rPr>
        <w:t xml:space="preserve">Rua </w:t>
      </w:r>
      <w:proofErr w:type="spellStart"/>
      <w:r w:rsidR="006B0253">
        <w:rPr>
          <w:rFonts w:ascii="Century Gothic" w:hAnsi="Century Gothic"/>
          <w:color w:val="FF0000"/>
        </w:rPr>
        <w:t>xxxxxxxxxxxxxx</w:t>
      </w:r>
      <w:proofErr w:type="spellEnd"/>
      <w:r w:rsidRPr="006B0253">
        <w:rPr>
          <w:rFonts w:ascii="Century Gothic" w:hAnsi="Century Gothic"/>
          <w:color w:val="FF0000"/>
        </w:rPr>
        <w:t xml:space="preserve">, n° </w:t>
      </w:r>
      <w:proofErr w:type="spellStart"/>
      <w:r w:rsidR="006B0253">
        <w:rPr>
          <w:rFonts w:ascii="Century Gothic" w:hAnsi="Century Gothic"/>
          <w:color w:val="FF0000"/>
        </w:rPr>
        <w:t>xxxx</w:t>
      </w:r>
      <w:proofErr w:type="spellEnd"/>
      <w:r w:rsidR="006B0253">
        <w:rPr>
          <w:rFonts w:ascii="Century Gothic" w:hAnsi="Century Gothic"/>
          <w:color w:val="FF0000"/>
        </w:rPr>
        <w:t xml:space="preserve">, bairro, CEP: </w:t>
      </w:r>
      <w:proofErr w:type="spellStart"/>
      <w:r w:rsidR="006B0253">
        <w:rPr>
          <w:rFonts w:ascii="Century Gothic" w:hAnsi="Century Gothic"/>
          <w:color w:val="FF0000"/>
        </w:rPr>
        <w:t>xxxxx-xxx</w:t>
      </w:r>
      <w:proofErr w:type="spellEnd"/>
      <w:r w:rsidRPr="00707218">
        <w:rPr>
          <w:rFonts w:ascii="Century Gothic" w:hAnsi="Century Gothic"/>
        </w:rPr>
        <w:t>.</w:t>
      </w:r>
    </w:p>
    <w:p w:rsidR="00707218" w:rsidRPr="00707218" w:rsidRDefault="00707218" w:rsidP="00707218">
      <w:pPr>
        <w:rPr>
          <w:rFonts w:ascii="Century Gothic" w:hAnsi="Century Gothic"/>
        </w:rPr>
      </w:pPr>
    </w:p>
    <w:p w:rsidR="00171E27" w:rsidRDefault="00707218" w:rsidP="00707218">
      <w:pPr>
        <w:rPr>
          <w:rFonts w:ascii="Century Gothic" w:hAnsi="Century Gothic"/>
        </w:rPr>
      </w:pPr>
      <w:r w:rsidRPr="00707218">
        <w:rPr>
          <w:rFonts w:ascii="Century Gothic" w:hAnsi="Century Gothic"/>
          <w:b/>
        </w:rPr>
        <w:t>CONTRATADOS:</w:t>
      </w:r>
      <w:r w:rsidRPr="00707218">
        <w:rPr>
          <w:rFonts w:ascii="Century Gothic" w:hAnsi="Century Gothic"/>
        </w:rPr>
        <w:t xml:space="preserve"> </w:t>
      </w:r>
      <w:r w:rsidR="006B0253" w:rsidRPr="006B0253">
        <w:rPr>
          <w:rFonts w:ascii="Century Gothic" w:hAnsi="Century Gothic"/>
          <w:color w:val="FF0000"/>
        </w:rPr>
        <w:t>nome do projetista 1</w:t>
      </w:r>
      <w:r w:rsidRPr="00707218">
        <w:rPr>
          <w:rFonts w:ascii="Century Gothic" w:hAnsi="Century Gothic"/>
        </w:rPr>
        <w:t xml:space="preserve">, </w:t>
      </w:r>
      <w:r w:rsidRPr="006B0253">
        <w:rPr>
          <w:rFonts w:ascii="Century Gothic" w:hAnsi="Century Gothic"/>
          <w:color w:val="FF0000"/>
        </w:rPr>
        <w:t>brasileiro</w:t>
      </w:r>
      <w:r w:rsidR="006B0253">
        <w:rPr>
          <w:rFonts w:ascii="Century Gothic" w:hAnsi="Century Gothic"/>
        </w:rPr>
        <w:t xml:space="preserve">, </w:t>
      </w:r>
      <w:r w:rsidR="006B0253" w:rsidRPr="006B0253">
        <w:rPr>
          <w:rFonts w:ascii="Century Gothic" w:hAnsi="Century Gothic"/>
          <w:color w:val="FF0000"/>
        </w:rPr>
        <w:t>estado civil</w:t>
      </w:r>
      <w:r w:rsidRPr="00707218">
        <w:rPr>
          <w:rFonts w:ascii="Century Gothic" w:hAnsi="Century Gothic"/>
        </w:rPr>
        <w:t xml:space="preserve">, </w:t>
      </w:r>
      <w:r w:rsidRPr="006B0253">
        <w:rPr>
          <w:rFonts w:ascii="Century Gothic" w:hAnsi="Century Gothic"/>
          <w:color w:val="FF0000"/>
        </w:rPr>
        <w:t xml:space="preserve">arquiteto </w:t>
      </w:r>
      <w:r w:rsidRPr="00707218">
        <w:rPr>
          <w:rFonts w:ascii="Century Gothic" w:hAnsi="Century Gothic"/>
        </w:rPr>
        <w:t xml:space="preserve">regularmente inscrito no </w:t>
      </w:r>
      <w:r w:rsidRPr="006B0253">
        <w:rPr>
          <w:rFonts w:ascii="Century Gothic" w:hAnsi="Century Gothic"/>
          <w:color w:val="FF0000"/>
        </w:rPr>
        <w:t>Conselho de Arquitetura e Urb</w:t>
      </w:r>
      <w:r w:rsidR="006B0253">
        <w:rPr>
          <w:rFonts w:ascii="Century Gothic" w:hAnsi="Century Gothic"/>
          <w:color w:val="FF0000"/>
        </w:rPr>
        <w:t xml:space="preserve">anismo do Brasil sob o n° </w:t>
      </w:r>
      <w:proofErr w:type="spellStart"/>
      <w:r w:rsidR="006B0253">
        <w:rPr>
          <w:rFonts w:ascii="Century Gothic" w:hAnsi="Century Gothic"/>
          <w:color w:val="FF0000"/>
        </w:rPr>
        <w:t>xxxxxx</w:t>
      </w:r>
      <w:proofErr w:type="spellEnd"/>
      <w:r w:rsidRPr="006B0253">
        <w:rPr>
          <w:rFonts w:ascii="Century Gothic" w:hAnsi="Century Gothic"/>
          <w:color w:val="FF0000"/>
        </w:rPr>
        <w:t>-</w:t>
      </w:r>
      <w:r w:rsidR="006B0253">
        <w:rPr>
          <w:rFonts w:ascii="Century Gothic" w:hAnsi="Century Gothic"/>
          <w:color w:val="FF0000"/>
        </w:rPr>
        <w:t>x</w:t>
      </w:r>
      <w:r w:rsidRPr="00707218">
        <w:rPr>
          <w:rFonts w:ascii="Century Gothic" w:hAnsi="Century Gothic"/>
        </w:rPr>
        <w:t xml:space="preserve"> e </w:t>
      </w:r>
      <w:r w:rsidR="006B0253" w:rsidRPr="006B0253">
        <w:rPr>
          <w:rFonts w:ascii="Century Gothic" w:hAnsi="Century Gothic"/>
          <w:color w:val="FF0000"/>
        </w:rPr>
        <w:t>nome do projetista 2</w:t>
      </w:r>
      <w:r w:rsidRPr="00707218">
        <w:rPr>
          <w:rFonts w:ascii="Century Gothic" w:hAnsi="Century Gothic"/>
        </w:rPr>
        <w:t xml:space="preserve">, </w:t>
      </w:r>
      <w:r w:rsidRPr="006B0253">
        <w:rPr>
          <w:rFonts w:ascii="Century Gothic" w:hAnsi="Century Gothic"/>
          <w:color w:val="FF0000"/>
        </w:rPr>
        <w:t>brasileira</w:t>
      </w:r>
      <w:r w:rsidR="006B0253">
        <w:rPr>
          <w:rFonts w:ascii="Century Gothic" w:hAnsi="Century Gothic"/>
        </w:rPr>
        <w:t xml:space="preserve">, </w:t>
      </w:r>
      <w:r w:rsidR="006B0253" w:rsidRPr="006B0253">
        <w:rPr>
          <w:rFonts w:ascii="Century Gothic" w:hAnsi="Century Gothic"/>
          <w:color w:val="FF0000"/>
        </w:rPr>
        <w:t>estado civil</w:t>
      </w:r>
      <w:r w:rsidRPr="00707218">
        <w:rPr>
          <w:rFonts w:ascii="Century Gothic" w:hAnsi="Century Gothic"/>
        </w:rPr>
        <w:t xml:space="preserve">, </w:t>
      </w:r>
      <w:r w:rsidRPr="006B0253">
        <w:rPr>
          <w:rFonts w:ascii="Century Gothic" w:hAnsi="Century Gothic"/>
          <w:color w:val="FF0000"/>
        </w:rPr>
        <w:t xml:space="preserve">arquiteta </w:t>
      </w:r>
      <w:r w:rsidRPr="00707218">
        <w:rPr>
          <w:rFonts w:ascii="Century Gothic" w:hAnsi="Century Gothic"/>
        </w:rPr>
        <w:t xml:space="preserve">regularmente inscrita no </w:t>
      </w:r>
      <w:r w:rsidRPr="006B0253">
        <w:rPr>
          <w:rFonts w:ascii="Century Gothic" w:hAnsi="Century Gothic"/>
          <w:color w:val="FF0000"/>
        </w:rPr>
        <w:t>Conselho de Arquitetura e Urbanism</w:t>
      </w:r>
      <w:r w:rsidR="006B0253">
        <w:rPr>
          <w:rFonts w:ascii="Century Gothic" w:hAnsi="Century Gothic"/>
          <w:color w:val="FF0000"/>
        </w:rPr>
        <w:t xml:space="preserve">o do Brasil sob o n° </w:t>
      </w:r>
      <w:proofErr w:type="spellStart"/>
      <w:r w:rsidR="006B0253">
        <w:rPr>
          <w:rFonts w:ascii="Century Gothic" w:hAnsi="Century Gothic"/>
          <w:color w:val="FF0000"/>
        </w:rPr>
        <w:t>xxxxxx</w:t>
      </w:r>
      <w:proofErr w:type="spellEnd"/>
      <w:r w:rsidR="006B0253">
        <w:rPr>
          <w:rFonts w:ascii="Century Gothic" w:hAnsi="Century Gothic"/>
          <w:color w:val="FF0000"/>
        </w:rPr>
        <w:t>-x</w:t>
      </w:r>
      <w:r>
        <w:rPr>
          <w:rFonts w:ascii="Century Gothic" w:hAnsi="Century Gothic"/>
        </w:rPr>
        <w:t>. A</w:t>
      </w:r>
      <w:r w:rsidRPr="00707218">
        <w:rPr>
          <w:rFonts w:ascii="Century Gothic" w:hAnsi="Century Gothic"/>
        </w:rPr>
        <w:t>mbos co</w:t>
      </w:r>
      <w:r w:rsidR="006B0253">
        <w:rPr>
          <w:rFonts w:ascii="Century Gothic" w:hAnsi="Century Gothic"/>
        </w:rPr>
        <w:t xml:space="preserve">m endereço profissional na </w:t>
      </w:r>
      <w:r w:rsidR="006B0253" w:rsidRPr="006B0253">
        <w:rPr>
          <w:rFonts w:ascii="Century Gothic" w:hAnsi="Century Gothic"/>
          <w:color w:val="FF0000"/>
        </w:rPr>
        <w:t xml:space="preserve">Rua </w:t>
      </w:r>
      <w:proofErr w:type="spellStart"/>
      <w:r w:rsidR="006B0253" w:rsidRPr="006B0253">
        <w:rPr>
          <w:rFonts w:ascii="Century Gothic" w:hAnsi="Century Gothic"/>
          <w:color w:val="FF0000"/>
        </w:rPr>
        <w:t>xxxxxxxxxx</w:t>
      </w:r>
      <w:proofErr w:type="spellEnd"/>
      <w:r w:rsidR="006B0253" w:rsidRPr="006B0253">
        <w:rPr>
          <w:rFonts w:ascii="Century Gothic" w:hAnsi="Century Gothic"/>
          <w:color w:val="FF0000"/>
        </w:rPr>
        <w:t xml:space="preserve">, n° </w:t>
      </w:r>
      <w:proofErr w:type="spellStart"/>
      <w:r w:rsidR="006B0253" w:rsidRPr="006B0253">
        <w:rPr>
          <w:rFonts w:ascii="Century Gothic" w:hAnsi="Century Gothic"/>
          <w:color w:val="FF0000"/>
        </w:rPr>
        <w:t>xxxx</w:t>
      </w:r>
      <w:proofErr w:type="spellEnd"/>
      <w:r w:rsidR="006B0253" w:rsidRPr="006B0253">
        <w:rPr>
          <w:rFonts w:ascii="Century Gothic" w:hAnsi="Century Gothic"/>
          <w:color w:val="FF0000"/>
        </w:rPr>
        <w:t>, bairro</w:t>
      </w:r>
      <w:r w:rsidRPr="006B0253">
        <w:rPr>
          <w:rFonts w:ascii="Century Gothic" w:hAnsi="Century Gothic"/>
          <w:color w:val="FF0000"/>
        </w:rPr>
        <w:t xml:space="preserve">, em </w:t>
      </w:r>
      <w:r w:rsidR="006B0253" w:rsidRPr="006B0253">
        <w:rPr>
          <w:rFonts w:ascii="Century Gothic" w:hAnsi="Century Gothic"/>
          <w:color w:val="FF0000"/>
        </w:rPr>
        <w:t>cidade/estado</w:t>
      </w:r>
      <w:r w:rsidRPr="006B0253">
        <w:rPr>
          <w:rFonts w:ascii="Century Gothic" w:hAnsi="Century Gothic"/>
          <w:color w:val="FF0000"/>
        </w:rPr>
        <w:t xml:space="preserve">, CEP </w:t>
      </w:r>
      <w:proofErr w:type="spellStart"/>
      <w:r w:rsidR="006B0253" w:rsidRPr="006B0253">
        <w:rPr>
          <w:rFonts w:ascii="Century Gothic" w:hAnsi="Century Gothic"/>
          <w:color w:val="FF0000"/>
        </w:rPr>
        <w:t>xxxxxx-xxx</w:t>
      </w:r>
      <w:proofErr w:type="spellEnd"/>
      <w:r w:rsidRPr="00707218">
        <w:rPr>
          <w:rFonts w:ascii="Century Gothic" w:hAnsi="Century Gothic"/>
        </w:rPr>
        <w:t>.</w:t>
      </w:r>
    </w:p>
    <w:p w:rsidR="00214FBC" w:rsidRDefault="00214FBC" w:rsidP="00707218">
      <w:pPr>
        <w:rPr>
          <w:rFonts w:ascii="Century Gothic" w:hAnsi="Century Gothic"/>
        </w:rPr>
      </w:pPr>
      <w:r w:rsidRPr="00214FBC">
        <w:rPr>
          <w:rFonts w:ascii="Century Gothic" w:hAnsi="Century Gothic"/>
        </w:rPr>
        <w:t>Têm entre si justo e contratado o presente instrumento particular de prestação de serviços e honorário profissional de</w:t>
      </w:r>
      <w:r w:rsidRPr="006B0253">
        <w:rPr>
          <w:rFonts w:ascii="Century Gothic" w:hAnsi="Century Gothic"/>
          <w:color w:val="FF0000"/>
        </w:rPr>
        <w:t xml:space="preserve"> arquiteto</w:t>
      </w:r>
      <w:r w:rsidRPr="00214FBC">
        <w:rPr>
          <w:rFonts w:ascii="Century Gothic" w:hAnsi="Century Gothic"/>
        </w:rPr>
        <w:t>, mediante as seguintes cláusulas e condições:</w:t>
      </w:r>
    </w:p>
    <w:p w:rsidR="00707218" w:rsidRPr="00707218" w:rsidRDefault="00707218" w:rsidP="00707218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F59448" wp14:editId="7F462E4C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5692140" cy="533400"/>
                <wp:effectExtent l="0" t="0" r="22860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18" w:rsidRDefault="00707218" w:rsidP="007072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CLAÚSULA PRIMEIRA:</w:t>
                            </w:r>
                          </w:p>
                          <w:p w:rsidR="00707218" w:rsidRPr="00707218" w:rsidRDefault="00707218" w:rsidP="007072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DO OBJETO DO 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594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5.75pt;width:448.2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" fillcolor="#cfcdcd [2894]">
                <v:textbox>
                  <w:txbxContent>
                    <w:p w:rsidR="00707218" w:rsidRDefault="00707218" w:rsidP="007072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CLAÚSULA PRIMEIRA:</w:t>
                      </w:r>
                    </w:p>
                    <w:p w:rsidR="00707218" w:rsidRPr="00707218" w:rsidRDefault="00707218" w:rsidP="007072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DO OBJETO DO CONTRATO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1E27" w:rsidRPr="00244E74" w:rsidRDefault="00214FBC" w:rsidP="00214FBC">
      <w:pPr>
        <w:rPr>
          <w:rFonts w:ascii="Century Gothic" w:hAnsi="Century Gothic"/>
          <w:color w:val="0070C0"/>
        </w:rPr>
      </w:pPr>
      <w:r w:rsidRPr="00214FBC">
        <w:rPr>
          <w:rFonts w:ascii="Century Gothic" w:hAnsi="Century Gothic"/>
        </w:rPr>
        <w:t xml:space="preserve">Os </w:t>
      </w:r>
      <w:r w:rsidRPr="000B58F8">
        <w:rPr>
          <w:rFonts w:ascii="Century Gothic" w:hAnsi="Century Gothic"/>
          <w:b/>
        </w:rPr>
        <w:t>"CONTRATADOS"</w:t>
      </w:r>
      <w:r w:rsidRPr="00214FBC">
        <w:rPr>
          <w:rFonts w:ascii="Century Gothic" w:hAnsi="Century Gothic"/>
        </w:rPr>
        <w:t>, OU quem suas vez</w:t>
      </w:r>
      <w:r>
        <w:rPr>
          <w:rFonts w:ascii="Century Gothic" w:hAnsi="Century Gothic"/>
        </w:rPr>
        <w:t xml:space="preserve">es fizer sob a responsabilidade </w:t>
      </w:r>
      <w:r w:rsidRPr="00214FBC">
        <w:rPr>
          <w:rFonts w:ascii="Century Gothic" w:hAnsi="Century Gothic"/>
        </w:rPr>
        <w:t xml:space="preserve">projetual e técnica dos que os presentes assinam, se propõe, COMO OBRIGAÇÃO DE MEIO, a elaborar e acompanhar as etapas do serviço arquitetônico, quais sejam, o </w:t>
      </w:r>
      <w:r w:rsidRPr="00244E74">
        <w:rPr>
          <w:rFonts w:ascii="Century Gothic" w:hAnsi="Century Gothic"/>
          <w:color w:val="FF0000"/>
        </w:rPr>
        <w:t xml:space="preserve">ANTEPROJETO, PROJETO ARQUITETÔNICO EXECUTIVO e o PROJETO DE INTERIORES + PAISAGISMO </w:t>
      </w:r>
      <w:r w:rsidRPr="00214FBC">
        <w:rPr>
          <w:rFonts w:ascii="Century Gothic" w:hAnsi="Century Gothic"/>
        </w:rPr>
        <w:t xml:space="preserve">que visam a construção de uma </w:t>
      </w:r>
      <w:r w:rsidRPr="00244E74">
        <w:rPr>
          <w:rFonts w:ascii="Century Gothic" w:hAnsi="Century Gothic"/>
          <w:color w:val="FF0000"/>
        </w:rPr>
        <w:t>área de apoio (ampliação de até 36m e todo o detalhamento dos seus ambientes internos e parte do entorno (corredor de acesso), com localização no mesmo endereço em que reside a</w:t>
      </w:r>
      <w:r w:rsidRPr="00244E74">
        <w:rPr>
          <w:rFonts w:ascii="Century Gothic" w:hAnsi="Century Gothic"/>
          <w:b/>
          <w:color w:val="FF0000"/>
        </w:rPr>
        <w:t xml:space="preserve"> CONTRATANTE</w:t>
      </w:r>
      <w:r w:rsidRPr="00244E74">
        <w:rPr>
          <w:rFonts w:ascii="Century Gothic" w:hAnsi="Century Gothic"/>
          <w:color w:val="FF0000"/>
        </w:rPr>
        <w:t>.</w:t>
      </w:r>
      <w:r w:rsidR="00244E74">
        <w:rPr>
          <w:rFonts w:ascii="Century Gothic" w:hAnsi="Century Gothic"/>
          <w:color w:val="FF0000"/>
        </w:rPr>
        <w:t xml:space="preserve">   </w:t>
      </w:r>
      <w:r w:rsidR="00244E74" w:rsidRPr="00244E74">
        <w:rPr>
          <w:rFonts w:ascii="Century Gothic" w:hAnsi="Century Gothic"/>
          <w:color w:val="0070C0"/>
        </w:rPr>
        <w:t xml:space="preserve"> (</w:t>
      </w:r>
      <w:r w:rsidR="00244E74">
        <w:rPr>
          <w:rFonts w:ascii="Century Gothic" w:hAnsi="Century Gothic"/>
          <w:color w:val="0070C0"/>
        </w:rPr>
        <w:t>Endereço da obra)</w:t>
      </w:r>
    </w:p>
    <w:p w:rsidR="00171E27" w:rsidRPr="00707218" w:rsidRDefault="00707218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F78D6" wp14:editId="205B77BF">
                <wp:simplePos x="0" y="0"/>
                <wp:positionH relativeFrom="column">
                  <wp:posOffset>1905</wp:posOffset>
                </wp:positionH>
                <wp:positionV relativeFrom="paragraph">
                  <wp:posOffset>334645</wp:posOffset>
                </wp:positionV>
                <wp:extent cx="5692140" cy="533400"/>
                <wp:effectExtent l="0" t="0" r="2286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18" w:rsidRDefault="00707218" w:rsidP="007072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 w:rsidR="005A56F6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SEGUNDA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707218" w:rsidRPr="00707218" w:rsidRDefault="005A56F6" w:rsidP="007072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DAS OBRIGAÇÕES DOS CONTRATADOS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78D6" id="_x0000_s1027" type="#_x0000_t202" style="position:absolute;margin-left:.15pt;margin-top:26.35pt;width:448.2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" fillcolor="#cfcdcd [2894]">
                <v:textbox>
                  <w:txbxContent>
                    <w:p w:rsidR="00707218" w:rsidRDefault="00707218" w:rsidP="007072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 w:rsidR="005A56F6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SEGUNDA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707218" w:rsidRPr="00707218" w:rsidRDefault="005A56F6" w:rsidP="007072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DAS OBRIGAÇÕES DOS CONTRATADOS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4FBC" w:rsidRPr="00214FBC" w:rsidRDefault="00214FBC" w:rsidP="00214FBC">
      <w:pPr>
        <w:rPr>
          <w:rFonts w:ascii="Century Gothic" w:hAnsi="Century Gothic"/>
        </w:rPr>
      </w:pPr>
      <w:r w:rsidRPr="00214FBC">
        <w:rPr>
          <w:rFonts w:ascii="Century Gothic" w:hAnsi="Century Gothic"/>
        </w:rPr>
        <w:t xml:space="preserve">É obrigação dos </w:t>
      </w:r>
      <w:r w:rsidRPr="000B58F8">
        <w:rPr>
          <w:rFonts w:ascii="Century Gothic" w:hAnsi="Century Gothic"/>
          <w:b/>
        </w:rPr>
        <w:t>"CONTRATADOS"</w:t>
      </w:r>
      <w:r w:rsidRPr="00214FBC">
        <w:rPr>
          <w:rFonts w:ascii="Century Gothic" w:hAnsi="Century Gothic"/>
        </w:rPr>
        <w:t xml:space="preserve"> a realização dos seguintes projetos assinalados com as devidas descrições abaixo descritas:</w:t>
      </w:r>
    </w:p>
    <w:p w:rsidR="00214FBC" w:rsidRPr="00214FBC" w:rsidRDefault="00214FBC" w:rsidP="00214FBC">
      <w:pPr>
        <w:rPr>
          <w:rFonts w:ascii="Century Gothic" w:hAnsi="Century Gothic"/>
        </w:rPr>
      </w:pPr>
    </w:p>
    <w:p w:rsidR="00214FBC" w:rsidRPr="00214FBC" w:rsidRDefault="00214FBC" w:rsidP="00214FBC">
      <w:pPr>
        <w:rPr>
          <w:rFonts w:ascii="Century Gothic" w:hAnsi="Century Gothic"/>
        </w:rPr>
      </w:pPr>
      <w:r>
        <w:rPr>
          <w:rFonts w:ascii="Century Gothic" w:hAnsi="Century Gothic"/>
        </w:rPr>
        <w:t>1 – ANTEPROJETO,</w:t>
      </w:r>
      <w:r w:rsidRPr="00214FBC">
        <w:rPr>
          <w:rFonts w:ascii="Century Gothic" w:hAnsi="Century Gothic"/>
        </w:rPr>
        <w:t xml:space="preserve"> que </w:t>
      </w:r>
      <w:r>
        <w:rPr>
          <w:rFonts w:ascii="Century Gothic" w:hAnsi="Century Gothic"/>
        </w:rPr>
        <w:t>consiste em:</w:t>
      </w:r>
    </w:p>
    <w:p w:rsidR="00171E27" w:rsidRPr="00214FBC" w:rsidRDefault="00214FBC" w:rsidP="00A8439D">
      <w:pPr>
        <w:pStyle w:val="PargrafodaLista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214FBC">
        <w:rPr>
          <w:rFonts w:ascii="Century Gothic" w:hAnsi="Century Gothic"/>
        </w:rPr>
        <w:lastRenderedPageBreak/>
        <w:t>Desenv</w:t>
      </w:r>
      <w:r w:rsidR="00A8439D">
        <w:rPr>
          <w:rFonts w:ascii="Century Gothic" w:hAnsi="Century Gothic"/>
        </w:rPr>
        <w:t>olver a Planta Baixa Humanizada;</w:t>
      </w:r>
    </w:p>
    <w:p w:rsidR="00A8439D" w:rsidRDefault="00A8439D" w:rsidP="00A8439D">
      <w:pPr>
        <w:pStyle w:val="PargrafodaLista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</w:t>
      </w:r>
      <w:r>
        <w:rPr>
          <w:rFonts w:ascii="Century Gothic" w:hAnsi="Century Gothic"/>
        </w:rPr>
        <w:t>nvolver a maquete eletrônica;</w:t>
      </w:r>
    </w:p>
    <w:p w:rsidR="00A8439D" w:rsidRDefault="00A8439D" w:rsidP="00A8439D">
      <w:pPr>
        <w:pStyle w:val="PargrafodaLista"/>
        <w:numPr>
          <w:ilvl w:val="0"/>
          <w:numId w:val="1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Desenvolver imagens realistas;</w:t>
      </w:r>
    </w:p>
    <w:p w:rsidR="00A8439D" w:rsidRPr="00A8439D" w:rsidRDefault="00A8439D" w:rsidP="00A8439D">
      <w:pPr>
        <w:pStyle w:val="PargrafodaLista"/>
        <w:spacing w:line="240" w:lineRule="auto"/>
        <w:ind w:left="1068"/>
        <w:rPr>
          <w:rFonts w:ascii="Century Gothic" w:hAnsi="Century Gothic"/>
        </w:rPr>
      </w:pPr>
    </w:p>
    <w:p w:rsidR="00A8439D" w:rsidRPr="00214FBC" w:rsidRDefault="00A8439D" w:rsidP="00A8439D">
      <w:pPr>
        <w:rPr>
          <w:rFonts w:ascii="Century Gothic" w:hAnsi="Century Gothic"/>
        </w:rPr>
      </w:pPr>
      <w:r>
        <w:rPr>
          <w:rFonts w:ascii="Century Gothic" w:hAnsi="Century Gothic"/>
        </w:rPr>
        <w:t>2 – PROJETO EXECUTIVO,</w:t>
      </w:r>
      <w:r w:rsidRPr="00214FBC">
        <w:rPr>
          <w:rFonts w:ascii="Century Gothic" w:hAnsi="Century Gothic"/>
        </w:rPr>
        <w:t xml:space="preserve"> que </w:t>
      </w:r>
      <w:r>
        <w:rPr>
          <w:rFonts w:ascii="Century Gothic" w:hAnsi="Century Gothic"/>
        </w:rPr>
        <w:t>consiste em:</w:t>
      </w:r>
    </w:p>
    <w:p w:rsidR="00A8439D" w:rsidRPr="00A8439D" w:rsidRDefault="00A8439D" w:rsidP="00A8439D">
      <w:pPr>
        <w:pStyle w:val="PargrafodaLista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Desenvolver a Planta de Situação e Locação;</w:t>
      </w:r>
    </w:p>
    <w:p w:rsidR="00A8439D" w:rsidRPr="00A8439D" w:rsidRDefault="00A8439D" w:rsidP="00A8439D">
      <w:pPr>
        <w:pStyle w:val="PargrafodaLista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Desenvolver a Planta Baixa com detalhes construtivos;</w:t>
      </w:r>
    </w:p>
    <w:p w:rsidR="00A8439D" w:rsidRPr="00A8439D" w:rsidRDefault="00A8439D" w:rsidP="00A8439D">
      <w:pPr>
        <w:pStyle w:val="PargrafodaLista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Desenvolver a Planta de Cobertura;</w:t>
      </w:r>
    </w:p>
    <w:p w:rsidR="00A8439D" w:rsidRPr="00A8439D" w:rsidRDefault="00A8439D" w:rsidP="00A8439D">
      <w:pPr>
        <w:pStyle w:val="PargrafodaLista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Desenvolver cortes esquemáticos detalhados (quantidade a depender do projeto);</w:t>
      </w:r>
    </w:p>
    <w:p w:rsidR="00A8439D" w:rsidRPr="00A8439D" w:rsidRDefault="00A8439D" w:rsidP="00A8439D">
      <w:pPr>
        <w:pStyle w:val="PargrafodaLista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Desenvolver 4 fachadas com detalhes;</w:t>
      </w:r>
    </w:p>
    <w:p w:rsidR="00A8439D" w:rsidRPr="00A8439D" w:rsidRDefault="00A8439D" w:rsidP="00A8439D">
      <w:pPr>
        <w:pStyle w:val="PargrafodaLista"/>
        <w:numPr>
          <w:ilvl w:val="0"/>
          <w:numId w:val="2"/>
        </w:numPr>
        <w:spacing w:line="240" w:lineRule="auto"/>
        <w:rPr>
          <w:rFonts w:ascii="Century Gothic" w:hAnsi="Century Gothic"/>
        </w:rPr>
      </w:pPr>
      <w:r w:rsidRPr="00A8439D">
        <w:rPr>
          <w:rFonts w:ascii="Century Gothic" w:hAnsi="Century Gothic"/>
        </w:rPr>
        <w:t>Desenvolver a maquete eletrônica;</w:t>
      </w:r>
    </w:p>
    <w:p w:rsidR="00A8439D" w:rsidRPr="00A8439D" w:rsidRDefault="00A8439D" w:rsidP="00A8439D">
      <w:pPr>
        <w:rPr>
          <w:rFonts w:ascii="Century Gothic" w:hAnsi="Century Gothic"/>
        </w:rPr>
      </w:pPr>
    </w:p>
    <w:p w:rsidR="00A8439D" w:rsidRPr="00A8439D" w:rsidRDefault="00EA1A42" w:rsidP="00C22FE8">
      <w:pPr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A8439D">
        <w:rPr>
          <w:rFonts w:ascii="Century Gothic" w:hAnsi="Century Gothic"/>
        </w:rPr>
        <w:t xml:space="preserve"> – PROJETO DE INTERIORES,</w:t>
      </w:r>
      <w:r w:rsidR="00A8439D" w:rsidRPr="00214FBC">
        <w:rPr>
          <w:rFonts w:ascii="Century Gothic" w:hAnsi="Century Gothic"/>
        </w:rPr>
        <w:t xml:space="preserve"> que </w:t>
      </w:r>
      <w:r w:rsidR="00A8439D">
        <w:rPr>
          <w:rFonts w:ascii="Century Gothic" w:hAnsi="Century Gothic"/>
        </w:rPr>
        <w:t>consiste em: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o) Desenvolver a Planta de Layout;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Paisagismo;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Paginação de Piso (com detalhamento de áreas molhadas);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Acabamentos (pintura e revestimentos);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as Vistas, os Cortes e os Detalhes por Ambiente (paginação de paredes e elementos decorativos);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Rodapé;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Ar-Condicionado e Pontos Hidráulicos;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o Layout Lumino-técnico Detalhado;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Elétrica (circuitos);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Interruptores;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os Detalhamentos de Pontos para TV;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a Planta de Forro com detalhamento;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o Detalhamento de Bancadas e Pedras;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o Detalhamento de Marcenaria;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Memorial Descritivo (especificação de todos os materiais);</w:t>
      </w:r>
    </w:p>
    <w:p w:rsidR="00A8439D" w:rsidRPr="004E40F7" w:rsidRDefault="00A8439D" w:rsidP="004E40F7">
      <w:pPr>
        <w:pStyle w:val="PargrafodaLista"/>
        <w:numPr>
          <w:ilvl w:val="0"/>
          <w:numId w:val="4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Desenvolver Imagens 3D Realistas por ambiente;</w:t>
      </w:r>
    </w:p>
    <w:p w:rsidR="004E40F7" w:rsidRDefault="004E40F7">
      <w:pPr>
        <w:rPr>
          <w:rFonts w:ascii="Century Gothic" w:hAnsi="Century Gothic"/>
        </w:rPr>
      </w:pPr>
      <w:r w:rsidRPr="004E40F7">
        <w:rPr>
          <w:rFonts w:ascii="Century Gothic" w:hAnsi="Century Gothic"/>
          <w:b/>
        </w:rPr>
        <w:t>Parágrafo único.</w:t>
      </w:r>
      <w:r w:rsidRPr="004E40F7">
        <w:rPr>
          <w:rFonts w:ascii="Century Gothic" w:hAnsi="Century Gothic"/>
        </w:rPr>
        <w:t xml:space="preserve"> As partes estabelecer que apenas meras modificações nos projetos não encarecem os mesmos. Caso o </w:t>
      </w:r>
      <w:r w:rsidRPr="000B58F8">
        <w:rPr>
          <w:rFonts w:ascii="Century Gothic" w:hAnsi="Century Gothic"/>
          <w:b/>
        </w:rPr>
        <w:t>"CONTRATANTE"</w:t>
      </w:r>
      <w:r w:rsidRPr="004E40F7">
        <w:rPr>
          <w:rFonts w:ascii="Century Gothic" w:hAnsi="Century Gothic"/>
        </w:rPr>
        <w:t xml:space="preserve"> queira modificar parcialmente ou totalmente o objeto do</w:t>
      </w:r>
      <w:r>
        <w:rPr>
          <w:rFonts w:ascii="Century Gothic" w:hAnsi="Century Gothic"/>
        </w:rPr>
        <w:t xml:space="preserve"> contrato, s</w:t>
      </w:r>
      <w:r w:rsidRPr="004E40F7">
        <w:rPr>
          <w:rFonts w:ascii="Century Gothic" w:hAnsi="Century Gothic"/>
        </w:rPr>
        <w:t>erá da mesma proporção majorado o valor do projeto.</w:t>
      </w:r>
    </w:p>
    <w:p w:rsidR="004E40F7" w:rsidRDefault="004E40F7">
      <w:pPr>
        <w:rPr>
          <w:rFonts w:ascii="Century Gothic" w:hAnsi="Century Gothic"/>
        </w:rPr>
      </w:pPr>
    </w:p>
    <w:p w:rsidR="004E40F7" w:rsidRDefault="004E40F7">
      <w:pPr>
        <w:rPr>
          <w:rFonts w:ascii="Century Gothic" w:hAnsi="Century Gothic"/>
        </w:rPr>
      </w:pPr>
    </w:p>
    <w:p w:rsidR="004E40F7" w:rsidRDefault="004E40F7">
      <w:pPr>
        <w:rPr>
          <w:rFonts w:ascii="Century Gothic" w:hAnsi="Century Gothic"/>
        </w:rPr>
      </w:pPr>
    </w:p>
    <w:p w:rsidR="00171E27" w:rsidRPr="00707218" w:rsidRDefault="00707218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F8CFE" wp14:editId="1AE0AF1D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5692140" cy="533400"/>
                <wp:effectExtent l="0" t="0" r="22860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218" w:rsidRDefault="00707218" w:rsidP="007072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 w:rsidR="005A56F6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TERCEIRA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707218" w:rsidRPr="00707218" w:rsidRDefault="005A56F6" w:rsidP="00707218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DAS OBRGIAÇÕES DO “CONTRATANTE”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8CFE" id="_x0000_s1028" type="#_x0000_t202" style="position:absolute;margin-left:0;margin-top:26.4pt;width:448.2pt;height: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" fillcolor="#cfcdcd [2894]">
                <v:textbox>
                  <w:txbxContent>
                    <w:p w:rsidR="00707218" w:rsidRDefault="00707218" w:rsidP="007072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 w:rsidR="005A56F6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TERCEIRA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707218" w:rsidRPr="00707218" w:rsidRDefault="005A56F6" w:rsidP="00707218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DAS OBRGIAÇÕES DO “CONTRATANTE”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1E27" w:rsidRPr="00707218" w:rsidRDefault="004E40F7" w:rsidP="004E40F7">
      <w:pPr>
        <w:rPr>
          <w:rFonts w:ascii="Century Gothic" w:hAnsi="Century Gothic"/>
        </w:rPr>
      </w:pPr>
      <w:r w:rsidRPr="004E40F7">
        <w:rPr>
          <w:rFonts w:ascii="Century Gothic" w:hAnsi="Century Gothic"/>
        </w:rPr>
        <w:t xml:space="preserve">A título de remuneração pelos serviços dos </w:t>
      </w:r>
      <w:r w:rsidRPr="000B58F8">
        <w:rPr>
          <w:rFonts w:ascii="Century Gothic" w:hAnsi="Century Gothic"/>
          <w:b/>
        </w:rPr>
        <w:t>"CONTRATADOS"</w:t>
      </w:r>
      <w:r>
        <w:rPr>
          <w:rFonts w:ascii="Century Gothic" w:hAnsi="Century Gothic"/>
        </w:rPr>
        <w:t xml:space="preserve">, são obrigações do </w:t>
      </w:r>
      <w:r w:rsidRPr="000B58F8">
        <w:rPr>
          <w:rFonts w:ascii="Century Gothic" w:hAnsi="Century Gothic"/>
          <w:b/>
        </w:rPr>
        <w:t>"CONTRATANTE"</w:t>
      </w:r>
      <w:r w:rsidRPr="004E40F7">
        <w:rPr>
          <w:rFonts w:ascii="Century Gothic" w:hAnsi="Century Gothic"/>
        </w:rPr>
        <w:t>:</w:t>
      </w:r>
    </w:p>
    <w:p w:rsidR="00171E27" w:rsidRDefault="004E40F7" w:rsidP="004E40F7">
      <w:pPr>
        <w:pStyle w:val="PargrafodaLista"/>
        <w:numPr>
          <w:ilvl w:val="0"/>
          <w:numId w:val="5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 xml:space="preserve">Pagar no ato da assinatura do presente contrato o importe de RS </w:t>
      </w:r>
      <w:r w:rsidR="00142F1D" w:rsidRPr="00142F1D">
        <w:rPr>
          <w:rFonts w:ascii="Century Gothic" w:hAnsi="Century Gothic"/>
          <w:color w:val="FF0000"/>
        </w:rPr>
        <w:t>0000,00</w:t>
      </w:r>
      <w:r w:rsidRPr="004E40F7">
        <w:rPr>
          <w:rFonts w:ascii="Century Gothic" w:hAnsi="Century Gothic"/>
        </w:rPr>
        <w:t>(</w:t>
      </w:r>
      <w:r w:rsidR="00142F1D">
        <w:rPr>
          <w:rFonts w:ascii="Century Gothic" w:hAnsi="Century Gothic"/>
          <w:color w:val="0070C0"/>
        </w:rPr>
        <w:t>descrição do valor</w:t>
      </w:r>
      <w:r w:rsidRPr="004E40F7">
        <w:rPr>
          <w:rFonts w:ascii="Century Gothic" w:hAnsi="Century Gothic"/>
        </w:rPr>
        <w:t xml:space="preserve">) e na data de entrega do projeto outra parcela com este mesmo valor totalizando o montante de R$ </w:t>
      </w:r>
      <w:r w:rsidR="00142F1D" w:rsidRPr="00142F1D">
        <w:rPr>
          <w:rFonts w:ascii="Century Gothic" w:hAnsi="Century Gothic"/>
          <w:color w:val="FF0000"/>
        </w:rPr>
        <w:t>0000,00</w:t>
      </w:r>
      <w:r w:rsidRPr="00142F1D">
        <w:rPr>
          <w:rFonts w:ascii="Century Gothic" w:hAnsi="Century Gothic"/>
          <w:color w:val="FF0000"/>
        </w:rPr>
        <w:t xml:space="preserve"> </w:t>
      </w:r>
      <w:r w:rsidRPr="004E40F7">
        <w:rPr>
          <w:rFonts w:ascii="Century Gothic" w:hAnsi="Century Gothic"/>
        </w:rPr>
        <w:t>(</w:t>
      </w:r>
      <w:r w:rsidR="00142F1D" w:rsidRPr="00142F1D">
        <w:rPr>
          <w:rFonts w:ascii="Century Gothic" w:hAnsi="Century Gothic"/>
          <w:color w:val="0070C0"/>
        </w:rPr>
        <w:t>descrição do valor</w:t>
      </w:r>
      <w:r w:rsidRPr="004E40F7">
        <w:rPr>
          <w:rFonts w:ascii="Century Gothic" w:hAnsi="Century Gothic"/>
        </w:rPr>
        <w:t>) referente aos projetos em questão</w:t>
      </w:r>
      <w:r>
        <w:rPr>
          <w:rFonts w:ascii="Century Gothic" w:hAnsi="Century Gothic"/>
        </w:rPr>
        <w:t>;</w:t>
      </w:r>
    </w:p>
    <w:p w:rsidR="004E40F7" w:rsidRDefault="004E40F7" w:rsidP="004E40F7">
      <w:pPr>
        <w:pStyle w:val="PargrafodaLista"/>
        <w:numPr>
          <w:ilvl w:val="0"/>
          <w:numId w:val="5"/>
        </w:numPr>
        <w:rPr>
          <w:rFonts w:ascii="Century Gothic" w:hAnsi="Century Gothic"/>
        </w:rPr>
      </w:pPr>
      <w:r w:rsidRPr="004E40F7">
        <w:rPr>
          <w:rFonts w:ascii="Century Gothic" w:hAnsi="Century Gothic"/>
        </w:rPr>
        <w:t>Proceder ao pagamento de todos as taxas necessários para aprovação do projeto e emissão do alvará</w:t>
      </w:r>
      <w:r>
        <w:rPr>
          <w:rFonts w:ascii="Century Gothic" w:hAnsi="Century Gothic"/>
        </w:rPr>
        <w:t>;</w:t>
      </w:r>
    </w:p>
    <w:p w:rsidR="004E40F7" w:rsidRPr="004E40F7" w:rsidRDefault="004E40F7" w:rsidP="004E40F7">
      <w:pPr>
        <w:pStyle w:val="Pargrafoda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Executar </w:t>
      </w:r>
      <w:r w:rsidRPr="004E40F7">
        <w:rPr>
          <w:rFonts w:ascii="Century Gothic" w:hAnsi="Century Gothic"/>
        </w:rPr>
        <w:t xml:space="preserve">a obra respeitando integralmente o </w:t>
      </w:r>
      <w:r w:rsidRPr="00B763C2">
        <w:rPr>
          <w:rFonts w:ascii="Century Gothic" w:hAnsi="Century Gothic"/>
          <w:color w:val="FF0000"/>
        </w:rPr>
        <w:t>Projeto Executivo e de interiores;</w:t>
      </w:r>
    </w:p>
    <w:p w:rsidR="00171E27" w:rsidRDefault="004E40F7">
      <w:pPr>
        <w:rPr>
          <w:rFonts w:ascii="Century Gothic" w:hAnsi="Century Gothic"/>
        </w:rPr>
      </w:pPr>
      <w:r>
        <w:rPr>
          <w:rFonts w:ascii="Century Gothic" w:hAnsi="Century Gothic"/>
          <w:b/>
        </w:rPr>
        <w:t>Parágrafo</w:t>
      </w:r>
      <w:r w:rsidRPr="004E40F7">
        <w:rPr>
          <w:rFonts w:ascii="Century Gothic" w:hAnsi="Century Gothic"/>
          <w:b/>
        </w:rPr>
        <w:t xml:space="preserve"> prime</w:t>
      </w:r>
      <w:r>
        <w:rPr>
          <w:rFonts w:ascii="Century Gothic" w:hAnsi="Century Gothic"/>
          <w:b/>
        </w:rPr>
        <w:t>i</w:t>
      </w:r>
      <w:r w:rsidRPr="004E40F7">
        <w:rPr>
          <w:rFonts w:ascii="Century Gothic" w:hAnsi="Century Gothic"/>
          <w:b/>
        </w:rPr>
        <w:t>ro.</w:t>
      </w:r>
      <w:r w:rsidRPr="004E40F7">
        <w:rPr>
          <w:rFonts w:ascii="Century Gothic" w:hAnsi="Century Gothic"/>
        </w:rPr>
        <w:t xml:space="preserve"> O pagamento dos honorários pro</w:t>
      </w:r>
      <w:r>
        <w:rPr>
          <w:rFonts w:ascii="Century Gothic" w:hAnsi="Century Gothic"/>
        </w:rPr>
        <w:t>fissionais de arquiteto previsto</w:t>
      </w:r>
      <w:r w:rsidRPr="004E40F7">
        <w:rPr>
          <w:rFonts w:ascii="Century Gothic" w:hAnsi="Century Gothic"/>
        </w:rPr>
        <w:t xml:space="preserve"> neste instrumento será realizado mediante boleto a ser emitido pelos contratados ou deposito transferência</w:t>
      </w:r>
      <w:r>
        <w:rPr>
          <w:rFonts w:ascii="Century Gothic" w:hAnsi="Century Gothic"/>
        </w:rPr>
        <w:t xml:space="preserve"> bancário na conta abaixo</w:t>
      </w:r>
      <w:r w:rsidRPr="004E40F7">
        <w:rPr>
          <w:rFonts w:ascii="Century Gothic" w:hAnsi="Century Gothic"/>
        </w:rPr>
        <w:t xml:space="preserve"> indicado:</w:t>
      </w:r>
    </w:p>
    <w:p w:rsidR="00E7682C" w:rsidRPr="00142F1D" w:rsidRDefault="00E7682C" w:rsidP="00E7682C">
      <w:pPr>
        <w:ind w:left="2124"/>
        <w:rPr>
          <w:rFonts w:ascii="Century Gothic" w:hAnsi="Century Gothic"/>
          <w:b/>
          <w:color w:val="0070C0"/>
          <w:sz w:val="20"/>
        </w:rPr>
      </w:pPr>
      <w:r w:rsidRPr="00E7682C">
        <w:rPr>
          <w:rFonts w:ascii="Century Gothic" w:hAnsi="Century Gothic"/>
          <w:b/>
        </w:rPr>
        <w:t xml:space="preserve">• </w:t>
      </w:r>
      <w:r w:rsidR="00142F1D" w:rsidRPr="00142F1D">
        <w:rPr>
          <w:rFonts w:ascii="Century Gothic" w:hAnsi="Century Gothic"/>
          <w:b/>
          <w:color w:val="FF0000"/>
        </w:rPr>
        <w:t>Conta bancária referente ao escritório</w:t>
      </w:r>
      <w:r w:rsidR="00142F1D">
        <w:rPr>
          <w:rFonts w:ascii="Century Gothic" w:hAnsi="Century Gothic"/>
          <w:b/>
          <w:color w:val="FF0000"/>
        </w:rPr>
        <w:t xml:space="preserve"> </w:t>
      </w:r>
      <w:r w:rsidR="00142F1D" w:rsidRPr="00142F1D">
        <w:rPr>
          <w:rFonts w:ascii="Century Gothic" w:hAnsi="Century Gothic"/>
          <w:b/>
          <w:color w:val="0070C0"/>
        </w:rPr>
        <w:t>(Dica: por em negrito)</w:t>
      </w:r>
    </w:p>
    <w:p w:rsidR="00214FBC" w:rsidRDefault="00E7682C" w:rsidP="00E7682C">
      <w:pPr>
        <w:rPr>
          <w:rFonts w:ascii="Century Gothic" w:hAnsi="Century Gothic"/>
        </w:rPr>
      </w:pPr>
      <w:r w:rsidRPr="00E7682C">
        <w:rPr>
          <w:rFonts w:ascii="Century Gothic" w:hAnsi="Century Gothic"/>
          <w:b/>
        </w:rPr>
        <w:t>Parágrafo segundo.</w:t>
      </w:r>
      <w:r w:rsidRPr="00E7682C">
        <w:rPr>
          <w:rFonts w:ascii="Century Gothic" w:hAnsi="Century Gothic"/>
        </w:rPr>
        <w:t xml:space="preserve"> Poderá ser substituído a conta bancária a cri</w:t>
      </w:r>
      <w:r>
        <w:rPr>
          <w:rFonts w:ascii="Century Gothic" w:hAnsi="Century Gothic"/>
        </w:rPr>
        <w:t xml:space="preserve">tério dos </w:t>
      </w:r>
      <w:r w:rsidRPr="000B58F8">
        <w:rPr>
          <w:rFonts w:ascii="Century Gothic" w:hAnsi="Century Gothic"/>
          <w:b/>
        </w:rPr>
        <w:t>“CONTRATADOS”.</w:t>
      </w:r>
    </w:p>
    <w:p w:rsidR="00C22FE8" w:rsidRPr="00C22FE8" w:rsidRDefault="00C22FE8" w:rsidP="00C22FE8">
      <w:pPr>
        <w:rPr>
          <w:rFonts w:ascii="Century Gothic" w:hAnsi="Century Gothic"/>
        </w:rPr>
      </w:pPr>
      <w:r w:rsidRPr="00C22FE8">
        <w:rPr>
          <w:rFonts w:ascii="Century Gothic" w:hAnsi="Century Gothic"/>
          <w:b/>
        </w:rPr>
        <w:t>Parágrafo terceiro.</w:t>
      </w:r>
      <w:r w:rsidRPr="00C22FE8">
        <w:rPr>
          <w:rFonts w:ascii="Century Gothic" w:hAnsi="Century Gothic"/>
        </w:rPr>
        <w:t xml:space="preserve"> Caso realizado o pagamento mediante transferência ou depósito bancário ou boleto o própr</w:t>
      </w:r>
      <w:r>
        <w:rPr>
          <w:rFonts w:ascii="Century Gothic" w:hAnsi="Century Gothic"/>
        </w:rPr>
        <w:t>io comprovante de operação bancá</w:t>
      </w:r>
      <w:r w:rsidRPr="00C22FE8">
        <w:rPr>
          <w:rFonts w:ascii="Century Gothic" w:hAnsi="Century Gothic"/>
        </w:rPr>
        <w:t>r</w:t>
      </w:r>
      <w:r>
        <w:rPr>
          <w:rFonts w:ascii="Century Gothic" w:hAnsi="Century Gothic"/>
        </w:rPr>
        <w:t>ia será t</w:t>
      </w:r>
      <w:r w:rsidRPr="00C22FE8">
        <w:rPr>
          <w:rFonts w:ascii="Century Gothic" w:hAnsi="Century Gothic"/>
        </w:rPr>
        <w:t>ido como</w:t>
      </w:r>
      <w:r>
        <w:rPr>
          <w:rFonts w:ascii="Century Gothic" w:hAnsi="Century Gothic"/>
        </w:rPr>
        <w:t xml:space="preserve"> </w:t>
      </w:r>
      <w:r w:rsidRPr="00C22FE8">
        <w:rPr>
          <w:rFonts w:ascii="Century Gothic" w:hAnsi="Century Gothic"/>
        </w:rPr>
        <w:t>rec</w:t>
      </w:r>
      <w:r>
        <w:rPr>
          <w:rFonts w:ascii="Century Gothic" w:hAnsi="Century Gothic"/>
        </w:rPr>
        <w:t>e</w:t>
      </w:r>
      <w:r w:rsidRPr="00C22FE8">
        <w:rPr>
          <w:rFonts w:ascii="Century Gothic" w:hAnsi="Century Gothic"/>
        </w:rPr>
        <w:t>b</w:t>
      </w:r>
      <w:r>
        <w:rPr>
          <w:rFonts w:ascii="Century Gothic" w:hAnsi="Century Gothic"/>
        </w:rPr>
        <w:t>ido de pagamento,</w:t>
      </w:r>
      <w:r w:rsidRPr="00C22FE8">
        <w:rPr>
          <w:rFonts w:ascii="Century Gothic" w:hAnsi="Century Gothic"/>
        </w:rPr>
        <w:t xml:space="preserve"> dando quitação ao </w:t>
      </w:r>
      <w:r w:rsidRPr="000B58F8">
        <w:rPr>
          <w:rFonts w:ascii="Century Gothic" w:hAnsi="Century Gothic"/>
          <w:b/>
        </w:rPr>
        <w:t xml:space="preserve">"CONTRATANTE" </w:t>
      </w:r>
      <w:r>
        <w:rPr>
          <w:rFonts w:ascii="Century Gothic" w:hAnsi="Century Gothic"/>
        </w:rPr>
        <w:t>da respectiva parcela.</w:t>
      </w:r>
    </w:p>
    <w:p w:rsidR="00C22FE8" w:rsidRPr="00C22FE8" w:rsidRDefault="00C22FE8" w:rsidP="00C22FE8">
      <w:pPr>
        <w:rPr>
          <w:rFonts w:ascii="Century Gothic" w:hAnsi="Century Gothic"/>
        </w:rPr>
      </w:pPr>
      <w:r w:rsidRPr="00C22FE8">
        <w:rPr>
          <w:rFonts w:ascii="Century Gothic" w:hAnsi="Century Gothic"/>
          <w:b/>
        </w:rPr>
        <w:t>Parágrafo quarto.</w:t>
      </w:r>
      <w:r w:rsidRPr="00C22FE8">
        <w:rPr>
          <w:rFonts w:ascii="Century Gothic" w:hAnsi="Century Gothic"/>
        </w:rPr>
        <w:t xml:space="preserve"> Em caso de </w:t>
      </w:r>
      <w:r>
        <w:rPr>
          <w:rFonts w:ascii="Century Gothic" w:hAnsi="Century Gothic"/>
        </w:rPr>
        <w:t>inadimplemento ou pagamento a</w:t>
      </w:r>
      <w:r w:rsidRPr="00C22FE8">
        <w:rPr>
          <w:rFonts w:ascii="Century Gothic" w:hAnsi="Century Gothic"/>
        </w:rPr>
        <w:t>pós o vencimento, as parcelas devidas serão acrescidas de multa de 10%</w:t>
      </w:r>
      <w:r>
        <w:rPr>
          <w:rFonts w:ascii="Century Gothic" w:hAnsi="Century Gothic"/>
        </w:rPr>
        <w:t xml:space="preserve"> (dez por cento) e juros de mora à ordem de 0.033% (zero vírgula zero trinta e três </w:t>
      </w:r>
      <w:proofErr w:type="spellStart"/>
      <w:r>
        <w:rPr>
          <w:rFonts w:ascii="Century Gothic" w:hAnsi="Century Gothic"/>
        </w:rPr>
        <w:t>porcento</w:t>
      </w:r>
      <w:proofErr w:type="spellEnd"/>
      <w:r>
        <w:rPr>
          <w:rFonts w:ascii="Century Gothic" w:hAnsi="Century Gothic"/>
        </w:rPr>
        <w:t xml:space="preserve">) </w:t>
      </w:r>
      <w:proofErr w:type="gramStart"/>
      <w:r>
        <w:rPr>
          <w:rFonts w:ascii="Century Gothic" w:hAnsi="Century Gothic"/>
        </w:rPr>
        <w:t>pro</w:t>
      </w:r>
      <w:proofErr w:type="gramEnd"/>
      <w:r>
        <w:rPr>
          <w:rFonts w:ascii="Century Gothic" w:hAnsi="Century Gothic"/>
        </w:rPr>
        <w:t xml:space="preserve"> rata die.</w:t>
      </w:r>
      <w:r w:rsidR="00B763C2">
        <w:rPr>
          <w:rFonts w:ascii="Century Gothic" w:hAnsi="Century Gothic"/>
        </w:rPr>
        <w:t xml:space="preserve">  </w:t>
      </w:r>
    </w:p>
    <w:p w:rsidR="00E7682C" w:rsidRDefault="00C22FE8" w:rsidP="00E7682C">
      <w:pPr>
        <w:rPr>
          <w:rFonts w:ascii="Century Gothic" w:hAnsi="Century Gothic"/>
        </w:rPr>
      </w:pPr>
      <w:r w:rsidRPr="00C22FE8">
        <w:rPr>
          <w:rFonts w:ascii="Century Gothic" w:hAnsi="Century Gothic"/>
          <w:b/>
        </w:rPr>
        <w:t>Parágrafo quinto.</w:t>
      </w:r>
      <w:r w:rsidRPr="00C22FE8">
        <w:rPr>
          <w:rFonts w:ascii="Century Gothic" w:hAnsi="Century Gothic"/>
        </w:rPr>
        <w:t xml:space="preserve"> Os </w:t>
      </w:r>
      <w:r w:rsidRPr="000B58F8">
        <w:rPr>
          <w:rFonts w:ascii="Century Gothic" w:hAnsi="Century Gothic"/>
          <w:b/>
        </w:rPr>
        <w:t xml:space="preserve">"CONTRATADOS" </w:t>
      </w:r>
      <w:r>
        <w:rPr>
          <w:rFonts w:ascii="Century Gothic" w:hAnsi="Century Gothic"/>
        </w:rPr>
        <w:t xml:space="preserve">e o </w:t>
      </w:r>
      <w:r w:rsidRPr="000B58F8">
        <w:rPr>
          <w:rFonts w:ascii="Century Gothic" w:hAnsi="Century Gothic"/>
          <w:b/>
        </w:rPr>
        <w:t>"CONTRATANTE"</w:t>
      </w:r>
      <w:r>
        <w:rPr>
          <w:rFonts w:ascii="Century Gothic" w:hAnsi="Century Gothic"/>
        </w:rPr>
        <w:t xml:space="preserve"> concordam </w:t>
      </w:r>
      <w:r w:rsidRPr="00C22FE8">
        <w:rPr>
          <w:rFonts w:ascii="Century Gothic" w:hAnsi="Century Gothic"/>
        </w:rPr>
        <w:t xml:space="preserve">expressamente que caso os </w:t>
      </w:r>
      <w:r w:rsidRPr="000B58F8">
        <w:rPr>
          <w:rFonts w:ascii="Century Gothic" w:hAnsi="Century Gothic"/>
          <w:b/>
        </w:rPr>
        <w:t>"CONTRATADOS"</w:t>
      </w:r>
      <w:r w:rsidRPr="00C22FE8">
        <w:rPr>
          <w:rFonts w:ascii="Century Gothic" w:hAnsi="Century Gothic"/>
        </w:rPr>
        <w:t xml:space="preserve"> tenham necessidade de cobrar extrajudicialmente através do seu advogado, será cobrado honorários de 10% (dez por cento) sobre o valor devido em caso de cobrança extrajudicia</w:t>
      </w:r>
      <w:r>
        <w:rPr>
          <w:rFonts w:ascii="Century Gothic" w:hAnsi="Century Gothic"/>
        </w:rPr>
        <w:t>l,</w:t>
      </w:r>
      <w:r w:rsidRPr="00C22FE8">
        <w:rPr>
          <w:rFonts w:ascii="Century Gothic" w:hAnsi="Century Gothic"/>
        </w:rPr>
        <w:t xml:space="preserve"> e se necessário seja ingressar na justiça para cobrar o valor avençado, será cobrado honorários de 20% (vinte por cento) sobre o val</w:t>
      </w:r>
      <w:r>
        <w:rPr>
          <w:rFonts w:ascii="Century Gothic" w:hAnsi="Century Gothic"/>
        </w:rPr>
        <w:t>or auferido na demanda judicial.</w:t>
      </w:r>
    </w:p>
    <w:p w:rsidR="00C22FE8" w:rsidRPr="00791EA7" w:rsidRDefault="00791EA7" w:rsidP="00E7682C">
      <w:pPr>
        <w:rPr>
          <w:rFonts w:ascii="Century Gothic" w:hAnsi="Century Gothic"/>
          <w:color w:val="0070C0"/>
        </w:rPr>
      </w:pPr>
      <w:r w:rsidRPr="00791EA7">
        <w:rPr>
          <w:rFonts w:ascii="Century Gothic" w:hAnsi="Century Gothic"/>
          <w:color w:val="0070C0"/>
        </w:rPr>
        <w:t>(Parágrafo quarto e quinto podem ser alterados de acordo com a realidade do escritório)</w:t>
      </w:r>
    </w:p>
    <w:p w:rsidR="00214FBC" w:rsidRPr="00707218" w:rsidRDefault="00214FBC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ABD743" wp14:editId="3B6E18CE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92140" cy="533400"/>
                <wp:effectExtent l="0" t="0" r="22860" b="190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BC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QUARTA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214FBC" w:rsidRPr="00707218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DAS VISITAS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BD743" id="_x0000_s1029" type="#_x0000_t202" style="position:absolute;margin-left:0;margin-top:25.8pt;width:448.2pt;height:4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" fillcolor="#cfcdcd [2894]">
                <v:textbox>
                  <w:txbxContent>
                    <w:p w:rsidR="00214FBC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QUARTA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214FBC" w:rsidRPr="00707218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DAS VISITAS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0185" w:rsidRPr="00791EA7" w:rsidRDefault="00780185" w:rsidP="00780185">
      <w:pPr>
        <w:rPr>
          <w:rFonts w:ascii="Century Gothic" w:hAnsi="Century Gothic"/>
          <w:color w:val="0070C0"/>
        </w:rPr>
      </w:pPr>
      <w:r w:rsidRPr="00780185">
        <w:rPr>
          <w:rFonts w:ascii="Century Gothic" w:hAnsi="Century Gothic"/>
        </w:rPr>
        <w:t xml:space="preserve">Os dias e horários dos vistos técnicos serão determinados pelos </w:t>
      </w:r>
      <w:r w:rsidRPr="000B58F8">
        <w:rPr>
          <w:rFonts w:ascii="Century Gothic" w:hAnsi="Century Gothic"/>
          <w:b/>
        </w:rPr>
        <w:t>"CONTRATADOS"</w:t>
      </w:r>
      <w:r w:rsidRPr="00780185">
        <w:rPr>
          <w:rFonts w:ascii="Century Gothic" w:hAnsi="Century Gothic"/>
        </w:rPr>
        <w:t xml:space="preserve"> em pleno acordo entre as partes, contemplando o mínimo de uma visita por semana a partir do </w:t>
      </w:r>
      <w:r w:rsidRPr="00791EA7">
        <w:rPr>
          <w:rFonts w:ascii="Century Gothic" w:hAnsi="Century Gothic"/>
          <w:color w:val="FF0000"/>
        </w:rPr>
        <w:t xml:space="preserve">início da execução do Projeto de Interiores </w:t>
      </w:r>
      <w:r w:rsidRPr="00780185">
        <w:rPr>
          <w:rFonts w:ascii="Century Gothic" w:hAnsi="Century Gothic"/>
        </w:rPr>
        <w:t>e</w:t>
      </w:r>
      <w:r w:rsidR="000B58F8">
        <w:rPr>
          <w:rFonts w:ascii="Century Gothic" w:hAnsi="Century Gothic"/>
        </w:rPr>
        <w:t>nquanto durar a execução deste.</w:t>
      </w:r>
      <w:r w:rsidR="00791EA7">
        <w:rPr>
          <w:rFonts w:ascii="Century Gothic" w:hAnsi="Century Gothic"/>
        </w:rPr>
        <w:t xml:space="preserve">     </w:t>
      </w:r>
      <w:r w:rsidR="00791EA7">
        <w:rPr>
          <w:rFonts w:ascii="Century Gothic" w:hAnsi="Century Gothic"/>
          <w:color w:val="0070C0"/>
        </w:rPr>
        <w:t>(</w:t>
      </w:r>
      <w:r w:rsidR="000B4271">
        <w:rPr>
          <w:rFonts w:ascii="Century Gothic" w:hAnsi="Century Gothic"/>
          <w:color w:val="0070C0"/>
        </w:rPr>
        <w:t>Etapa</w:t>
      </w:r>
      <w:r w:rsidR="00791EA7">
        <w:rPr>
          <w:rFonts w:ascii="Century Gothic" w:hAnsi="Century Gothic"/>
          <w:color w:val="0070C0"/>
        </w:rPr>
        <w:t xml:space="preserve"> de visita a ser estabelecida)</w:t>
      </w:r>
      <w:r w:rsidR="000B4271">
        <w:rPr>
          <w:rFonts w:ascii="Century Gothic" w:hAnsi="Century Gothic"/>
          <w:color w:val="0070C0"/>
        </w:rPr>
        <w:t>.</w:t>
      </w:r>
    </w:p>
    <w:p w:rsidR="000B4271" w:rsidRPr="00791EA7" w:rsidRDefault="00780185" w:rsidP="00780185">
      <w:pPr>
        <w:rPr>
          <w:rFonts w:ascii="Century Gothic" w:hAnsi="Century Gothic"/>
          <w:color w:val="0070C0"/>
        </w:rPr>
      </w:pPr>
      <w:r w:rsidRPr="0028363E">
        <w:rPr>
          <w:rFonts w:ascii="Century Gothic" w:hAnsi="Century Gothic"/>
          <w:b/>
        </w:rPr>
        <w:t>Parágrafo único.</w:t>
      </w:r>
      <w:r w:rsidRPr="00780185">
        <w:rPr>
          <w:rFonts w:ascii="Century Gothic" w:hAnsi="Century Gothic"/>
        </w:rPr>
        <w:t xml:space="preserve"> Cada visita tem 1 (uma) hora de duração, ficando desde já estabelecido que a hora custa </w:t>
      </w:r>
      <w:r w:rsidRPr="00791EA7">
        <w:rPr>
          <w:rFonts w:ascii="Century Gothic" w:hAnsi="Century Gothic"/>
          <w:color w:val="FF0000"/>
        </w:rPr>
        <w:t xml:space="preserve">R$ 70,00 (setenta reais), </w:t>
      </w:r>
      <w:r w:rsidRPr="00780185">
        <w:rPr>
          <w:rFonts w:ascii="Century Gothic" w:hAnsi="Century Gothic"/>
        </w:rPr>
        <w:t xml:space="preserve">quando for ultrapassado, será cobrado do </w:t>
      </w:r>
      <w:r w:rsidRPr="000B58F8">
        <w:rPr>
          <w:rFonts w:ascii="Century Gothic" w:hAnsi="Century Gothic"/>
          <w:b/>
        </w:rPr>
        <w:t>"CONTRATANTE"</w:t>
      </w:r>
      <w:r w:rsidRPr="00780185">
        <w:rPr>
          <w:rFonts w:ascii="Century Gothic" w:hAnsi="Century Gothic"/>
        </w:rPr>
        <w:t xml:space="preserve"> </w:t>
      </w:r>
      <w:r w:rsidRPr="00791EA7">
        <w:rPr>
          <w:rFonts w:ascii="Century Gothic" w:hAnsi="Century Gothic"/>
          <w:color w:val="FF0000"/>
        </w:rPr>
        <w:t xml:space="preserve">50% (cinquenta por cento) </w:t>
      </w:r>
      <w:r w:rsidRPr="00780185">
        <w:rPr>
          <w:rFonts w:ascii="Century Gothic" w:hAnsi="Century Gothic"/>
        </w:rPr>
        <w:t>desse valor por hora a mais de visita.</w:t>
      </w:r>
      <w:r w:rsidR="00791EA7">
        <w:rPr>
          <w:rFonts w:ascii="Century Gothic" w:hAnsi="Century Gothic"/>
        </w:rPr>
        <w:t xml:space="preserve">         </w:t>
      </w:r>
      <w:r w:rsidR="00791EA7">
        <w:rPr>
          <w:rFonts w:ascii="Century Gothic" w:hAnsi="Century Gothic"/>
          <w:color w:val="0070C0"/>
        </w:rPr>
        <w:t>(</w:t>
      </w:r>
      <w:r w:rsidR="000B4271">
        <w:rPr>
          <w:rFonts w:ascii="Century Gothic" w:hAnsi="Century Gothic"/>
          <w:color w:val="0070C0"/>
        </w:rPr>
        <w:t>Aqui</w:t>
      </w:r>
      <w:r w:rsidR="00791EA7">
        <w:rPr>
          <w:rFonts w:ascii="Century Gothic" w:hAnsi="Century Gothic"/>
          <w:color w:val="0070C0"/>
        </w:rPr>
        <w:t xml:space="preserve"> você estabelece como </w:t>
      </w:r>
      <w:r w:rsidR="000B4271">
        <w:rPr>
          <w:rFonts w:ascii="Century Gothic" w:hAnsi="Century Gothic"/>
          <w:color w:val="0070C0"/>
        </w:rPr>
        <w:t>serão as regras que você quer adotar, se você quiser deixar algumas visitas gratuitas, por exemplo, as 5 primeiras visitas gratuitas e as outras, se solicitadas, pagas).</w:t>
      </w:r>
    </w:p>
    <w:p w:rsidR="00171E27" w:rsidRPr="00707218" w:rsidRDefault="00214FBC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045F19" wp14:editId="35C10C69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92140" cy="533400"/>
                <wp:effectExtent l="0" t="0" r="22860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BC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QUINTA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214FBC" w:rsidRPr="00707218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DOS PRAZOS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45F19" id="_x0000_s1030" type="#_x0000_t202" style="position:absolute;margin-left:0;margin-top:25.8pt;width:448.2pt;height:4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" fillcolor="#cfcdcd [2894]">
                <v:textbox>
                  <w:txbxContent>
                    <w:p w:rsidR="00214FBC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QUINTA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214FBC" w:rsidRPr="00707218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DOS PRAZOS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1E27" w:rsidRPr="00707218" w:rsidRDefault="00780185">
      <w:pPr>
        <w:rPr>
          <w:rFonts w:ascii="Century Gothic" w:hAnsi="Century Gothic"/>
        </w:rPr>
      </w:pPr>
      <w:r w:rsidRPr="00780185">
        <w:rPr>
          <w:rFonts w:ascii="Century Gothic" w:hAnsi="Century Gothic"/>
        </w:rPr>
        <w:t xml:space="preserve">No prazo </w:t>
      </w:r>
      <w:r w:rsidRPr="00DA75B1">
        <w:rPr>
          <w:rFonts w:ascii="Century Gothic" w:hAnsi="Century Gothic"/>
          <w:color w:val="FF0000"/>
        </w:rPr>
        <w:t xml:space="preserve">15 (quinze) </w:t>
      </w:r>
      <w:r w:rsidRPr="00780185">
        <w:rPr>
          <w:rFonts w:ascii="Century Gothic" w:hAnsi="Century Gothic"/>
        </w:rPr>
        <w:t>dias úteis contados da assinatura do presente contrato, os "</w:t>
      </w:r>
      <w:r w:rsidRPr="000B58F8">
        <w:rPr>
          <w:rFonts w:ascii="Century Gothic" w:hAnsi="Century Gothic"/>
          <w:b/>
        </w:rPr>
        <w:t>CONTRATATOS</w:t>
      </w:r>
      <w:r w:rsidRPr="00780185">
        <w:rPr>
          <w:rFonts w:ascii="Century Gothic" w:hAnsi="Century Gothic"/>
        </w:rPr>
        <w:t xml:space="preserve"> terão que apresentar a primeira proposta de </w:t>
      </w:r>
      <w:r w:rsidRPr="00B763C2">
        <w:rPr>
          <w:rFonts w:ascii="Century Gothic" w:hAnsi="Century Gothic"/>
          <w:color w:val="FF0000"/>
        </w:rPr>
        <w:t>ANTEPROJETO</w:t>
      </w:r>
      <w:r w:rsidRPr="00780185">
        <w:rPr>
          <w:rFonts w:ascii="Century Gothic" w:hAnsi="Century Gothic"/>
        </w:rPr>
        <w:t xml:space="preserve">, e entregá-lo, contra recibo, para apreciação e aprovação do </w:t>
      </w:r>
      <w:r w:rsidRPr="000B58F8">
        <w:rPr>
          <w:rFonts w:ascii="Century Gothic" w:hAnsi="Century Gothic"/>
          <w:b/>
        </w:rPr>
        <w:t xml:space="preserve">"CONTRATANTE" </w:t>
      </w:r>
      <w:r w:rsidRPr="00780185">
        <w:rPr>
          <w:rFonts w:ascii="Century Gothic" w:hAnsi="Century Gothic"/>
        </w:rPr>
        <w:t xml:space="preserve">que terá o prazo de </w:t>
      </w:r>
      <w:r w:rsidRPr="00DA75B1">
        <w:rPr>
          <w:rFonts w:ascii="Century Gothic" w:hAnsi="Century Gothic"/>
          <w:color w:val="FF0000"/>
        </w:rPr>
        <w:t>05 (cinco) dias úteis para considerações</w:t>
      </w:r>
      <w:r w:rsidRPr="00780185">
        <w:rPr>
          <w:rFonts w:ascii="Century Gothic" w:hAnsi="Century Gothic"/>
        </w:rPr>
        <w:t xml:space="preserve">, caso o </w:t>
      </w:r>
      <w:r w:rsidRPr="000B58F8">
        <w:rPr>
          <w:rFonts w:ascii="Century Gothic" w:hAnsi="Century Gothic"/>
          <w:b/>
        </w:rPr>
        <w:t xml:space="preserve">"CONTRATANTE" </w:t>
      </w:r>
      <w:r w:rsidRPr="00780185">
        <w:rPr>
          <w:rFonts w:ascii="Century Gothic" w:hAnsi="Century Gothic"/>
        </w:rPr>
        <w:t>quedar-se inerte será considerado aprovação tácita.</w:t>
      </w:r>
      <w:r>
        <w:rPr>
          <w:rFonts w:ascii="Century Gothic" w:hAnsi="Century Gothic"/>
        </w:rPr>
        <w:t xml:space="preserve"> </w:t>
      </w:r>
      <w:r w:rsidRPr="00780185">
        <w:rPr>
          <w:rFonts w:ascii="Century Gothic" w:hAnsi="Century Gothic"/>
        </w:rPr>
        <w:t>Após a</w:t>
      </w:r>
      <w:r>
        <w:rPr>
          <w:rFonts w:ascii="Century Gothic" w:hAnsi="Century Gothic"/>
        </w:rPr>
        <w:t xml:space="preserve"> </w:t>
      </w:r>
      <w:r w:rsidRPr="00780185">
        <w:rPr>
          <w:rFonts w:ascii="Century Gothic" w:hAnsi="Century Gothic"/>
        </w:rPr>
        <w:t xml:space="preserve">sua aprovação, os </w:t>
      </w:r>
      <w:r w:rsidRPr="000B58F8">
        <w:rPr>
          <w:rFonts w:ascii="Century Gothic" w:hAnsi="Century Gothic"/>
          <w:b/>
        </w:rPr>
        <w:t>"CONTRATADOS"</w:t>
      </w:r>
      <w:r w:rsidRPr="00780185">
        <w:rPr>
          <w:rFonts w:ascii="Century Gothic" w:hAnsi="Century Gothic"/>
        </w:rPr>
        <w:t xml:space="preserve"> </w:t>
      </w:r>
      <w:r w:rsidRPr="00DA75B1">
        <w:rPr>
          <w:rFonts w:ascii="Century Gothic" w:hAnsi="Century Gothic"/>
          <w:color w:val="FF0000"/>
        </w:rPr>
        <w:t>terão 30 (trinta) dias úteis</w:t>
      </w:r>
      <w:r w:rsidRPr="00780185">
        <w:rPr>
          <w:rFonts w:ascii="Century Gothic" w:hAnsi="Century Gothic"/>
        </w:rPr>
        <w:t xml:space="preserve"> para entregar os projetos firmados em contrato ao </w:t>
      </w:r>
      <w:r w:rsidRPr="000B58F8">
        <w:rPr>
          <w:rFonts w:ascii="Century Gothic" w:hAnsi="Century Gothic"/>
          <w:b/>
        </w:rPr>
        <w:t>"CONTRATANTE".</w:t>
      </w:r>
    </w:p>
    <w:p w:rsidR="00780185" w:rsidRPr="00780185" w:rsidRDefault="00780185" w:rsidP="00780185">
      <w:pPr>
        <w:rPr>
          <w:rFonts w:ascii="Century Gothic" w:hAnsi="Century Gothic"/>
        </w:rPr>
      </w:pPr>
      <w:r w:rsidRPr="00780185">
        <w:rPr>
          <w:rFonts w:ascii="Century Gothic" w:hAnsi="Century Gothic"/>
          <w:b/>
        </w:rPr>
        <w:t>Parágrafo primeiro.</w:t>
      </w:r>
      <w:r w:rsidRPr="00780185">
        <w:rPr>
          <w:rFonts w:ascii="Century Gothic" w:hAnsi="Century Gothic"/>
        </w:rPr>
        <w:t xml:space="preserve"> Caso o </w:t>
      </w:r>
      <w:r w:rsidRPr="000B58F8">
        <w:rPr>
          <w:rFonts w:ascii="Century Gothic" w:hAnsi="Century Gothic"/>
          <w:b/>
        </w:rPr>
        <w:t>"CONTRATANTE"</w:t>
      </w:r>
      <w:r w:rsidRPr="00780185">
        <w:rPr>
          <w:rFonts w:ascii="Century Gothic" w:hAnsi="Century Gothic"/>
        </w:rPr>
        <w:t xml:space="preserve">, rejeite o estudo de maquete (volumetria) apresentado pelos </w:t>
      </w:r>
      <w:r w:rsidRPr="000B58F8">
        <w:rPr>
          <w:rFonts w:ascii="Century Gothic" w:hAnsi="Century Gothic"/>
          <w:b/>
        </w:rPr>
        <w:t>"CONTRATADOS"</w:t>
      </w:r>
      <w:r w:rsidRPr="00780185">
        <w:rPr>
          <w:rFonts w:ascii="Century Gothic" w:hAnsi="Century Gothic"/>
        </w:rPr>
        <w:t xml:space="preserve">, esse apresentará, no prazo de </w:t>
      </w:r>
      <w:r w:rsidRPr="00DA75B1">
        <w:rPr>
          <w:rFonts w:ascii="Century Gothic" w:hAnsi="Century Gothic"/>
          <w:color w:val="FF0000"/>
        </w:rPr>
        <w:t>10 (dez) dias úteis</w:t>
      </w:r>
      <w:r w:rsidRPr="00780185">
        <w:rPr>
          <w:rFonts w:ascii="Century Gothic" w:hAnsi="Century Gothic"/>
        </w:rPr>
        <w:t>, a contar da rejeição, novo estudo de volumetria, devendo não ultrapassar a quantidade d</w:t>
      </w:r>
      <w:r>
        <w:rPr>
          <w:rFonts w:ascii="Century Gothic" w:hAnsi="Century Gothic"/>
        </w:rPr>
        <w:t xml:space="preserve">e </w:t>
      </w:r>
      <w:r w:rsidRPr="00DA75B1">
        <w:rPr>
          <w:rFonts w:ascii="Century Gothic" w:hAnsi="Century Gothic"/>
          <w:color w:val="FF0000"/>
        </w:rPr>
        <w:t>03 (três) estudos diferentes.</w:t>
      </w:r>
    </w:p>
    <w:p w:rsidR="00780185" w:rsidRDefault="00780185">
      <w:pPr>
        <w:rPr>
          <w:rFonts w:ascii="Century Gothic" w:hAnsi="Century Gothic"/>
        </w:rPr>
      </w:pPr>
      <w:r w:rsidRPr="00780185">
        <w:rPr>
          <w:rFonts w:ascii="Century Gothic" w:hAnsi="Century Gothic"/>
          <w:b/>
        </w:rPr>
        <w:t>Parágrafo segundo.</w:t>
      </w:r>
      <w:r w:rsidRPr="00780185">
        <w:rPr>
          <w:rFonts w:ascii="Century Gothic" w:hAnsi="Century Gothic"/>
        </w:rPr>
        <w:t xml:space="preserve"> Os prazos supramencionados no caput da Cláusula quinta poderão ser prorrogados, por uma única vez em até</w:t>
      </w:r>
      <w:r w:rsidRPr="00DA75B1">
        <w:rPr>
          <w:rFonts w:ascii="Century Gothic" w:hAnsi="Century Gothic"/>
          <w:color w:val="FF0000"/>
        </w:rPr>
        <w:t xml:space="preserve"> 07 (sete) dias úteis.</w:t>
      </w:r>
    </w:p>
    <w:p w:rsidR="00171E27" w:rsidRPr="00707218" w:rsidRDefault="00214FBC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F7D66F" wp14:editId="16EA2FFA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5692140" cy="533400"/>
                <wp:effectExtent l="0" t="0" r="2286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BC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SEXTA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214FBC" w:rsidRPr="00707218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DA RECISÃO CONTRATUAL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7D66F" id="_x0000_s1031" type="#_x0000_t202" style="position:absolute;margin-left:0;margin-top:26.4pt;width:448.2pt;height:4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" fillcolor="#cfcdcd [2894]">
                <v:textbox>
                  <w:txbxContent>
                    <w:p w:rsidR="00214FBC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SEXTA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214FBC" w:rsidRPr="00707218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DA RECISÃO CONTRATUAL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1E27" w:rsidRDefault="000B58F8">
      <w:pPr>
        <w:rPr>
          <w:rFonts w:ascii="Century Gothic" w:hAnsi="Century Gothic"/>
        </w:rPr>
      </w:pPr>
      <w:r w:rsidRPr="000B58F8">
        <w:rPr>
          <w:rFonts w:ascii="Century Gothic" w:hAnsi="Century Gothic"/>
        </w:rPr>
        <w:t xml:space="preserve">Pode o presente contrato ser rescindido unilateralmente por qualquer das partes, segundo sua conveniência, mediante prévio aviso de </w:t>
      </w:r>
      <w:r w:rsidRPr="00DA75B1">
        <w:rPr>
          <w:rFonts w:ascii="Century Gothic" w:hAnsi="Century Gothic"/>
          <w:color w:val="FF0000"/>
        </w:rPr>
        <w:t>30 (trinta) dias</w:t>
      </w:r>
      <w:r w:rsidRPr="000B58F8">
        <w:rPr>
          <w:rFonts w:ascii="Century Gothic" w:hAnsi="Century Gothic"/>
        </w:rPr>
        <w:t>, através de notificação extrajudicial, com a cobrança das atividades já realizados, sendo cobrado o valor proporcional aos serviços já realizados, bem como a integralidade das parcelas vencidas e por metade a que lhe tocaria de então ao termo legal do contrato conforme o art. 603 do Código Civil.</w:t>
      </w:r>
    </w:p>
    <w:p w:rsidR="00214FBC" w:rsidRPr="00707218" w:rsidRDefault="00214FBC">
      <w:pPr>
        <w:rPr>
          <w:rFonts w:ascii="Century Gothic" w:hAnsi="Century Gothic"/>
        </w:rPr>
      </w:pPr>
    </w:p>
    <w:p w:rsidR="00171E27" w:rsidRPr="00707218" w:rsidRDefault="00214FBC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27BCE8" wp14:editId="2C86F536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92140" cy="533400"/>
                <wp:effectExtent l="0" t="0" r="2286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BC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SÉTIMA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214FBC" w:rsidRPr="00707218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DAS CONDIÇÕES DA EXECUÇÃO DO OBJETO DO 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7BCE8" id="_x0000_s1032" type="#_x0000_t202" style="position:absolute;margin-left:0;margin-top:25.8pt;width:448.2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" fillcolor="#cfcdcd [2894]">
                <v:textbox>
                  <w:txbxContent>
                    <w:p w:rsidR="00214FBC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SÉTIMA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214FBC" w:rsidRPr="00707218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DAS CONDIÇÕES DA EXECUÇÃO DO OBJETO DO CONTRATO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0B58F8">
        <w:rPr>
          <w:rFonts w:ascii="Century Gothic" w:hAnsi="Century Gothic"/>
        </w:rPr>
        <w:t xml:space="preserve">O </w:t>
      </w:r>
      <w:r w:rsidRPr="000B58F8">
        <w:rPr>
          <w:rFonts w:ascii="Century Gothic" w:hAnsi="Century Gothic"/>
          <w:b/>
        </w:rPr>
        <w:t>“CONTRATANTE"</w:t>
      </w:r>
      <w:r w:rsidRPr="000B58F8">
        <w:rPr>
          <w:rFonts w:ascii="Century Gothic" w:hAnsi="Century Gothic"/>
        </w:rPr>
        <w:t xml:space="preserve"> compromete-se a assegurar aos </w:t>
      </w:r>
      <w:r w:rsidRPr="000B58F8">
        <w:rPr>
          <w:rFonts w:ascii="Century Gothic" w:hAnsi="Century Gothic"/>
          <w:b/>
        </w:rPr>
        <w:t xml:space="preserve">"CONTRATADOS" </w:t>
      </w:r>
      <w:r w:rsidRPr="000B58F8">
        <w:rPr>
          <w:rFonts w:ascii="Century Gothic" w:hAnsi="Century Gothic"/>
        </w:rPr>
        <w:t>condições seguras para desenvolvimento e elaboração do trabalho, bem como assegurar Equipamentos de Proteção de Segurança para e</w:t>
      </w:r>
      <w:r>
        <w:rPr>
          <w:rFonts w:ascii="Century Gothic" w:hAnsi="Century Gothic"/>
        </w:rPr>
        <w:t>stes, ou quem os representarem.</w: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0B58F8">
        <w:rPr>
          <w:rFonts w:ascii="Century Gothic" w:hAnsi="Century Gothic"/>
          <w:b/>
        </w:rPr>
        <w:t>Parágrafo primeiro.</w:t>
      </w:r>
      <w:r w:rsidRPr="000B58F8">
        <w:rPr>
          <w:rFonts w:ascii="Century Gothic" w:hAnsi="Century Gothic"/>
        </w:rPr>
        <w:t xml:space="preserve"> Caso os </w:t>
      </w:r>
      <w:r w:rsidRPr="000B58F8">
        <w:rPr>
          <w:rFonts w:ascii="Century Gothic" w:hAnsi="Century Gothic"/>
          <w:b/>
        </w:rPr>
        <w:t>"CONTRATADOS"</w:t>
      </w:r>
      <w:r w:rsidRPr="000B58F8">
        <w:rPr>
          <w:rFonts w:ascii="Century Gothic" w:hAnsi="Century Gothic"/>
        </w:rPr>
        <w:t xml:space="preserve"> considerem que o local pode causar risco a sua segurança, saúde ou vida, poderão negar-se a desenvolver a atividade até que apresente con</w:t>
      </w:r>
      <w:r>
        <w:rPr>
          <w:rFonts w:ascii="Century Gothic" w:hAnsi="Century Gothic"/>
        </w:rPr>
        <w:t>dições de segurança confiáveis.</w:t>
      </w:r>
    </w:p>
    <w:p w:rsidR="00171E27" w:rsidRDefault="000B58F8" w:rsidP="000B58F8">
      <w:pPr>
        <w:rPr>
          <w:rFonts w:ascii="Century Gothic" w:hAnsi="Century Gothic"/>
        </w:rPr>
      </w:pPr>
      <w:r w:rsidRPr="000B58F8">
        <w:rPr>
          <w:rFonts w:ascii="Century Gothic" w:hAnsi="Century Gothic"/>
          <w:b/>
        </w:rPr>
        <w:t>Parágrafo segundo.</w:t>
      </w:r>
      <w:r w:rsidRPr="000B58F8">
        <w:rPr>
          <w:rFonts w:ascii="Century Gothic" w:hAnsi="Century Gothic"/>
        </w:rPr>
        <w:t xml:space="preserve"> Caso seja ocasionado algum dano aos </w:t>
      </w:r>
      <w:r w:rsidRPr="000B58F8">
        <w:rPr>
          <w:rFonts w:ascii="Century Gothic" w:hAnsi="Century Gothic"/>
          <w:b/>
        </w:rPr>
        <w:t>"CONTRATADOS"</w:t>
      </w:r>
      <w:r w:rsidRPr="000B58F8">
        <w:rPr>
          <w:rFonts w:ascii="Century Gothic" w:hAnsi="Century Gothic"/>
        </w:rPr>
        <w:t xml:space="preserve"> ou quem por eles se fizer representar pelos motivos supramencionados no caput da Cláusula Sétima o </w:t>
      </w:r>
      <w:r w:rsidRPr="000B58F8">
        <w:rPr>
          <w:rFonts w:ascii="Century Gothic" w:hAnsi="Century Gothic"/>
          <w:b/>
        </w:rPr>
        <w:t>"CONTRATADO"</w:t>
      </w:r>
      <w:r w:rsidRPr="000B58F8">
        <w:rPr>
          <w:rFonts w:ascii="Century Gothic" w:hAnsi="Century Gothic"/>
        </w:rPr>
        <w:t xml:space="preserve"> responsabilizar-se-á pelos danos e consequentes indenizações na forma da lei.</w:t>
      </w:r>
    </w:p>
    <w:p w:rsidR="005D152C" w:rsidRPr="005D152C" w:rsidRDefault="005D152C">
      <w:pPr>
        <w:rPr>
          <w:rFonts w:ascii="Century Gothic" w:hAnsi="Century Gothic"/>
          <w:color w:val="0070C0"/>
        </w:rPr>
      </w:pPr>
      <w:r w:rsidRPr="005D152C">
        <w:rPr>
          <w:rFonts w:ascii="Century Gothic" w:hAnsi="Century Gothic"/>
          <w:color w:val="0070C0"/>
        </w:rPr>
        <w:t>(</w:t>
      </w:r>
      <w:proofErr w:type="gramStart"/>
      <w:r w:rsidRPr="005D152C">
        <w:rPr>
          <w:rFonts w:ascii="Century Gothic" w:hAnsi="Century Gothic"/>
          <w:color w:val="0070C0"/>
        </w:rPr>
        <w:t>você</w:t>
      </w:r>
      <w:proofErr w:type="gramEnd"/>
      <w:r w:rsidRPr="005D152C">
        <w:rPr>
          <w:rFonts w:ascii="Century Gothic" w:hAnsi="Century Gothic"/>
          <w:color w:val="0070C0"/>
        </w:rPr>
        <w:t xml:space="preserve"> pode estabelecer essas regras para sua segurança, ou não, esse parte é opcional)</w:t>
      </w:r>
    </w:p>
    <w:p w:rsidR="005D152C" w:rsidRPr="00707218" w:rsidRDefault="00214FBC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AACFE1" wp14:editId="03F5AA95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5692140" cy="533400"/>
                <wp:effectExtent l="0" t="0" r="22860" b="1905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BC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OITAVA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214FBC" w:rsidRPr="00707218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CONSIDERAÇÕES FINAIS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3FF4" id="_x0000_s1033" type="#_x0000_t202" style="position:absolute;margin-left:0;margin-top:26.35pt;width:448.2pt;height:4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" fillcolor="#cfcdcd [2894]">
                <v:textbox>
                  <w:txbxContent>
                    <w:p w:rsidR="00214FBC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OITAVA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214FBC" w:rsidRPr="00707218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CONSIDERAÇÕES FINAIS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0B58F8">
        <w:rPr>
          <w:rFonts w:ascii="Century Gothic" w:hAnsi="Century Gothic"/>
        </w:rPr>
        <w:t xml:space="preserve">Em nenhuma hipótese o projeto elaborado poderá ser executado/replicado, pelo </w:t>
      </w:r>
      <w:r w:rsidRPr="000B58F8">
        <w:rPr>
          <w:rFonts w:ascii="Century Gothic" w:hAnsi="Century Gothic"/>
          <w:b/>
        </w:rPr>
        <w:t>"CONTRATANTE"</w:t>
      </w:r>
      <w:r w:rsidRPr="000B58F8">
        <w:rPr>
          <w:rFonts w:ascii="Century Gothic" w:hAnsi="Century Gothic"/>
        </w:rPr>
        <w:t>, em edificação diferente do citado na Cláusula Primeira, bem como suas demais especificações devem ser rigo</w:t>
      </w:r>
      <w:r>
        <w:rPr>
          <w:rFonts w:ascii="Century Gothic" w:hAnsi="Century Gothic"/>
        </w:rPr>
        <w:t>rosamente seguidas.</w: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0B58F8">
        <w:rPr>
          <w:rFonts w:ascii="Century Gothic" w:hAnsi="Century Gothic"/>
          <w:b/>
        </w:rPr>
        <w:t>Parágrafo primeiro.</w:t>
      </w:r>
      <w:r w:rsidRPr="000B58F8">
        <w:rPr>
          <w:rFonts w:ascii="Century Gothic" w:hAnsi="Century Gothic"/>
        </w:rPr>
        <w:t xml:space="preserve"> Caso o </w:t>
      </w:r>
      <w:r w:rsidRPr="000B58F8">
        <w:rPr>
          <w:rFonts w:ascii="Century Gothic" w:hAnsi="Century Gothic"/>
          <w:b/>
        </w:rPr>
        <w:t>"CONTRATANTE”</w:t>
      </w:r>
      <w:r w:rsidRPr="000B58F8">
        <w:rPr>
          <w:rFonts w:ascii="Century Gothic" w:hAnsi="Century Gothic"/>
        </w:rPr>
        <w:t xml:space="preserve"> inobserve o que institui a primeira parte do caput da cláusula oitava pagará o mesmo </w:t>
      </w:r>
      <w:r w:rsidRPr="007F4E73">
        <w:rPr>
          <w:rFonts w:ascii="Century Gothic" w:hAnsi="Century Gothic"/>
          <w:color w:val="FFC000" w:themeColor="accent4"/>
        </w:rPr>
        <w:t xml:space="preserve">valor ora contratado, </w:t>
      </w:r>
      <w:r w:rsidRPr="000B58F8">
        <w:rPr>
          <w:rFonts w:ascii="Century Gothic" w:hAnsi="Century Gothic"/>
        </w:rPr>
        <w:t>com as devidas atualizações monetárias (IGPM, IPCA OU INPC, o que estiver maior) a</w:t>
      </w:r>
      <w:r>
        <w:rPr>
          <w:rFonts w:ascii="Century Gothic" w:hAnsi="Century Gothic"/>
        </w:rPr>
        <w:t xml:space="preserve"> </w:t>
      </w:r>
      <w:r w:rsidRPr="000B58F8">
        <w:rPr>
          <w:rFonts w:ascii="Century Gothic" w:hAnsi="Century Gothic"/>
        </w:rPr>
        <w:t xml:space="preserve">ser calculada a época do fato, acrescido de </w:t>
      </w:r>
      <w:r>
        <w:rPr>
          <w:rFonts w:ascii="Century Gothic" w:hAnsi="Century Gothic"/>
        </w:rPr>
        <w:t>juros de 1% (um por cento) mês.</w: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5221A5">
        <w:rPr>
          <w:rFonts w:ascii="Century Gothic" w:hAnsi="Century Gothic"/>
          <w:b/>
        </w:rPr>
        <w:t>Parágrafo segundo.</w:t>
      </w:r>
      <w:r w:rsidRPr="000B58F8">
        <w:rPr>
          <w:rFonts w:ascii="Century Gothic" w:hAnsi="Century Gothic"/>
        </w:rPr>
        <w:t xml:space="preserve"> A responsabilidade dos </w:t>
      </w:r>
      <w:r w:rsidRPr="005221A5">
        <w:rPr>
          <w:rFonts w:ascii="Century Gothic" w:hAnsi="Century Gothic"/>
          <w:b/>
        </w:rPr>
        <w:t>"CONTRATADOS"</w:t>
      </w:r>
      <w:r w:rsidRPr="000B58F8">
        <w:rPr>
          <w:rFonts w:ascii="Century Gothic" w:hAnsi="Century Gothic"/>
        </w:rPr>
        <w:t xml:space="preserve"> não se estende a contratação de serviços e/ou profissionais necessários à execução dos projetos nem a compra de materiais necessários e/ou nem tampouco os pagamentos dos materiais adquiridos e/ou dos serviços contratados ou ainda os encargos relativos à contratação de profissionais executores de obra ou prestadores de serviço não há identidade ou solidariedade entre a responsabilidade dos profissionais contratados para a elaboração dos projetos e para a execução dos serviços da obra, visto que cada um atua em área própria, como profissional ou empresa independente, respondendo cada qual pelo seu trabalho. Também não constitui responsabilidade dos </w:t>
      </w:r>
      <w:r w:rsidRPr="005221A5">
        <w:rPr>
          <w:rFonts w:ascii="Century Gothic" w:hAnsi="Century Gothic"/>
          <w:b/>
        </w:rPr>
        <w:t>"CONTRATADOS"</w:t>
      </w:r>
      <w:r w:rsidRPr="000B58F8">
        <w:rPr>
          <w:rFonts w:ascii="Century Gothic" w:hAnsi="Century Gothic"/>
        </w:rPr>
        <w:t xml:space="preserve"> atos de profissionais, lojas, mercadorias, materiais e/ou outros provenientes da indicação </w:t>
      </w:r>
      <w:r w:rsidR="005221A5">
        <w:rPr>
          <w:rFonts w:ascii="Century Gothic" w:hAnsi="Century Gothic"/>
        </w:rPr>
        <w:t xml:space="preserve">da indicação dos </w:t>
      </w:r>
      <w:r w:rsidR="005221A5" w:rsidRPr="005221A5">
        <w:rPr>
          <w:rFonts w:ascii="Century Gothic" w:hAnsi="Century Gothic"/>
          <w:b/>
        </w:rPr>
        <w:t>"CONTRATADOS".</w: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5221A5">
        <w:rPr>
          <w:rFonts w:ascii="Century Gothic" w:hAnsi="Century Gothic"/>
          <w:b/>
        </w:rPr>
        <w:lastRenderedPageBreak/>
        <w:t>Parágrafo terceira.</w:t>
      </w:r>
      <w:r w:rsidRPr="000B58F8">
        <w:rPr>
          <w:rFonts w:ascii="Century Gothic" w:hAnsi="Century Gothic"/>
        </w:rPr>
        <w:t xml:space="preserve"> Os </w:t>
      </w:r>
      <w:r w:rsidRPr="005221A5">
        <w:rPr>
          <w:rFonts w:ascii="Century Gothic" w:hAnsi="Century Gothic"/>
          <w:b/>
        </w:rPr>
        <w:t>"CONTRATADOS"</w:t>
      </w:r>
      <w:r w:rsidRPr="000B58F8">
        <w:rPr>
          <w:rFonts w:ascii="Century Gothic" w:hAnsi="Century Gothic"/>
        </w:rPr>
        <w:t xml:space="preserve"> não se responsabilizam por alterações ocorridas durante a obra que estiverem em desacordo com os serviços por ele</w:t>
      </w:r>
      <w:r w:rsidR="005221A5">
        <w:rPr>
          <w:rFonts w:ascii="Century Gothic" w:hAnsi="Century Gothic"/>
        </w:rPr>
        <w:t xml:space="preserve"> </w:t>
      </w:r>
      <w:r w:rsidRPr="000B58F8">
        <w:rPr>
          <w:rFonts w:ascii="Century Gothic" w:hAnsi="Century Gothic"/>
        </w:rPr>
        <w:t xml:space="preserve">executados ou alterações solicitadas pelo </w:t>
      </w:r>
      <w:r w:rsidRPr="005221A5">
        <w:rPr>
          <w:rFonts w:ascii="Century Gothic" w:hAnsi="Century Gothic"/>
          <w:b/>
        </w:rPr>
        <w:t>"CONTRATANTE"</w:t>
      </w:r>
      <w:r w:rsidRPr="000B58F8">
        <w:rPr>
          <w:rFonts w:ascii="Century Gothic" w:hAnsi="Century Gothic"/>
        </w:rPr>
        <w:t xml:space="preserve"> que estiverem em desacordo com a legislação em vi</w:t>
      </w:r>
      <w:r w:rsidR="005221A5">
        <w:rPr>
          <w:rFonts w:ascii="Century Gothic" w:hAnsi="Century Gothic"/>
        </w:rPr>
        <w:t>gor.</w:t>
      </w:r>
    </w:p>
    <w:p w:rsidR="000B58F8" w:rsidRPr="000B58F8" w:rsidRDefault="000B58F8" w:rsidP="000B58F8">
      <w:pPr>
        <w:rPr>
          <w:rFonts w:ascii="Century Gothic" w:hAnsi="Century Gothic"/>
        </w:rPr>
      </w:pPr>
      <w:r w:rsidRPr="00B763C2">
        <w:rPr>
          <w:rFonts w:ascii="Century Gothic" w:hAnsi="Century Gothic"/>
          <w:b/>
        </w:rPr>
        <w:t>Parágrafo quarto.</w:t>
      </w:r>
      <w:r w:rsidRPr="0028363E">
        <w:rPr>
          <w:rFonts w:ascii="Century Gothic" w:hAnsi="Century Gothic"/>
        </w:rPr>
        <w:t xml:space="preserve"> </w:t>
      </w:r>
      <w:r w:rsidRPr="000B58F8">
        <w:rPr>
          <w:rFonts w:ascii="Century Gothic" w:hAnsi="Century Gothic"/>
        </w:rPr>
        <w:t xml:space="preserve">Os </w:t>
      </w:r>
      <w:r w:rsidRPr="005221A5">
        <w:rPr>
          <w:rFonts w:ascii="Century Gothic" w:hAnsi="Century Gothic"/>
          <w:b/>
        </w:rPr>
        <w:t>"CONTRATADOS"</w:t>
      </w:r>
      <w:r w:rsidRPr="000B58F8">
        <w:rPr>
          <w:rFonts w:ascii="Century Gothic" w:hAnsi="Century Gothic"/>
        </w:rPr>
        <w:t xml:space="preserve"> se responsabilizam pelos custos </w:t>
      </w:r>
      <w:r w:rsidRPr="0028363E">
        <w:rPr>
          <w:rFonts w:ascii="Century Gothic" w:hAnsi="Century Gothic"/>
          <w:color w:val="FF0000"/>
        </w:rPr>
        <w:t xml:space="preserve">de 1 (uma) plotagem (impressão de projeto) </w:t>
      </w:r>
      <w:r w:rsidRPr="000B58F8">
        <w:rPr>
          <w:rFonts w:ascii="Century Gothic" w:hAnsi="Century Gothic"/>
        </w:rPr>
        <w:t xml:space="preserve">para o </w:t>
      </w:r>
      <w:r w:rsidRPr="005221A5">
        <w:rPr>
          <w:rFonts w:ascii="Century Gothic" w:hAnsi="Century Gothic"/>
          <w:b/>
        </w:rPr>
        <w:t>"CONTRATANTE"</w:t>
      </w:r>
      <w:r w:rsidRPr="000B58F8">
        <w:rPr>
          <w:rFonts w:ascii="Century Gothic" w:hAnsi="Century Gothic"/>
        </w:rPr>
        <w:t>, as dema</w:t>
      </w:r>
      <w:r w:rsidR="005221A5">
        <w:rPr>
          <w:rFonts w:ascii="Century Gothic" w:hAnsi="Century Gothic"/>
        </w:rPr>
        <w:t>is vias serão por custos deste.</w:t>
      </w:r>
    </w:p>
    <w:p w:rsidR="000B58F8" w:rsidRPr="0028363E" w:rsidRDefault="000B58F8" w:rsidP="000B58F8">
      <w:pPr>
        <w:rPr>
          <w:rFonts w:ascii="Century Gothic" w:hAnsi="Century Gothic"/>
          <w:color w:val="FF0000"/>
        </w:rPr>
      </w:pPr>
      <w:r w:rsidRPr="0028363E">
        <w:rPr>
          <w:rFonts w:ascii="Century Gothic" w:hAnsi="Century Gothic"/>
          <w:b/>
        </w:rPr>
        <w:t>Parágrafo quinto.</w:t>
      </w:r>
      <w:r w:rsidRPr="0028363E">
        <w:rPr>
          <w:rFonts w:ascii="Century Gothic" w:hAnsi="Century Gothic"/>
        </w:rPr>
        <w:t xml:space="preserve"> </w:t>
      </w:r>
      <w:r w:rsidRPr="0028363E">
        <w:rPr>
          <w:rFonts w:ascii="Century Gothic" w:hAnsi="Century Gothic"/>
          <w:color w:val="FF0000"/>
        </w:rPr>
        <w:t xml:space="preserve">O presente contrato não transfere ao </w:t>
      </w:r>
      <w:r w:rsidRPr="0028363E">
        <w:rPr>
          <w:rFonts w:ascii="Century Gothic" w:hAnsi="Century Gothic"/>
          <w:b/>
          <w:color w:val="FF0000"/>
        </w:rPr>
        <w:t>"CONTRATANTE"</w:t>
      </w:r>
      <w:r w:rsidR="005221A5" w:rsidRPr="0028363E">
        <w:rPr>
          <w:rFonts w:ascii="Century Gothic" w:hAnsi="Century Gothic"/>
          <w:color w:val="FF0000"/>
        </w:rPr>
        <w:t xml:space="preserve"> os </w:t>
      </w:r>
      <w:r w:rsidRPr="0028363E">
        <w:rPr>
          <w:rFonts w:ascii="Century Gothic" w:hAnsi="Century Gothic"/>
          <w:color w:val="FF0000"/>
        </w:rPr>
        <w:t xml:space="preserve">direitos de uso de imagem atinentes ao projeto e maquetes eletrônicas, ou a propriedade intelectual destes, ainda que parcial, que poderão continuar a ser utilizados pelos </w:t>
      </w:r>
      <w:r w:rsidRPr="0028363E">
        <w:rPr>
          <w:rFonts w:ascii="Century Gothic" w:hAnsi="Century Gothic"/>
          <w:b/>
          <w:color w:val="FF0000"/>
        </w:rPr>
        <w:t>"CONTRATADOS"</w:t>
      </w:r>
      <w:r w:rsidRPr="0028363E">
        <w:rPr>
          <w:rFonts w:ascii="Century Gothic" w:hAnsi="Century Gothic"/>
          <w:color w:val="FF0000"/>
        </w:rPr>
        <w:t>, especialmente para fins publicitários</w:t>
      </w:r>
      <w:r w:rsidR="005221A5" w:rsidRPr="0028363E">
        <w:rPr>
          <w:rFonts w:ascii="Century Gothic" w:hAnsi="Century Gothic"/>
          <w:color w:val="FF0000"/>
        </w:rPr>
        <w:t xml:space="preserve"> e composição de seu portfólio.</w:t>
      </w:r>
    </w:p>
    <w:p w:rsidR="00F61FB4" w:rsidRPr="00707218" w:rsidRDefault="000B58F8">
      <w:pPr>
        <w:rPr>
          <w:rFonts w:ascii="Century Gothic" w:hAnsi="Century Gothic"/>
        </w:rPr>
      </w:pPr>
      <w:r w:rsidRPr="005221A5">
        <w:rPr>
          <w:rFonts w:ascii="Century Gothic" w:hAnsi="Century Gothic"/>
          <w:b/>
        </w:rPr>
        <w:t>Parágrafo sexto.</w:t>
      </w:r>
      <w:r w:rsidRPr="000B58F8">
        <w:rPr>
          <w:rFonts w:ascii="Century Gothic" w:hAnsi="Century Gothic"/>
        </w:rPr>
        <w:t xml:space="preserve"> A presente contratação não guarda qualquer relação com vinculação empregatício, significando tão somente prestação de serviços.</w:t>
      </w:r>
    </w:p>
    <w:p w:rsidR="00171E27" w:rsidRDefault="00214FBC">
      <w:pPr>
        <w:rPr>
          <w:rFonts w:ascii="Century Gothic" w:hAnsi="Century Gothic"/>
        </w:rPr>
      </w:pPr>
      <w:r w:rsidRPr="00707218">
        <w:rPr>
          <w:rFonts w:ascii="Century Gothic" w:hAnsi="Century Gothic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C372CC" wp14:editId="0B17DCEC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5692140" cy="533400"/>
                <wp:effectExtent l="0" t="0" r="22860" b="1905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533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BC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CLAÚSULA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NONA</w:t>
                            </w:r>
                            <w:r w:rsidRPr="00707218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214FBC" w:rsidRPr="00707218" w:rsidRDefault="00214FBC" w:rsidP="00214FB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DO FORO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372CC" id="_x0000_s1034" type="#_x0000_t202" style="position:absolute;margin-left:0;margin-top:26.35pt;width:448.2pt;height:4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" fillcolor="#cfcdcd [2894]">
                <v:textbox>
                  <w:txbxContent>
                    <w:p w:rsidR="00214FBC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 xml:space="preserve">CLAÚSULA 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NONA</w:t>
                      </w:r>
                      <w:r w:rsidRPr="00707218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214FBC" w:rsidRPr="00707218" w:rsidRDefault="00214FBC" w:rsidP="00214FB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DO FORO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1A5" w:rsidRDefault="000B58F8">
      <w:pPr>
        <w:rPr>
          <w:rFonts w:ascii="Century Gothic" w:hAnsi="Century Gothic"/>
        </w:rPr>
      </w:pPr>
      <w:r w:rsidRPr="0028363E">
        <w:rPr>
          <w:rFonts w:ascii="Century Gothic" w:hAnsi="Century Gothic"/>
          <w:color w:val="FF0000"/>
        </w:rPr>
        <w:t xml:space="preserve">Fica eleito o foro da Comarca de Teresina/PI, </w:t>
      </w:r>
      <w:r w:rsidRPr="000B58F8">
        <w:rPr>
          <w:rFonts w:ascii="Century Gothic" w:hAnsi="Century Gothic"/>
        </w:rPr>
        <w:t xml:space="preserve">com exclusão de qualquer outro, para dirimir possíveis controvérsias porventura surgidas, resultantes do inadimplemento das obrigações assumidas neste ajuste. </w:t>
      </w:r>
    </w:p>
    <w:p w:rsidR="000B58F8" w:rsidRDefault="000B58F8">
      <w:pPr>
        <w:rPr>
          <w:rFonts w:ascii="Century Gothic" w:hAnsi="Century Gothic"/>
        </w:rPr>
      </w:pPr>
      <w:r w:rsidRPr="000B58F8">
        <w:rPr>
          <w:rFonts w:ascii="Century Gothic" w:hAnsi="Century Gothic"/>
        </w:rPr>
        <w:t>E por estarem assim justos e contratados, firmam o presente instrumento em 02 (duas) vias de igual teor e forma, na presença das 02 (duas) testemunhas abaixo assinadas, para que produzam os efeitos de direito.</w:t>
      </w:r>
    </w:p>
    <w:p w:rsidR="000B58F8" w:rsidRPr="00707218" w:rsidRDefault="000B58F8">
      <w:pPr>
        <w:rPr>
          <w:rFonts w:ascii="Century Gothic" w:hAnsi="Century Gothic"/>
        </w:rPr>
      </w:pPr>
    </w:p>
    <w:p w:rsidR="00171E27" w:rsidRDefault="00533D68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                                       ___________________________</w:t>
      </w:r>
    </w:p>
    <w:p w:rsidR="00533D68" w:rsidRDefault="00533D68">
      <w:pPr>
        <w:rPr>
          <w:rFonts w:ascii="Century Gothic" w:hAnsi="Century Gothic"/>
        </w:rPr>
      </w:pPr>
      <w:r w:rsidRPr="00A8439D">
        <w:rPr>
          <w:rFonts w:ascii="Century Gothic" w:hAnsi="Century Gothic"/>
          <w:b/>
        </w:rPr>
        <w:t xml:space="preserve">CONTRATADO     </w:t>
      </w:r>
      <w:r>
        <w:rPr>
          <w:rFonts w:ascii="Century Gothic" w:hAnsi="Century Gothic"/>
        </w:rPr>
        <w:t xml:space="preserve">                 </w:t>
      </w:r>
      <w:r w:rsidR="004A23C3">
        <w:rPr>
          <w:rFonts w:ascii="Century Gothic" w:hAnsi="Century Gothic"/>
        </w:rPr>
        <w:t xml:space="preserve">                               </w:t>
      </w:r>
      <w:r>
        <w:rPr>
          <w:rFonts w:ascii="Century Gothic" w:hAnsi="Century Gothic"/>
        </w:rPr>
        <w:t xml:space="preserve">          </w:t>
      </w:r>
      <w:r w:rsidRPr="00A8439D">
        <w:rPr>
          <w:rFonts w:ascii="Century Gothic" w:hAnsi="Century Gothic"/>
          <w:b/>
        </w:rPr>
        <w:t xml:space="preserve"> CONTRATANTE</w:t>
      </w:r>
    </w:p>
    <w:p w:rsidR="00533D68" w:rsidRDefault="00533D68">
      <w:pPr>
        <w:rPr>
          <w:rFonts w:ascii="Century Gothic" w:hAnsi="Century Gothic"/>
        </w:rPr>
      </w:pPr>
    </w:p>
    <w:p w:rsidR="00533D68" w:rsidRDefault="00533D68">
      <w:pPr>
        <w:rPr>
          <w:rFonts w:ascii="Century Gothic" w:hAnsi="Century Gothic"/>
        </w:rPr>
      </w:pPr>
    </w:p>
    <w:p w:rsidR="00533D68" w:rsidRDefault="00533D68" w:rsidP="00533D6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____________________________                             </w:t>
      </w:r>
    </w:p>
    <w:p w:rsidR="00533D68" w:rsidRPr="00A8439D" w:rsidRDefault="00533D68" w:rsidP="00533D68">
      <w:pPr>
        <w:rPr>
          <w:rFonts w:ascii="Century Gothic" w:hAnsi="Century Gothic"/>
          <w:b/>
        </w:rPr>
      </w:pPr>
      <w:r w:rsidRPr="00A8439D">
        <w:rPr>
          <w:rFonts w:ascii="Century Gothic" w:hAnsi="Century Gothic"/>
          <w:b/>
        </w:rPr>
        <w:t xml:space="preserve">CONTRATADO                                                                 </w:t>
      </w:r>
    </w:p>
    <w:p w:rsidR="00533D68" w:rsidRPr="00707218" w:rsidRDefault="00533D68">
      <w:pPr>
        <w:rPr>
          <w:rFonts w:ascii="Century Gothic" w:hAnsi="Century Gothic"/>
        </w:rPr>
      </w:pPr>
    </w:p>
    <w:p w:rsidR="00171E27" w:rsidRPr="00707218" w:rsidRDefault="00171E27">
      <w:pPr>
        <w:rPr>
          <w:rFonts w:ascii="Century Gothic" w:hAnsi="Century Gothic"/>
        </w:rPr>
      </w:pPr>
    </w:p>
    <w:p w:rsidR="00171E27" w:rsidRPr="00533D68" w:rsidRDefault="00533D68">
      <w:pPr>
        <w:rPr>
          <w:rFonts w:ascii="Century Gothic" w:hAnsi="Century Gothic"/>
          <w:b/>
          <w:u w:val="single"/>
        </w:rPr>
      </w:pPr>
      <w:r w:rsidRPr="00533D68">
        <w:rPr>
          <w:rFonts w:ascii="Century Gothic" w:hAnsi="Century Gothic"/>
          <w:b/>
          <w:u w:val="single"/>
        </w:rPr>
        <w:t>TESTEMUNHAS:</w:t>
      </w:r>
    </w:p>
    <w:p w:rsidR="00533D68" w:rsidRDefault="00533D68" w:rsidP="00533D68">
      <w:pPr>
        <w:rPr>
          <w:rFonts w:ascii="Century Gothic" w:hAnsi="Century Gothic"/>
        </w:rPr>
      </w:pPr>
      <w:r>
        <w:rPr>
          <w:rFonts w:ascii="Century Gothic" w:hAnsi="Century Gothic"/>
        </w:rPr>
        <w:t>1 - ____________________________</w:t>
      </w:r>
      <w:r w:rsidR="00A8439D"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 xml:space="preserve">                    2-_______________</w:t>
      </w:r>
      <w:r w:rsidR="00A8439D">
        <w:rPr>
          <w:rFonts w:ascii="Century Gothic" w:hAnsi="Century Gothic"/>
        </w:rPr>
        <w:t>_</w:t>
      </w:r>
      <w:r>
        <w:rPr>
          <w:rFonts w:ascii="Century Gothic" w:hAnsi="Century Gothic"/>
        </w:rPr>
        <w:t>____________</w:t>
      </w:r>
    </w:p>
    <w:p w:rsidR="00533D68" w:rsidRPr="00A8439D" w:rsidRDefault="00533D68" w:rsidP="00533D68">
      <w:pPr>
        <w:rPr>
          <w:rFonts w:ascii="Century Gothic" w:hAnsi="Century Gothic"/>
          <w:b/>
        </w:rPr>
      </w:pPr>
      <w:r w:rsidRPr="00A8439D">
        <w:rPr>
          <w:rFonts w:ascii="Century Gothic" w:hAnsi="Century Gothic"/>
          <w:b/>
        </w:rPr>
        <w:t>CPF n</w:t>
      </w:r>
      <w:r w:rsidR="004A23C3" w:rsidRPr="00A8439D">
        <w:rPr>
          <w:rFonts w:ascii="Arial" w:hAnsi="Arial" w:cs="Arial"/>
          <w:b/>
          <w:color w:val="202124"/>
          <w:shd w:val="clear" w:color="auto" w:fill="FFFFFF"/>
        </w:rPr>
        <w:t>°</w:t>
      </w:r>
      <w:r w:rsidRPr="00A8439D">
        <w:rPr>
          <w:rFonts w:ascii="Century Gothic" w:hAnsi="Century Gothic"/>
          <w:b/>
        </w:rPr>
        <w:t xml:space="preserve">                                                             </w:t>
      </w:r>
      <w:r w:rsidR="00A8439D">
        <w:rPr>
          <w:rFonts w:ascii="Century Gothic" w:hAnsi="Century Gothic"/>
          <w:b/>
        </w:rPr>
        <w:t xml:space="preserve">       </w:t>
      </w:r>
      <w:r w:rsidR="004A23C3" w:rsidRPr="00A8439D">
        <w:rPr>
          <w:rFonts w:ascii="Century Gothic" w:hAnsi="Century Gothic"/>
          <w:b/>
        </w:rPr>
        <w:t xml:space="preserve">       CPF n</w:t>
      </w:r>
      <w:r w:rsidR="004A23C3" w:rsidRPr="00A8439D">
        <w:rPr>
          <w:rFonts w:ascii="Arial" w:hAnsi="Arial" w:cs="Arial"/>
          <w:b/>
          <w:color w:val="202124"/>
          <w:shd w:val="clear" w:color="auto" w:fill="FFFFFF"/>
        </w:rPr>
        <w:t>°</w:t>
      </w:r>
      <w:r w:rsidR="004A23C3" w:rsidRPr="00A8439D">
        <w:rPr>
          <w:rFonts w:ascii="Century Gothic" w:hAnsi="Century Gothic"/>
          <w:b/>
        </w:rPr>
        <w:t xml:space="preserve">                                                             </w:t>
      </w:r>
    </w:p>
    <w:p w:rsidR="00171E27" w:rsidRPr="00707218" w:rsidRDefault="00171E27">
      <w:pPr>
        <w:rPr>
          <w:rFonts w:ascii="Century Gothic" w:hAnsi="Century Gothic"/>
        </w:rPr>
      </w:pPr>
    </w:p>
    <w:sectPr w:rsidR="00171E27" w:rsidRPr="00707218" w:rsidSect="00171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F1" w:rsidRDefault="00674FF1" w:rsidP="00171E27">
      <w:pPr>
        <w:spacing w:after="0" w:line="240" w:lineRule="auto"/>
      </w:pPr>
      <w:r>
        <w:separator/>
      </w:r>
    </w:p>
  </w:endnote>
  <w:endnote w:type="continuationSeparator" w:id="0">
    <w:p w:rsidR="00674FF1" w:rsidRDefault="00674FF1" w:rsidP="0017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27" w:rsidRDefault="00171E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8630741"/>
      <w:docPartObj>
        <w:docPartGallery w:val="Page Numbers (Bottom of Page)"/>
        <w:docPartUnique/>
      </w:docPartObj>
    </w:sdtPr>
    <w:sdtEndPr/>
    <w:sdtContent>
      <w:p w:rsidR="00171E27" w:rsidRDefault="00171E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9E8">
          <w:rPr>
            <w:noProof/>
          </w:rPr>
          <w:t>1</w:t>
        </w:r>
        <w:r>
          <w:fldChar w:fldCharType="end"/>
        </w:r>
      </w:p>
    </w:sdtContent>
  </w:sdt>
  <w:p w:rsidR="00171E27" w:rsidRDefault="00171E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27" w:rsidRDefault="00171E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F1" w:rsidRDefault="00674FF1" w:rsidP="00171E27">
      <w:pPr>
        <w:spacing w:after="0" w:line="240" w:lineRule="auto"/>
      </w:pPr>
      <w:r>
        <w:separator/>
      </w:r>
    </w:p>
  </w:footnote>
  <w:footnote w:type="continuationSeparator" w:id="0">
    <w:p w:rsidR="00674FF1" w:rsidRDefault="00674FF1" w:rsidP="0017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27" w:rsidRDefault="004B1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735" o:spid="_x0000_s2062" type="#_x0000_t75" style="position:absolute;margin-left:0;margin-top:0;width:360.5pt;height:5in;z-index:-251657216;mso-position-horizontal:center;mso-position-horizontal-relative:margin;mso-position-vertical:center;mso-position-vertical-relative:margin" o:allowincell="f">
          <v:imagedata r:id="rId1" o:title="AVATAR-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27" w:rsidRDefault="004B1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736" o:spid="_x0000_s2063" type="#_x0000_t75" style="position:absolute;margin-left:0;margin-top:0;width:360.5pt;height:5in;z-index:-251656192;mso-position-horizontal:center;mso-position-horizontal-relative:margin;mso-position-vertical:center;mso-position-vertical-relative:margin" o:allowincell="f">
          <v:imagedata r:id="rId1" o:title="AVATAR-0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E27" w:rsidRDefault="004B19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734" o:spid="_x0000_s2061" type="#_x0000_t75" style="position:absolute;margin-left:0;margin-top:0;width:360.5pt;height:5in;z-index:-251658240;mso-position-horizontal:center;mso-position-horizontal-relative:margin;mso-position-vertical:center;mso-position-vertical-relative:margin" o:allowincell="f">
          <v:imagedata r:id="rId1" o:title="AVATAR-0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2A8"/>
    <w:multiLevelType w:val="hybridMultilevel"/>
    <w:tmpl w:val="507E7084"/>
    <w:lvl w:ilvl="0" w:tplc="03ECDA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CE0AD4"/>
    <w:multiLevelType w:val="hybridMultilevel"/>
    <w:tmpl w:val="1750AA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2159"/>
    <w:multiLevelType w:val="hybridMultilevel"/>
    <w:tmpl w:val="2C504498"/>
    <w:lvl w:ilvl="0" w:tplc="214CAA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6545773"/>
    <w:multiLevelType w:val="hybridMultilevel"/>
    <w:tmpl w:val="A8CADD2A"/>
    <w:lvl w:ilvl="0" w:tplc="214CAA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3D20126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64617"/>
    <w:multiLevelType w:val="hybridMultilevel"/>
    <w:tmpl w:val="69FC5D20"/>
    <w:lvl w:ilvl="0" w:tplc="214CAA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27"/>
    <w:rsid w:val="000B4271"/>
    <w:rsid w:val="000B58F8"/>
    <w:rsid w:val="00142F1D"/>
    <w:rsid w:val="00171E27"/>
    <w:rsid w:val="001D5A0A"/>
    <w:rsid w:val="00214FBC"/>
    <w:rsid w:val="002204C3"/>
    <w:rsid w:val="002265BB"/>
    <w:rsid w:val="00244E74"/>
    <w:rsid w:val="0028363E"/>
    <w:rsid w:val="004A23C3"/>
    <w:rsid w:val="004B19E8"/>
    <w:rsid w:val="004E40F7"/>
    <w:rsid w:val="005221A5"/>
    <w:rsid w:val="00524229"/>
    <w:rsid w:val="00533D68"/>
    <w:rsid w:val="005A56F6"/>
    <w:rsid w:val="005C1C96"/>
    <w:rsid w:val="005D152C"/>
    <w:rsid w:val="00674FF1"/>
    <w:rsid w:val="006B0253"/>
    <w:rsid w:val="00707218"/>
    <w:rsid w:val="00780185"/>
    <w:rsid w:val="00791EA7"/>
    <w:rsid w:val="007F4E73"/>
    <w:rsid w:val="009167A6"/>
    <w:rsid w:val="00A8439D"/>
    <w:rsid w:val="00B763C2"/>
    <w:rsid w:val="00BC0A26"/>
    <w:rsid w:val="00C22FE8"/>
    <w:rsid w:val="00D30DBD"/>
    <w:rsid w:val="00DA75B1"/>
    <w:rsid w:val="00DB20C4"/>
    <w:rsid w:val="00DD4238"/>
    <w:rsid w:val="00DE2A7F"/>
    <w:rsid w:val="00E131FB"/>
    <w:rsid w:val="00E7682C"/>
    <w:rsid w:val="00EA1A42"/>
    <w:rsid w:val="00F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2268D78B"/>
  <w15:chartTrackingRefBased/>
  <w15:docId w15:val="{E13061BA-C8F2-4644-8EAE-835A0319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1E27"/>
  </w:style>
  <w:style w:type="paragraph" w:styleId="Rodap">
    <w:name w:val="footer"/>
    <w:basedOn w:val="Normal"/>
    <w:link w:val="RodapChar"/>
    <w:uiPriority w:val="99"/>
    <w:unhideWhenUsed/>
    <w:rsid w:val="0017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1E27"/>
  </w:style>
  <w:style w:type="character" w:styleId="Refdecomentrio">
    <w:name w:val="annotation reference"/>
    <w:basedOn w:val="Fontepargpadro"/>
    <w:uiPriority w:val="99"/>
    <w:semiHidden/>
    <w:unhideWhenUsed/>
    <w:rsid w:val="007072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2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2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72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721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218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707218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07218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1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1754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29</cp:revision>
  <dcterms:created xsi:type="dcterms:W3CDTF">2021-02-20T19:44:00Z</dcterms:created>
  <dcterms:modified xsi:type="dcterms:W3CDTF">2021-03-15T20:51:00Z</dcterms:modified>
</cp:coreProperties>
</file>