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746AAE" w:rsidRDefault="00662AD3" w:rsidP="00746AAE">
      <w:pPr>
        <w:pStyle w:val="Title"/>
        <w:rPr>
          <w:color w:val="auto"/>
        </w:rPr>
      </w:pPr>
      <w:r w:rsidRPr="00746AAE">
        <w:rPr>
          <w:color w:val="auto"/>
        </w:rPr>
        <w:t>LESSON 26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Q. Do you know how to write in Spanish?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A1. No, I don’t. I write only in Portuguese.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A2. Yes, I do. Do you want me to write it for you?</w:t>
      </w:r>
    </w:p>
    <w:p w:rsidR="00662AD3" w:rsidRPr="00320789" w:rsidRDefault="00662AD3">
      <w:pPr>
        <w:rPr>
          <w:sz w:val="28"/>
          <w:szCs w:val="28"/>
        </w:rPr>
      </w:pP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Q. Where did you see her yesterday?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A1. I saw her at the square.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A2. I saw her near the lake.</w:t>
      </w:r>
    </w:p>
    <w:p w:rsidR="00662AD3" w:rsidRPr="00320789" w:rsidRDefault="00662AD3">
      <w:pPr>
        <w:rPr>
          <w:sz w:val="28"/>
          <w:szCs w:val="28"/>
        </w:rPr>
      </w:pPr>
    </w:p>
    <w:p w:rsidR="00662AD3" w:rsidRPr="00746AAE" w:rsidRDefault="00662AD3">
      <w:pPr>
        <w:rPr>
          <w:b/>
          <w:sz w:val="28"/>
          <w:szCs w:val="28"/>
          <w:u w:val="single"/>
        </w:rPr>
      </w:pPr>
      <w:bookmarkStart w:id="0" w:name="_GoBack"/>
      <w:r w:rsidRPr="00746AAE">
        <w:rPr>
          <w:b/>
          <w:sz w:val="28"/>
          <w:szCs w:val="28"/>
          <w:u w:val="single"/>
        </w:rPr>
        <w:t>NEW VOCABULARY</w:t>
      </w:r>
    </w:p>
    <w:bookmarkEnd w:id="0"/>
    <w:p w:rsidR="00662AD3" w:rsidRDefault="00320789">
      <w:pPr>
        <w:rPr>
          <w:sz w:val="28"/>
          <w:szCs w:val="28"/>
        </w:rPr>
      </w:pPr>
      <w:r>
        <w:rPr>
          <w:sz w:val="28"/>
          <w:szCs w:val="28"/>
        </w:rPr>
        <w:t>COULD – COULD NOT – COULDN’T</w:t>
      </w:r>
    </w:p>
    <w:p w:rsidR="00320789" w:rsidRPr="00320789" w:rsidRDefault="00320789">
      <w:pPr>
        <w:rPr>
          <w:sz w:val="28"/>
          <w:szCs w:val="28"/>
        </w:rPr>
      </w:pP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Could you go there with me?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Yes, I could.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 xml:space="preserve">No, I </w:t>
      </w:r>
      <w:proofErr w:type="gramStart"/>
      <w:r w:rsidRPr="00320789">
        <w:rPr>
          <w:sz w:val="28"/>
          <w:szCs w:val="28"/>
        </w:rPr>
        <w:t>couldn’t .</w:t>
      </w:r>
      <w:proofErr w:type="gramEnd"/>
    </w:p>
    <w:p w:rsidR="00662AD3" w:rsidRPr="00320789" w:rsidRDefault="00662AD3">
      <w:pPr>
        <w:rPr>
          <w:sz w:val="28"/>
          <w:szCs w:val="28"/>
        </w:rPr>
      </w:pP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I could study with you if I didn’t have to work today.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She couldn’t bring the cake because she was late.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Could you do the dishes for me, please?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Could they take him some clothes?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>I could travel to the beach if I had the money.</w:t>
      </w:r>
    </w:p>
    <w:p w:rsidR="00662AD3" w:rsidRPr="00320789" w:rsidRDefault="00662AD3">
      <w:pPr>
        <w:rPr>
          <w:sz w:val="28"/>
          <w:szCs w:val="28"/>
        </w:rPr>
      </w:pPr>
      <w:r w:rsidRPr="00320789">
        <w:rPr>
          <w:sz w:val="28"/>
          <w:szCs w:val="28"/>
        </w:rPr>
        <w:t xml:space="preserve">We couldn’t forget </w:t>
      </w:r>
      <w:r w:rsidR="00982742" w:rsidRPr="00320789">
        <w:rPr>
          <w:sz w:val="28"/>
          <w:szCs w:val="28"/>
        </w:rPr>
        <w:t>what you did.</w:t>
      </w:r>
    </w:p>
    <w:sectPr w:rsidR="00662AD3" w:rsidRPr="00320789" w:rsidSect="00662AD3">
      <w:pgSz w:w="12240" w:h="15840"/>
      <w:pgMar w:top="1440" w:right="144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D3"/>
    <w:rsid w:val="00320789"/>
    <w:rsid w:val="00645889"/>
    <w:rsid w:val="00662AD3"/>
    <w:rsid w:val="00746AAE"/>
    <w:rsid w:val="00982742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6A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A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6A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A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2015-08-17T20:58:00Z</dcterms:created>
  <dcterms:modified xsi:type="dcterms:W3CDTF">2016-06-20T16:37:00Z</dcterms:modified>
</cp:coreProperties>
</file>