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both"/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Olá, redator!</w:t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Este é o seu template de artigo otimizado. Crie uma cópia deste arquivo para o seu Google Drive. Você poderá editá-lo para criar os seus textos. Lembre-se de que a estrutura varia conforme o texto. </w:t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O objetivo do template é gerar um direcionamento. Dito isso, boa redação!</w:t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color w:val="e05a47"/>
        </w:rPr>
      </w:pPr>
      <w:r w:rsidDel="00000000" w:rsidR="00000000" w:rsidRPr="00000000">
        <w:rPr>
          <w:b w:val="1"/>
          <w:color w:val="e05a47"/>
          <w:rtl w:val="0"/>
        </w:rPr>
        <w:t xml:space="preserve">META TEXTOS: </w:t>
      </w:r>
      <w:r w:rsidDel="00000000" w:rsidR="00000000" w:rsidRPr="00000000">
        <w:rPr>
          <w:color w:val="e05a47"/>
          <w:rtl w:val="0"/>
        </w:rPr>
        <w:t xml:space="preserve">Os metas são as informações do texto que aparecem na página de resultados do Google. Eles indicam para o motor de busca sobre o que se trata uma página. São os textos que você deve inserir no plugin Yoast, dentro do WordPress.</w:t>
      </w:r>
    </w:p>
    <w:p w:rsidR="00000000" w:rsidDel="00000000" w:rsidP="00000000" w:rsidRDefault="00000000" w:rsidRPr="00000000" w14:paraId="00000006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jc w:val="both"/>
        <w:rPr>
          <w:color w:val="e05a47"/>
        </w:rPr>
      </w:pPr>
      <w:r w:rsidDel="00000000" w:rsidR="00000000" w:rsidRPr="00000000">
        <w:rPr>
          <w:b w:val="1"/>
          <w:rtl w:val="0"/>
        </w:rPr>
        <w:t xml:space="preserve">Meta title: </w:t>
      </w:r>
      <w:r w:rsidDel="00000000" w:rsidR="00000000" w:rsidRPr="00000000">
        <w:rPr>
          <w:color w:val="e05a47"/>
          <w:rtl w:val="0"/>
        </w:rPr>
        <w:t xml:space="preserve">Insira aqui o meta title do artigo</w:t>
      </w:r>
    </w:p>
    <w:p w:rsidR="00000000" w:rsidDel="00000000" w:rsidP="00000000" w:rsidRDefault="00000000" w:rsidRPr="00000000" w14:paraId="00000008">
      <w:pPr>
        <w:spacing w:after="20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</w:t>
      </w:r>
      <w:r w:rsidDel="00000000" w:rsidR="00000000" w:rsidRPr="00000000">
        <w:rPr>
          <w:rtl w:val="0"/>
        </w:rPr>
        <w:t xml:space="preserve">É o título que aparece no Google. Deve ter até 56 caracteres.</w:t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Meta description: </w:t>
      </w:r>
      <w:r w:rsidDel="00000000" w:rsidR="00000000" w:rsidRPr="00000000">
        <w:rPr>
          <w:color w:val="e05a47"/>
          <w:rtl w:val="0"/>
        </w:rPr>
        <w:t xml:space="preserve">Insira aqui o meta description do artigo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</w:t>
      </w:r>
      <w:r w:rsidDel="00000000" w:rsidR="00000000" w:rsidRPr="00000000">
        <w:rPr>
          <w:rtl w:val="0"/>
        </w:rPr>
        <w:t xml:space="preserve">É a descrição do título. Deixe entre 115-130 caracteres. Faça um CTA (chamada para ação).</w:t>
      </w:r>
    </w:p>
    <w:p w:rsidR="00000000" w:rsidDel="00000000" w:rsidP="00000000" w:rsidRDefault="00000000" w:rsidRPr="00000000" w14:paraId="0000000C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after="200" w:lineRule="auto"/>
        <w:jc w:val="both"/>
        <w:rPr/>
      </w:pPr>
      <w:bookmarkStart w:colFirst="0" w:colLast="0" w:name="_r0n2i5i3l4y2" w:id="0"/>
      <w:bookmarkEnd w:id="0"/>
      <w:r w:rsidDel="00000000" w:rsidR="00000000" w:rsidRPr="00000000">
        <w:rPr>
          <w:rtl w:val="0"/>
        </w:rPr>
        <w:t xml:space="preserve">Título do post: título que fica dentro do artigo, quando a pessoa clica no link no Google. Deixe o título em cerca de 14 palavras</w:t>
      </w:r>
    </w:p>
    <w:p w:rsidR="00000000" w:rsidDel="00000000" w:rsidP="00000000" w:rsidRDefault="00000000" w:rsidRPr="00000000" w14:paraId="0000000E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0F">
      <w:pPr>
        <w:spacing w:after="200" w:lineRule="auto"/>
        <w:jc w:val="both"/>
        <w:rPr>
          <w:color w:val="e05a47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É importante que a palavra-chave esteja na primeira frase do artigo.</w:t>
      </w:r>
    </w:p>
    <w:p w:rsidR="00000000" w:rsidDel="00000000" w:rsidP="00000000" w:rsidRDefault="00000000" w:rsidRPr="00000000" w14:paraId="00000010">
      <w:pPr>
        <w:spacing w:after="200" w:lineRule="auto"/>
        <w:jc w:val="both"/>
        <w:rPr>
          <w:b w:val="1"/>
          <w:color w:val="e05a47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Faça uma introdução que aborda o problema do usuário e mencione que você tem a solução. Se necessário, use os modelos apresentados na consultoria para ter inspiração.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color w:val="e05a47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Antes de finalizar a introdução, faça um sumário dos tópicos que o leitor vai encontrar no artigo. </w:t>
      </w:r>
      <w:r w:rsidDel="00000000" w:rsidR="00000000" w:rsidRPr="00000000">
        <w:rPr>
          <w:color w:val="e05a47"/>
          <w:u w:val="single"/>
          <w:rtl w:val="0"/>
        </w:rPr>
        <w:t xml:space="preserve">Por exemplo:</w:t>
      </w:r>
    </w:p>
    <w:p w:rsidR="00000000" w:rsidDel="00000000" w:rsidP="00000000" w:rsidRDefault="00000000" w:rsidRPr="00000000" w14:paraId="00000012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Durante a leitura deste artigo, você vai descobrir: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que é </w:t>
      </w:r>
      <w:r w:rsidDel="00000000" w:rsidR="00000000" w:rsidRPr="00000000">
        <w:rPr>
          <w:b w:val="1"/>
          <w:rtl w:val="0"/>
        </w:rPr>
        <w:t xml:space="preserve">assunto do artigo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Como implementar </w:t>
      </w:r>
      <w:r w:rsidDel="00000000" w:rsidR="00000000" w:rsidRPr="00000000">
        <w:rPr>
          <w:b w:val="1"/>
          <w:rtl w:val="0"/>
        </w:rPr>
        <w:t xml:space="preserve">assunto do artigo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Benefícios do </w:t>
      </w:r>
      <w:r w:rsidDel="00000000" w:rsidR="00000000" w:rsidRPr="00000000">
        <w:rPr>
          <w:b w:val="1"/>
          <w:rtl w:val="0"/>
        </w:rPr>
        <w:t xml:space="preserve">assunto do artigo.</w:t>
      </w:r>
    </w:p>
    <w:p w:rsidR="00000000" w:rsidDel="00000000" w:rsidP="00000000" w:rsidRDefault="00000000" w:rsidRPr="00000000" w14:paraId="00000016">
      <w:pPr>
        <w:spacing w:after="200" w:lineRule="auto"/>
        <w:jc w:val="both"/>
        <w:rPr>
          <w:color w:val="e05a47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Finalize a introdução com um CTA chamando para a leitura. </w:t>
      </w:r>
      <w:r w:rsidDel="00000000" w:rsidR="00000000" w:rsidRPr="00000000">
        <w:rPr>
          <w:color w:val="e05a47"/>
          <w:u w:val="single"/>
          <w:rtl w:val="0"/>
        </w:rPr>
        <w:t xml:space="preserve">Por exemplo:</w:t>
      </w:r>
    </w:p>
    <w:p w:rsidR="00000000" w:rsidDel="00000000" w:rsidP="00000000" w:rsidRDefault="00000000" w:rsidRPr="00000000" w14:paraId="00000017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Siga com a leitura e descubra como implementar o </w:t>
      </w:r>
      <w:r w:rsidDel="00000000" w:rsidR="00000000" w:rsidRPr="00000000">
        <w:rPr>
          <w:b w:val="1"/>
          <w:rtl w:val="0"/>
        </w:rPr>
        <w:t xml:space="preserve">assunto do artigo </w:t>
      </w:r>
      <w:r w:rsidDel="00000000" w:rsidR="00000000" w:rsidRPr="00000000">
        <w:rPr>
          <w:rtl w:val="0"/>
        </w:rPr>
        <w:t xml:space="preserve">na sua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after="200" w:lineRule="auto"/>
        <w:jc w:val="both"/>
        <w:rPr/>
      </w:pPr>
      <w:bookmarkStart w:colFirst="0" w:colLast="0" w:name="_7kr7ua6tlyh4" w:id="1"/>
      <w:bookmarkEnd w:id="1"/>
      <w:r w:rsidDel="00000000" w:rsidR="00000000" w:rsidRPr="00000000">
        <w:rPr>
          <w:rtl w:val="0"/>
        </w:rPr>
        <w:t xml:space="preserve">Primeiro H2: este H2 deve conter a palavra-chave</w:t>
      </w:r>
    </w:p>
    <w:p w:rsidR="00000000" w:rsidDel="00000000" w:rsidP="00000000" w:rsidRDefault="00000000" w:rsidRPr="00000000" w14:paraId="00000019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Aqui vai o seu texto abordando o assunto do tópico.</w:t>
      </w:r>
    </w:p>
    <w:p w:rsidR="00000000" w:rsidDel="00000000" w:rsidP="00000000" w:rsidRDefault="00000000" w:rsidRPr="00000000" w14:paraId="0000001A">
      <w:pPr>
        <w:pStyle w:val="Heading2"/>
        <w:spacing w:after="200" w:lineRule="auto"/>
        <w:jc w:val="both"/>
        <w:rPr/>
      </w:pPr>
      <w:bookmarkStart w:colFirst="0" w:colLast="0" w:name="_kpttqdxh0ayj" w:id="2"/>
      <w:bookmarkEnd w:id="2"/>
      <w:r w:rsidDel="00000000" w:rsidR="00000000" w:rsidRPr="00000000">
        <w:rPr>
          <w:rtl w:val="0"/>
        </w:rPr>
        <w:t xml:space="preserve">Segundo H2: outro tópico relacionado ao assunto do artigo</w:t>
      </w:r>
    </w:p>
    <w:p w:rsidR="00000000" w:rsidDel="00000000" w:rsidP="00000000" w:rsidRDefault="00000000" w:rsidRPr="00000000" w14:paraId="0000001B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Aqui vai o seu texto abordando o assunto do tópico.</w:t>
      </w:r>
    </w:p>
    <w:p w:rsidR="00000000" w:rsidDel="00000000" w:rsidP="00000000" w:rsidRDefault="00000000" w:rsidRPr="00000000" w14:paraId="0000001C">
      <w:pPr>
        <w:spacing w:after="200" w:lineRule="auto"/>
        <w:jc w:val="both"/>
        <w:rPr>
          <w:color w:val="e05a47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Se você tiver várias dicas ou subtópicos, inclua em H3s.</w:t>
      </w:r>
    </w:p>
    <w:p w:rsidR="00000000" w:rsidDel="00000000" w:rsidP="00000000" w:rsidRDefault="00000000" w:rsidRPr="00000000" w14:paraId="0000001D">
      <w:pPr>
        <w:pStyle w:val="Heading3"/>
        <w:spacing w:after="200" w:lineRule="auto"/>
        <w:jc w:val="both"/>
        <w:rPr/>
      </w:pPr>
      <w:bookmarkStart w:colFirst="0" w:colLast="0" w:name="_30tv6y7qdebc" w:id="3"/>
      <w:bookmarkEnd w:id="3"/>
      <w:r w:rsidDel="00000000" w:rsidR="00000000" w:rsidRPr="00000000">
        <w:rPr>
          <w:rtl w:val="0"/>
        </w:rPr>
        <w:t xml:space="preserve">Primeiro H3</w:t>
      </w:r>
    </w:p>
    <w:p w:rsidR="00000000" w:rsidDel="00000000" w:rsidP="00000000" w:rsidRDefault="00000000" w:rsidRPr="00000000" w14:paraId="0000001E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Aqui vai o texto.</w:t>
      </w:r>
    </w:p>
    <w:p w:rsidR="00000000" w:rsidDel="00000000" w:rsidP="00000000" w:rsidRDefault="00000000" w:rsidRPr="00000000" w14:paraId="0000001F">
      <w:pPr>
        <w:pStyle w:val="Heading3"/>
        <w:spacing w:after="200" w:lineRule="auto"/>
        <w:jc w:val="both"/>
        <w:rPr/>
      </w:pPr>
      <w:bookmarkStart w:colFirst="0" w:colLast="0" w:name="_zdee13ho2vqo" w:id="4"/>
      <w:bookmarkEnd w:id="4"/>
      <w:r w:rsidDel="00000000" w:rsidR="00000000" w:rsidRPr="00000000">
        <w:rPr>
          <w:rtl w:val="0"/>
        </w:rPr>
        <w:t xml:space="preserve">Segundo H3.</w:t>
      </w:r>
    </w:p>
    <w:p w:rsidR="00000000" w:rsidDel="00000000" w:rsidP="00000000" w:rsidRDefault="00000000" w:rsidRPr="00000000" w14:paraId="00000020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Aqui vai o texto.</w:t>
      </w:r>
    </w:p>
    <w:p w:rsidR="00000000" w:rsidDel="00000000" w:rsidP="00000000" w:rsidRDefault="00000000" w:rsidRPr="00000000" w14:paraId="00000021">
      <w:pPr>
        <w:pStyle w:val="Heading3"/>
        <w:spacing w:after="200" w:lineRule="auto"/>
        <w:jc w:val="both"/>
        <w:rPr/>
      </w:pPr>
      <w:bookmarkStart w:colFirst="0" w:colLast="0" w:name="_81cu5zw9ggqn" w:id="5"/>
      <w:bookmarkEnd w:id="5"/>
      <w:r w:rsidDel="00000000" w:rsidR="00000000" w:rsidRPr="00000000">
        <w:rPr>
          <w:rtl w:val="0"/>
        </w:rPr>
        <w:t xml:space="preserve">Terceiro H3.</w:t>
      </w:r>
    </w:p>
    <w:p w:rsidR="00000000" w:rsidDel="00000000" w:rsidP="00000000" w:rsidRDefault="00000000" w:rsidRPr="00000000" w14:paraId="00000022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Aqui vai o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after="200" w:lineRule="auto"/>
        <w:jc w:val="both"/>
        <w:rPr/>
      </w:pPr>
      <w:bookmarkStart w:colFirst="0" w:colLast="0" w:name="_gdiar2kgu7n3" w:id="6"/>
      <w:bookmarkEnd w:id="6"/>
      <w:r w:rsidDel="00000000" w:rsidR="00000000" w:rsidRPr="00000000">
        <w:rPr>
          <w:rtl w:val="0"/>
        </w:rPr>
        <w:t xml:space="preserve">Terceiro H2: outro tópico. </w:t>
      </w:r>
    </w:p>
    <w:p w:rsidR="00000000" w:rsidDel="00000000" w:rsidP="00000000" w:rsidRDefault="00000000" w:rsidRPr="00000000" w14:paraId="00000024">
      <w:pPr>
        <w:spacing w:after="200" w:lineRule="auto"/>
        <w:jc w:val="both"/>
        <w:rPr>
          <w:color w:val="e05a47"/>
        </w:rPr>
      </w:pPr>
      <w:r w:rsidDel="00000000" w:rsidR="00000000" w:rsidRPr="00000000">
        <w:rPr>
          <w:rtl w:val="0"/>
        </w:rPr>
        <w:t xml:space="preserve">Aqui vai o seu texto abordando o assunto do tópico.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color w:val="e05a47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</w:t>
      </w:r>
      <w:r w:rsidDel="00000000" w:rsidR="00000000" w:rsidRPr="00000000">
        <w:rPr>
          <w:color w:val="e05a47"/>
          <w:sz w:val="22"/>
          <w:szCs w:val="22"/>
          <w:rtl w:val="0"/>
        </w:rPr>
        <w:t xml:space="preserve">Faça quantos tópicos forem necessários para abordar o assunto do artigo de forma completa e única.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jc w:val="both"/>
        <w:rPr>
          <w:color w:val="e05a47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Ao fim do artigo, faça uma nova chamada para ação. </w:t>
      </w:r>
      <w:r w:rsidDel="00000000" w:rsidR="00000000" w:rsidRPr="00000000">
        <w:rPr>
          <w:color w:val="e05a47"/>
          <w:u w:val="single"/>
          <w:rtl w:val="0"/>
        </w:rPr>
        <w:t xml:space="preserve">Por exemplo:</w:t>
      </w:r>
    </w:p>
    <w:p w:rsidR="00000000" w:rsidDel="00000000" w:rsidP="00000000" w:rsidRDefault="00000000" w:rsidRPr="00000000" w14:paraId="00000027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E aí, gostou das dicas do artigo?</w:t>
      </w:r>
    </w:p>
    <w:p w:rsidR="00000000" w:rsidDel="00000000" w:rsidP="00000000" w:rsidRDefault="00000000" w:rsidRPr="00000000" w14:paraId="00000028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Deixe seu comentário abaixo se ficou com alguma dúvida e compartilhe este guia com seus amigos nas redes sociais.</w:t>
      </w:r>
    </w:p>
    <w:p w:rsidR="00000000" w:rsidDel="00000000" w:rsidP="00000000" w:rsidRDefault="00000000" w:rsidRPr="00000000" w14:paraId="00000029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jc w:val="center"/>
        <w:rPr>
          <w:b w:val="1"/>
          <w:color w:val="e05a47"/>
          <w:sz w:val="28"/>
          <w:szCs w:val="28"/>
          <w:shd w:fill="fce5cd" w:val="clear"/>
        </w:rPr>
      </w:pPr>
      <w:r w:rsidDel="00000000" w:rsidR="00000000" w:rsidRPr="00000000">
        <w:rPr>
          <w:b w:val="1"/>
          <w:color w:val="e05a47"/>
          <w:sz w:val="28"/>
          <w:szCs w:val="28"/>
          <w:shd w:fill="fce5cd" w:val="clear"/>
          <w:rtl w:val="0"/>
        </w:rPr>
        <w:t xml:space="preserve">Dicas gerais para a redação:</w:t>
      </w:r>
    </w:p>
    <w:p w:rsidR="00000000" w:rsidDel="00000000" w:rsidP="00000000" w:rsidRDefault="00000000" w:rsidRPr="00000000" w14:paraId="0000002B">
      <w:pPr>
        <w:jc w:val="both"/>
        <w:rPr>
          <w:color w:val="e05a47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Faça </w:t>
      </w:r>
      <w:r w:rsidDel="00000000" w:rsidR="00000000" w:rsidRPr="00000000">
        <w:rPr>
          <w:color w:val="e05a47"/>
          <w:rtl w:val="0"/>
        </w:rPr>
        <w:t xml:space="preserve">parágrafos curtos de no máximo 4 linhas</w:t>
      </w:r>
    </w:p>
    <w:p w:rsidR="00000000" w:rsidDel="00000000" w:rsidP="00000000" w:rsidRDefault="00000000" w:rsidRPr="00000000" w14:paraId="0000002C">
      <w:pPr>
        <w:jc w:val="both"/>
        <w:rPr>
          <w:color w:val="e05a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color w:val="e05a47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Use negritos em palavras estratégicas</w:t>
      </w:r>
    </w:p>
    <w:p w:rsidR="00000000" w:rsidDel="00000000" w:rsidP="00000000" w:rsidRDefault="00000000" w:rsidRPr="00000000" w14:paraId="0000002E">
      <w:pPr>
        <w:jc w:val="both"/>
        <w:rPr>
          <w:color w:val="e05a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color w:val="e05a47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Use linguagem e palavras simples</w:t>
      </w:r>
    </w:p>
    <w:p w:rsidR="00000000" w:rsidDel="00000000" w:rsidP="00000000" w:rsidRDefault="00000000" w:rsidRPr="00000000" w14:paraId="00000030">
      <w:pPr>
        <w:jc w:val="both"/>
        <w:rPr>
          <w:color w:val="e05a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color w:val="e05a47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Não estufe o texto de palavras-chave. Use as palavras de forma orgânica</w:t>
      </w:r>
    </w:p>
    <w:p w:rsidR="00000000" w:rsidDel="00000000" w:rsidP="00000000" w:rsidRDefault="00000000" w:rsidRPr="00000000" w14:paraId="00000032">
      <w:pPr>
        <w:jc w:val="both"/>
        <w:rPr>
          <w:color w:val="e05a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color w:val="e05a47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Converse com o leitor ao longo do texto</w:t>
      </w:r>
    </w:p>
    <w:p w:rsidR="00000000" w:rsidDel="00000000" w:rsidP="00000000" w:rsidRDefault="00000000" w:rsidRPr="00000000" w14:paraId="00000034">
      <w:pPr>
        <w:jc w:val="both"/>
        <w:rPr>
          <w:color w:val="e05a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color w:val="e05a47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Use bullet points (tópicos) quando precisar listar algo</w:t>
      </w:r>
    </w:p>
    <w:p w:rsidR="00000000" w:rsidDel="00000000" w:rsidP="00000000" w:rsidRDefault="00000000" w:rsidRPr="00000000" w14:paraId="00000036">
      <w:pPr>
        <w:jc w:val="both"/>
        <w:rPr>
          <w:color w:val="e05a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color w:val="e05a47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Faça CTAs ao longo do texto para manter o leitor ativo</w:t>
      </w:r>
    </w:p>
    <w:p w:rsidR="00000000" w:rsidDel="00000000" w:rsidP="00000000" w:rsidRDefault="00000000" w:rsidRPr="00000000" w14:paraId="00000038">
      <w:pPr>
        <w:jc w:val="both"/>
        <w:rPr>
          <w:color w:val="e05a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e05a47"/>
          <w:rtl w:val="0"/>
        </w:rPr>
        <w:t xml:space="preserve">→ Confira quantas palavras o seu texto contém usando o atalho de teclado: </w:t>
      </w:r>
      <w:r w:rsidDel="00000000" w:rsidR="00000000" w:rsidRPr="00000000">
        <w:rPr>
          <w:b w:val="1"/>
          <w:color w:val="e05a47"/>
          <w:rtl w:val="0"/>
        </w:rPr>
        <w:t xml:space="preserve">“Ctrl + Shift + C”</w:t>
      </w:r>
      <w:r w:rsidDel="00000000" w:rsidR="00000000" w:rsidRPr="00000000">
        <w:rPr>
          <w:color w:val="e05a47"/>
          <w:rtl w:val="0"/>
        </w:rPr>
        <w:t xml:space="preserve">. 🙂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