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D7009" w14:textId="731D9063" w:rsidR="000E6A7E" w:rsidRPr="00033267" w:rsidRDefault="00291A00" w:rsidP="00033267">
      <w:pPr>
        <w:jc w:val="center"/>
        <w:rPr>
          <w:rFonts w:asciiTheme="majorHAnsi" w:hAnsiTheme="majorHAnsi" w:cstheme="majorHAnsi"/>
          <w:sz w:val="28"/>
          <w:szCs w:val="28"/>
        </w:rPr>
      </w:pPr>
      <w:r w:rsidRPr="00033267">
        <w:rPr>
          <w:rFonts w:asciiTheme="majorHAnsi" w:hAnsiTheme="majorHAnsi" w:cstheme="majorHAnsi"/>
          <w:sz w:val="28"/>
          <w:szCs w:val="28"/>
        </w:rPr>
        <w:t>MÓDULO 1 – AULA REUNIÃO DE PROPOSTA</w:t>
      </w:r>
    </w:p>
    <w:p w14:paraId="07F30B2E" w14:textId="77777777" w:rsidR="00291A00" w:rsidRPr="00291A00" w:rsidRDefault="00291A00" w:rsidP="000332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444444"/>
          <w:sz w:val="24"/>
          <w:szCs w:val="24"/>
          <w:lang w:eastAsia="pt-BR"/>
        </w:rPr>
      </w:pPr>
      <w:r w:rsidRPr="00291A00">
        <w:rPr>
          <w:rFonts w:asciiTheme="majorHAnsi" w:eastAsia="Times New Roman" w:hAnsiTheme="majorHAnsi" w:cstheme="majorHAnsi"/>
          <w:b/>
          <w:bCs/>
          <w:color w:val="444444"/>
          <w:sz w:val="24"/>
          <w:szCs w:val="24"/>
          <w:lang w:eastAsia="pt-BR"/>
        </w:rPr>
        <w:t>Como é a apresentação que mostro para o cliente na reunião de proposta?</w:t>
      </w:r>
    </w:p>
    <w:p w14:paraId="12008954" w14:textId="77777777" w:rsidR="00291A00" w:rsidRPr="00291A00" w:rsidRDefault="00291A00" w:rsidP="00033267">
      <w:pPr>
        <w:shd w:val="clear" w:color="auto" w:fill="FFFFFF"/>
        <w:spacing w:after="100" w:afterAutospacing="1" w:line="240" w:lineRule="auto"/>
        <w:ind w:left="720"/>
        <w:jc w:val="both"/>
        <w:rPr>
          <w:rFonts w:asciiTheme="majorHAnsi" w:eastAsia="Times New Roman" w:hAnsiTheme="majorHAnsi" w:cstheme="majorHAnsi"/>
          <w:color w:val="444444"/>
          <w:sz w:val="24"/>
          <w:szCs w:val="24"/>
          <w:lang w:eastAsia="pt-BR"/>
        </w:rPr>
      </w:pPr>
      <w:r w:rsidRPr="00291A00">
        <w:rPr>
          <w:rFonts w:asciiTheme="majorHAnsi" w:eastAsia="Times New Roman" w:hAnsiTheme="majorHAnsi" w:cstheme="majorHAnsi"/>
          <w:color w:val="444444"/>
          <w:sz w:val="24"/>
          <w:szCs w:val="24"/>
          <w:lang w:eastAsia="pt-BR"/>
        </w:rPr>
        <w:t>Essa apresentação realmente é muito simples, eu foco no cliente, só compartilho a tela no final para mostrar um caderno de projeto executivo como contei na aula (que varia conforme o que o cliente busca) e na sequência a proposta, ela é assim:</w:t>
      </w:r>
    </w:p>
    <w:p w14:paraId="39A11609" w14:textId="77777777" w:rsidR="00291A00" w:rsidRPr="00291A00" w:rsidRDefault="00291A00" w:rsidP="00033267">
      <w:pPr>
        <w:shd w:val="clear" w:color="auto" w:fill="FFFFFF"/>
        <w:spacing w:beforeAutospacing="1" w:after="0" w:afterAutospacing="1" w:line="240" w:lineRule="auto"/>
        <w:ind w:left="720"/>
        <w:jc w:val="both"/>
        <w:rPr>
          <w:rFonts w:asciiTheme="majorHAnsi" w:eastAsia="Times New Roman" w:hAnsiTheme="majorHAnsi" w:cstheme="majorHAnsi"/>
          <w:color w:val="444444"/>
          <w:sz w:val="24"/>
          <w:szCs w:val="24"/>
          <w:lang w:eastAsia="pt-BR"/>
        </w:rPr>
      </w:pPr>
      <w:r w:rsidRPr="00291A00">
        <w:rPr>
          <w:rFonts w:asciiTheme="majorHAnsi" w:eastAsia="Times New Roman" w:hAnsiTheme="majorHAnsi" w:cstheme="majorHAnsi"/>
          <w:color w:val="444444"/>
          <w:sz w:val="24"/>
          <w:szCs w:val="24"/>
          <w:lang w:eastAsia="pt-BR"/>
        </w:rPr>
        <w:t>1 - Capa com nome do cliente</w:t>
      </w:r>
    </w:p>
    <w:p w14:paraId="73D72BC9" w14:textId="77777777" w:rsidR="00291A00" w:rsidRPr="00291A00" w:rsidRDefault="00291A00" w:rsidP="00033267">
      <w:pPr>
        <w:shd w:val="clear" w:color="auto" w:fill="FFFFFF"/>
        <w:spacing w:beforeAutospacing="1" w:after="0" w:afterAutospacing="1" w:line="240" w:lineRule="auto"/>
        <w:ind w:left="720"/>
        <w:jc w:val="both"/>
        <w:rPr>
          <w:rFonts w:asciiTheme="majorHAnsi" w:eastAsia="Times New Roman" w:hAnsiTheme="majorHAnsi" w:cstheme="majorHAnsi"/>
          <w:color w:val="444444"/>
          <w:sz w:val="24"/>
          <w:szCs w:val="24"/>
          <w:lang w:eastAsia="pt-BR"/>
        </w:rPr>
      </w:pPr>
      <w:r w:rsidRPr="00291A00">
        <w:rPr>
          <w:rFonts w:asciiTheme="majorHAnsi" w:eastAsia="Times New Roman" w:hAnsiTheme="majorHAnsi" w:cstheme="majorHAnsi"/>
          <w:color w:val="444444"/>
          <w:sz w:val="24"/>
          <w:szCs w:val="24"/>
          <w:lang w:eastAsia="pt-BR"/>
        </w:rPr>
        <w:t>2 - Descritivo da proposta (basicamente, o que é o Levantamento, EP, AP, EX)</w:t>
      </w:r>
    </w:p>
    <w:p w14:paraId="20B7BA07" w14:textId="77777777" w:rsidR="00291A00" w:rsidRPr="00291A00" w:rsidRDefault="00291A00" w:rsidP="00033267">
      <w:pPr>
        <w:shd w:val="clear" w:color="auto" w:fill="FFFFFF"/>
        <w:spacing w:beforeAutospacing="1" w:after="0" w:afterAutospacing="1" w:line="240" w:lineRule="auto"/>
        <w:ind w:left="720"/>
        <w:jc w:val="both"/>
        <w:rPr>
          <w:rFonts w:asciiTheme="majorHAnsi" w:eastAsia="Times New Roman" w:hAnsiTheme="majorHAnsi" w:cstheme="majorHAnsi"/>
          <w:color w:val="444444"/>
          <w:sz w:val="24"/>
          <w:szCs w:val="24"/>
          <w:lang w:eastAsia="pt-BR"/>
        </w:rPr>
      </w:pPr>
      <w:r w:rsidRPr="00291A00">
        <w:rPr>
          <w:rFonts w:asciiTheme="majorHAnsi" w:eastAsia="Times New Roman" w:hAnsiTheme="majorHAnsi" w:cstheme="majorHAnsi"/>
          <w:color w:val="444444"/>
          <w:sz w:val="24"/>
          <w:szCs w:val="24"/>
          <w:lang w:eastAsia="pt-BR"/>
        </w:rPr>
        <w:t xml:space="preserve">3 - Uma "linha do tempo" básica </w:t>
      </w:r>
      <w:proofErr w:type="gramStart"/>
      <w:r w:rsidRPr="00291A00">
        <w:rPr>
          <w:rFonts w:asciiTheme="majorHAnsi" w:eastAsia="Times New Roman" w:hAnsiTheme="majorHAnsi" w:cstheme="majorHAnsi"/>
          <w:color w:val="444444"/>
          <w:sz w:val="24"/>
          <w:szCs w:val="24"/>
          <w:lang w:eastAsia="pt-BR"/>
        </w:rPr>
        <w:t>pra</w:t>
      </w:r>
      <w:proofErr w:type="gramEnd"/>
      <w:r w:rsidRPr="00291A00">
        <w:rPr>
          <w:rFonts w:asciiTheme="majorHAnsi" w:eastAsia="Times New Roman" w:hAnsiTheme="majorHAnsi" w:cstheme="majorHAnsi"/>
          <w:color w:val="444444"/>
          <w:sz w:val="24"/>
          <w:szCs w:val="24"/>
          <w:lang w:eastAsia="pt-BR"/>
        </w:rPr>
        <w:t xml:space="preserve"> ele entender a ordem que as fases acontecem (o mapeamento de processos </w:t>
      </w:r>
      <w:proofErr w:type="spellStart"/>
      <w:r w:rsidRPr="00291A00">
        <w:rPr>
          <w:rFonts w:asciiTheme="majorHAnsi" w:eastAsia="Times New Roman" w:hAnsiTheme="majorHAnsi" w:cstheme="majorHAnsi"/>
          <w:color w:val="444444"/>
          <w:sz w:val="24"/>
          <w:szCs w:val="24"/>
          <w:lang w:eastAsia="pt-BR"/>
        </w:rPr>
        <w:t>beeem</w:t>
      </w:r>
      <w:proofErr w:type="spellEnd"/>
      <w:r w:rsidRPr="00291A00">
        <w:rPr>
          <w:rFonts w:asciiTheme="majorHAnsi" w:eastAsia="Times New Roman" w:hAnsiTheme="majorHAnsi" w:cstheme="majorHAnsi"/>
          <w:color w:val="444444"/>
          <w:sz w:val="24"/>
          <w:szCs w:val="24"/>
          <w:lang w:eastAsia="pt-BR"/>
        </w:rPr>
        <w:t xml:space="preserve"> mais simplificado, ou seja, somente levantamento + briefing + EP + reunião EP + AP + EX + </w:t>
      </w:r>
      <w:proofErr w:type="spellStart"/>
      <w:r w:rsidRPr="00291A00">
        <w:rPr>
          <w:rFonts w:asciiTheme="majorHAnsi" w:eastAsia="Times New Roman" w:hAnsiTheme="majorHAnsi" w:cstheme="majorHAnsi"/>
          <w:color w:val="444444"/>
          <w:sz w:val="24"/>
          <w:szCs w:val="24"/>
          <w:lang w:eastAsia="pt-BR"/>
        </w:rPr>
        <w:t>reuniao</w:t>
      </w:r>
      <w:proofErr w:type="spellEnd"/>
      <w:r w:rsidRPr="00291A00">
        <w:rPr>
          <w:rFonts w:asciiTheme="majorHAnsi" w:eastAsia="Times New Roman" w:hAnsiTheme="majorHAnsi" w:cstheme="majorHAnsi"/>
          <w:color w:val="444444"/>
          <w:sz w:val="24"/>
          <w:szCs w:val="24"/>
          <w:lang w:eastAsia="pt-BR"/>
        </w:rPr>
        <w:t xml:space="preserve"> EX)</w:t>
      </w:r>
    </w:p>
    <w:p w14:paraId="436869B2" w14:textId="77777777" w:rsidR="00291A00" w:rsidRPr="00291A00" w:rsidRDefault="00291A00" w:rsidP="00033267">
      <w:pPr>
        <w:shd w:val="clear" w:color="auto" w:fill="FFFFFF"/>
        <w:spacing w:beforeAutospacing="1" w:after="0" w:afterAutospacing="1" w:line="240" w:lineRule="auto"/>
        <w:ind w:left="720"/>
        <w:jc w:val="both"/>
        <w:rPr>
          <w:rFonts w:asciiTheme="majorHAnsi" w:eastAsia="Times New Roman" w:hAnsiTheme="majorHAnsi" w:cstheme="majorHAnsi"/>
          <w:color w:val="444444"/>
          <w:sz w:val="24"/>
          <w:szCs w:val="24"/>
          <w:lang w:eastAsia="pt-BR"/>
        </w:rPr>
      </w:pPr>
      <w:r w:rsidRPr="00291A00">
        <w:rPr>
          <w:rFonts w:asciiTheme="majorHAnsi" w:eastAsia="Times New Roman" w:hAnsiTheme="majorHAnsi" w:cstheme="majorHAnsi"/>
          <w:color w:val="444444"/>
          <w:sz w:val="24"/>
          <w:szCs w:val="24"/>
          <w:lang w:eastAsia="pt-BR"/>
        </w:rPr>
        <w:t>4 - Prazos de cada fase</w:t>
      </w:r>
    </w:p>
    <w:p w14:paraId="17ABB2A0" w14:textId="77777777" w:rsidR="00291A00" w:rsidRPr="00291A00" w:rsidRDefault="00291A00" w:rsidP="00033267">
      <w:pPr>
        <w:shd w:val="clear" w:color="auto" w:fill="FFFFFF"/>
        <w:spacing w:beforeAutospacing="1" w:after="0" w:afterAutospacing="1" w:line="240" w:lineRule="auto"/>
        <w:ind w:left="720"/>
        <w:jc w:val="both"/>
        <w:rPr>
          <w:rFonts w:asciiTheme="majorHAnsi" w:eastAsia="Times New Roman" w:hAnsiTheme="majorHAnsi" w:cstheme="majorHAnsi"/>
          <w:color w:val="444444"/>
          <w:sz w:val="24"/>
          <w:szCs w:val="24"/>
          <w:lang w:eastAsia="pt-BR"/>
        </w:rPr>
      </w:pPr>
      <w:r w:rsidRPr="00291A00">
        <w:rPr>
          <w:rFonts w:asciiTheme="majorHAnsi" w:eastAsia="Times New Roman" w:hAnsiTheme="majorHAnsi" w:cstheme="majorHAnsi"/>
          <w:color w:val="444444"/>
          <w:sz w:val="24"/>
          <w:szCs w:val="24"/>
          <w:lang w:eastAsia="pt-BR"/>
        </w:rPr>
        <w:t>5 - Valores e condições de pagamento</w:t>
      </w:r>
    </w:p>
    <w:p w14:paraId="30F05940" w14:textId="77777777" w:rsidR="00291A00" w:rsidRPr="00291A00" w:rsidRDefault="00291A00" w:rsidP="00033267">
      <w:pPr>
        <w:shd w:val="clear" w:color="auto" w:fill="FFFFFF"/>
        <w:spacing w:beforeAutospacing="1" w:after="0" w:afterAutospacing="1" w:line="240" w:lineRule="auto"/>
        <w:ind w:left="720"/>
        <w:jc w:val="both"/>
        <w:rPr>
          <w:rFonts w:asciiTheme="majorHAnsi" w:eastAsia="Times New Roman" w:hAnsiTheme="majorHAnsi" w:cstheme="majorHAnsi"/>
          <w:color w:val="444444"/>
          <w:sz w:val="24"/>
          <w:szCs w:val="24"/>
          <w:lang w:eastAsia="pt-BR"/>
        </w:rPr>
      </w:pPr>
      <w:r w:rsidRPr="00291A00">
        <w:rPr>
          <w:rFonts w:asciiTheme="majorHAnsi" w:eastAsia="Times New Roman" w:hAnsiTheme="majorHAnsi" w:cstheme="majorHAnsi"/>
          <w:color w:val="444444"/>
          <w:sz w:val="24"/>
          <w:szCs w:val="24"/>
          <w:lang w:eastAsia="pt-BR"/>
        </w:rPr>
        <w:t>6 - Validade da proposta + nossos contatos</w:t>
      </w:r>
    </w:p>
    <w:p w14:paraId="0F9CBDC6" w14:textId="77777777" w:rsidR="00291A00" w:rsidRPr="00291A00" w:rsidRDefault="00291A00" w:rsidP="00033267">
      <w:pPr>
        <w:shd w:val="clear" w:color="auto" w:fill="FFFFFF"/>
        <w:spacing w:after="100" w:afterAutospacing="1" w:line="240" w:lineRule="auto"/>
        <w:ind w:left="720"/>
        <w:jc w:val="both"/>
        <w:rPr>
          <w:rFonts w:asciiTheme="majorHAnsi" w:eastAsia="Times New Roman" w:hAnsiTheme="majorHAnsi" w:cstheme="majorHAnsi"/>
          <w:color w:val="444444"/>
          <w:sz w:val="24"/>
          <w:szCs w:val="24"/>
          <w:lang w:eastAsia="pt-BR"/>
        </w:rPr>
      </w:pPr>
    </w:p>
    <w:p w14:paraId="0B292063" w14:textId="77777777" w:rsidR="00291A00" w:rsidRPr="00291A00" w:rsidRDefault="00291A00" w:rsidP="00033267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color w:val="444444"/>
          <w:sz w:val="24"/>
          <w:szCs w:val="24"/>
          <w:lang w:eastAsia="pt-BR"/>
        </w:rPr>
      </w:pPr>
      <w:r w:rsidRPr="00291A00">
        <w:rPr>
          <w:rFonts w:asciiTheme="majorHAnsi" w:eastAsia="Times New Roman" w:hAnsiTheme="majorHAnsi" w:cstheme="majorHAnsi"/>
          <w:b/>
          <w:bCs/>
          <w:color w:val="444444"/>
          <w:sz w:val="24"/>
          <w:szCs w:val="24"/>
          <w:lang w:eastAsia="pt-BR"/>
        </w:rPr>
        <w:t>Que valor cobrar pela reunião de proposta?</w:t>
      </w:r>
    </w:p>
    <w:p w14:paraId="43CC2612" w14:textId="77777777" w:rsidR="00291A00" w:rsidRPr="00291A00" w:rsidRDefault="00291A00" w:rsidP="00033267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color w:val="444444"/>
          <w:sz w:val="24"/>
          <w:szCs w:val="24"/>
          <w:lang w:eastAsia="pt-BR"/>
        </w:rPr>
      </w:pPr>
      <w:r w:rsidRPr="00291A00">
        <w:rPr>
          <w:rFonts w:asciiTheme="majorHAnsi" w:eastAsia="Times New Roman" w:hAnsiTheme="majorHAnsi" w:cstheme="majorHAnsi"/>
          <w:color w:val="444444"/>
          <w:sz w:val="24"/>
          <w:szCs w:val="24"/>
          <w:lang w:eastAsia="pt-BR"/>
        </w:rPr>
        <w:t>Sugiro que calcule um valor coerente com sua hora de trabalho (considerando o tempo da reunião + os preparativos de cálculos), então cada escritório terá um valor diferente. Quando comecei a cobrar, colocava um valor menor do que meu custo para testar, na época era R$90,00. Depois, fui aumentando gradativamente. Conheço profissionais que cobram de R$100 a R$300 por essa reunião de proposta.</w:t>
      </w:r>
    </w:p>
    <w:p w14:paraId="503921E6" w14:textId="77777777" w:rsidR="00291A00" w:rsidRPr="00033267" w:rsidRDefault="00291A00" w:rsidP="00033267">
      <w:pPr>
        <w:jc w:val="both"/>
        <w:rPr>
          <w:rFonts w:asciiTheme="majorHAnsi" w:hAnsiTheme="majorHAnsi" w:cstheme="majorHAnsi"/>
        </w:rPr>
      </w:pPr>
    </w:p>
    <w:sectPr w:rsidR="00291A00" w:rsidRPr="000332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33C30"/>
    <w:multiLevelType w:val="multilevel"/>
    <w:tmpl w:val="89E0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00"/>
    <w:rsid w:val="00033267"/>
    <w:rsid w:val="000E6A7E"/>
    <w:rsid w:val="00291A00"/>
    <w:rsid w:val="008725B4"/>
    <w:rsid w:val="0096039E"/>
    <w:rsid w:val="00A21695"/>
    <w:rsid w:val="00C65886"/>
    <w:rsid w:val="00EF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EB6F7"/>
  <w15:chartTrackingRefBased/>
  <w15:docId w15:val="{FFC4CCFE-50D6-4694-A64D-C7B890F1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91A0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91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MARCOS Ribeiro Conceição</dc:creator>
  <cp:keywords/>
  <dc:description/>
  <cp:lastModifiedBy>Antonio MARCOS Ribeiro Conceição</cp:lastModifiedBy>
  <cp:revision>1</cp:revision>
  <dcterms:created xsi:type="dcterms:W3CDTF">2022-01-05T15:34:00Z</dcterms:created>
  <dcterms:modified xsi:type="dcterms:W3CDTF">2022-01-05T15:53:00Z</dcterms:modified>
</cp:coreProperties>
</file>