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FCE38" w14:textId="41642DFF" w:rsidR="00CE3AE6" w:rsidRDefault="000B3E5A">
      <w:r w:rsidRPr="000B3E5A">
        <w:t>Site para converter as fontes -&gt; https://transfonter.org/</w:t>
      </w:r>
    </w:p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F3"/>
    <w:rsid w:val="000633F3"/>
    <w:rsid w:val="000B3E5A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53332-248C-4BCF-A494-E77CA868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49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3</cp:revision>
  <dcterms:created xsi:type="dcterms:W3CDTF">2022-09-11T23:00:00Z</dcterms:created>
  <dcterms:modified xsi:type="dcterms:W3CDTF">2022-09-11T23:00:00Z</dcterms:modified>
</cp:coreProperties>
</file>